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49BB" w14:textId="236F6514" w:rsidR="001E1B98" w:rsidRPr="001445C5" w:rsidRDefault="001E1B98" w:rsidP="001E1B98">
      <w:pPr>
        <w:pStyle w:val="Contedodoquadro"/>
        <w:jc w:val="center"/>
        <w:rPr>
          <w:b/>
          <w:color w:val="000000" w:themeColor="text1"/>
        </w:rPr>
      </w:pPr>
      <w:r w:rsidRPr="001445C5">
        <w:rPr>
          <w:b/>
          <w:color w:val="000000" w:themeColor="text1"/>
        </w:rPr>
        <w:t xml:space="preserve">EDITAL N° </w:t>
      </w:r>
      <w:r w:rsidR="000D1CA0" w:rsidRPr="001445C5">
        <w:rPr>
          <w:b/>
          <w:color w:val="000000" w:themeColor="text1"/>
        </w:rPr>
        <w:t>050</w:t>
      </w:r>
      <w:r w:rsidRPr="001445C5">
        <w:rPr>
          <w:b/>
          <w:color w:val="000000" w:themeColor="text1"/>
        </w:rPr>
        <w:t>/202</w:t>
      </w:r>
      <w:r w:rsidR="00645B0F" w:rsidRPr="001445C5">
        <w:rPr>
          <w:b/>
          <w:color w:val="000000" w:themeColor="text1"/>
        </w:rPr>
        <w:t>4</w:t>
      </w:r>
    </w:p>
    <w:p w14:paraId="75C870AF" w14:textId="77777777" w:rsidR="001E1B98" w:rsidRPr="001445C5" w:rsidRDefault="001E1B98" w:rsidP="001E1B98">
      <w:pPr>
        <w:spacing w:line="278" w:lineRule="auto"/>
        <w:jc w:val="both"/>
        <w:outlineLvl w:val="0"/>
        <w:rPr>
          <w:b/>
          <w:color w:val="000000" w:themeColor="text1"/>
          <w:sz w:val="24"/>
          <w:szCs w:val="24"/>
        </w:rPr>
      </w:pPr>
      <w:r w:rsidRPr="001445C5">
        <w:rPr>
          <w:b/>
          <w:bCs/>
          <w:color w:val="000000" w:themeColor="text1"/>
          <w:sz w:val="24"/>
          <w:szCs w:val="24"/>
        </w:rPr>
        <w:t>PROCESSO</w:t>
      </w:r>
      <w:r w:rsidRPr="001445C5">
        <w:rPr>
          <w:b/>
          <w:bCs/>
          <w:color w:val="000000" w:themeColor="text1"/>
          <w:spacing w:val="-6"/>
          <w:sz w:val="24"/>
          <w:szCs w:val="24"/>
        </w:rPr>
        <w:t xml:space="preserve"> </w:t>
      </w:r>
      <w:r w:rsidRPr="001445C5">
        <w:rPr>
          <w:b/>
          <w:bCs/>
          <w:color w:val="000000" w:themeColor="text1"/>
          <w:sz w:val="24"/>
          <w:szCs w:val="24"/>
        </w:rPr>
        <w:t>LICITATÓRIO</w:t>
      </w:r>
      <w:r w:rsidRPr="001445C5">
        <w:rPr>
          <w:b/>
          <w:bCs/>
          <w:color w:val="000000" w:themeColor="text1"/>
          <w:spacing w:val="-5"/>
          <w:sz w:val="24"/>
          <w:szCs w:val="24"/>
        </w:rPr>
        <w:t xml:space="preserve"> </w:t>
      </w:r>
      <w:r w:rsidRPr="001445C5">
        <w:rPr>
          <w:b/>
          <w:bCs/>
          <w:color w:val="000000" w:themeColor="text1"/>
          <w:sz w:val="24"/>
          <w:szCs w:val="24"/>
        </w:rPr>
        <w:t>Nº</w:t>
      </w:r>
      <w:r w:rsidRPr="001445C5">
        <w:rPr>
          <w:b/>
          <w:bCs/>
          <w:color w:val="000000" w:themeColor="text1"/>
          <w:spacing w:val="-5"/>
          <w:sz w:val="24"/>
          <w:szCs w:val="24"/>
        </w:rPr>
        <w:t xml:space="preserve"> </w:t>
      </w:r>
      <w:r w:rsidRPr="001445C5">
        <w:rPr>
          <w:b/>
          <w:color w:val="000000" w:themeColor="text1"/>
          <w:sz w:val="24"/>
          <w:szCs w:val="24"/>
        </w:rPr>
        <w:t>5189/2024, APENSOS: 6835/2024, 6775/2024, 7878/</w:t>
      </w:r>
      <w:proofErr w:type="gramStart"/>
      <w:r w:rsidRPr="001445C5">
        <w:rPr>
          <w:b/>
          <w:color w:val="000000" w:themeColor="text1"/>
          <w:sz w:val="24"/>
          <w:szCs w:val="24"/>
        </w:rPr>
        <w:t>2024,  5498</w:t>
      </w:r>
      <w:proofErr w:type="gramEnd"/>
      <w:r w:rsidRPr="001445C5">
        <w:rPr>
          <w:b/>
          <w:color w:val="000000" w:themeColor="text1"/>
          <w:sz w:val="24"/>
          <w:szCs w:val="24"/>
        </w:rPr>
        <w:t>/2024, 7786/2024 e 7799/2024</w:t>
      </w:r>
    </w:p>
    <w:p w14:paraId="2597DD0A" w14:textId="77777777" w:rsidR="001E1B98" w:rsidRPr="001445C5" w:rsidRDefault="001E1B98" w:rsidP="001E1B98">
      <w:pPr>
        <w:spacing w:line="278" w:lineRule="auto"/>
        <w:jc w:val="both"/>
        <w:outlineLvl w:val="0"/>
        <w:rPr>
          <w:b/>
          <w:color w:val="000000" w:themeColor="text1"/>
          <w:spacing w:val="-57"/>
          <w:sz w:val="24"/>
          <w:szCs w:val="24"/>
        </w:rPr>
      </w:pPr>
      <w:r w:rsidRPr="001445C5">
        <w:rPr>
          <w:b/>
          <w:color w:val="000000" w:themeColor="text1"/>
          <w:sz w:val="24"/>
          <w:szCs w:val="24"/>
        </w:rPr>
        <w:t>MODALIDADE: PREGÃO ELETRÔNICO</w:t>
      </w:r>
    </w:p>
    <w:p w14:paraId="4E079F06" w14:textId="77777777" w:rsidR="001E1B98" w:rsidRPr="001445C5" w:rsidRDefault="001E1B98" w:rsidP="001E1B98">
      <w:pPr>
        <w:spacing w:line="276" w:lineRule="auto"/>
        <w:jc w:val="both"/>
        <w:rPr>
          <w:b/>
          <w:color w:val="000000" w:themeColor="text1"/>
          <w:spacing w:val="1"/>
          <w:sz w:val="24"/>
          <w:szCs w:val="24"/>
        </w:rPr>
      </w:pPr>
      <w:r w:rsidRPr="001445C5">
        <w:rPr>
          <w:b/>
          <w:color w:val="000000" w:themeColor="text1"/>
          <w:sz w:val="24"/>
          <w:szCs w:val="24"/>
        </w:rPr>
        <w:t>TIPO:</w:t>
      </w:r>
      <w:r w:rsidRPr="001445C5">
        <w:rPr>
          <w:b/>
          <w:color w:val="000000" w:themeColor="text1"/>
          <w:spacing w:val="-1"/>
          <w:sz w:val="24"/>
          <w:szCs w:val="24"/>
        </w:rPr>
        <w:t xml:space="preserve"> </w:t>
      </w:r>
      <w:r w:rsidRPr="001445C5">
        <w:rPr>
          <w:b/>
          <w:bCs/>
          <w:color w:val="000000" w:themeColor="text1"/>
          <w:sz w:val="24"/>
          <w:szCs w:val="24"/>
        </w:rPr>
        <w:t>MAIOR PERCENTUAL (%) DE DESCONTO POR LOTE</w:t>
      </w:r>
    </w:p>
    <w:p w14:paraId="156C9395" w14:textId="77777777" w:rsidR="001E1B98" w:rsidRPr="001445C5" w:rsidRDefault="001E1B98" w:rsidP="001E1B98">
      <w:pPr>
        <w:tabs>
          <w:tab w:val="left" w:pos="426"/>
        </w:tabs>
        <w:spacing w:after="120"/>
        <w:jc w:val="both"/>
        <w:rPr>
          <w:b/>
          <w:color w:val="000000" w:themeColor="text1"/>
          <w:sz w:val="24"/>
          <w:szCs w:val="24"/>
        </w:rPr>
      </w:pPr>
      <w:r w:rsidRPr="001445C5">
        <w:rPr>
          <w:b/>
          <w:color w:val="000000" w:themeColor="text1"/>
          <w:sz w:val="24"/>
          <w:szCs w:val="24"/>
        </w:rPr>
        <w:t>REGISTRO</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PREÇOS</w:t>
      </w:r>
    </w:p>
    <w:p w14:paraId="01666BE9" w14:textId="77777777" w:rsidR="001E1B98" w:rsidRPr="001445C5" w:rsidRDefault="001E1B98" w:rsidP="001E1B98">
      <w:pPr>
        <w:tabs>
          <w:tab w:val="left" w:pos="426"/>
        </w:tabs>
        <w:spacing w:before="120" w:after="120"/>
        <w:jc w:val="both"/>
        <w:rPr>
          <w:b/>
          <w:color w:val="000000" w:themeColor="text1"/>
          <w:sz w:val="24"/>
          <w:szCs w:val="24"/>
        </w:rPr>
      </w:pPr>
    </w:p>
    <w:p w14:paraId="514686A3" w14:textId="7CC0670F" w:rsidR="001E1B98" w:rsidRPr="001445C5" w:rsidRDefault="001E1B98" w:rsidP="001E1B98">
      <w:pPr>
        <w:pStyle w:val="Ttulo1"/>
        <w:tabs>
          <w:tab w:val="left" w:pos="1143"/>
        </w:tabs>
        <w:spacing w:before="204"/>
        <w:jc w:val="both"/>
        <w:rPr>
          <w:color w:val="000000" w:themeColor="text1"/>
        </w:rPr>
      </w:pPr>
      <w:r w:rsidRPr="001445C5">
        <w:rPr>
          <w:rFonts w:ascii="Times New Roman" w:hAnsi="Times New Roman"/>
          <w:color w:val="000000" w:themeColor="text1"/>
          <w:sz w:val="24"/>
          <w:szCs w:val="24"/>
        </w:rPr>
        <w:t>O Município de Bom Jardim, Estado do Rio de Janeiro/RJ, torna público, para conhecimento dos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interessados, que fará licitação para registro de preços, na modalidade PREGÃO, na forma ELETRÔNICA, tipo</w:t>
      </w:r>
      <w:r w:rsidRPr="001445C5">
        <w:rPr>
          <w:rFonts w:ascii="Times New Roman" w:hAnsi="Times New Roman"/>
          <w:color w:val="000000" w:themeColor="text1"/>
          <w:spacing w:val="1"/>
          <w:sz w:val="24"/>
          <w:szCs w:val="24"/>
        </w:rPr>
        <w:t xml:space="preserve"> </w:t>
      </w:r>
      <w:r w:rsidRPr="001445C5">
        <w:rPr>
          <w:rFonts w:ascii="Times New Roman" w:hAnsi="Times New Roman"/>
          <w:bCs/>
          <w:color w:val="000000" w:themeColor="text1"/>
          <w:sz w:val="24"/>
          <w:szCs w:val="24"/>
        </w:rPr>
        <w:t>MAIOR PERCENTUAL (%) DE DESCONTO POR LOTE</w:t>
      </w:r>
      <w:r w:rsidRPr="001445C5">
        <w:rPr>
          <w:rFonts w:ascii="Times New Roman" w:hAnsi="Times New Roman"/>
          <w:color w:val="000000" w:themeColor="text1"/>
          <w:sz w:val="24"/>
          <w:szCs w:val="24"/>
        </w:rPr>
        <w:t xml:space="preserve">, nos termos da </w:t>
      </w:r>
      <w:hyperlink r:id="rId8">
        <w:r w:rsidRPr="001445C5">
          <w:rPr>
            <w:rFonts w:ascii="Times New Roman" w:hAnsi="Times New Roman"/>
            <w:color w:val="000000" w:themeColor="text1"/>
            <w:sz w:val="24"/>
            <w:szCs w:val="24"/>
            <w:u w:val="thick"/>
          </w:rPr>
          <w:t>Lei nº 14.133, de 1º de abril 2021</w:t>
        </w:r>
      </w:hyperlink>
      <w:r w:rsidRPr="001445C5">
        <w:rPr>
          <w:rFonts w:ascii="Times New Roman" w:hAnsi="Times New Roman"/>
          <w:color w:val="000000" w:themeColor="text1"/>
          <w:sz w:val="24"/>
          <w:szCs w:val="24"/>
        </w:rPr>
        <w:t>, Decreto nº 11.462, de 31 de março de 2023 (que regulamenta o Sistema de Registro de Preços), e demais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legislações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aplicáveis,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e</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de acordo</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com</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as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normas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e</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condições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fixadas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neste</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instrumento,</w:t>
      </w:r>
      <w:r w:rsidRPr="001445C5">
        <w:rPr>
          <w:rFonts w:ascii="Times New Roman" w:hAnsi="Times New Roman"/>
          <w:color w:val="000000" w:themeColor="text1"/>
          <w:spacing w:val="-57"/>
          <w:sz w:val="24"/>
          <w:szCs w:val="24"/>
        </w:rPr>
        <w:t xml:space="preserve"> </w:t>
      </w:r>
      <w:r w:rsidRPr="001445C5">
        <w:rPr>
          <w:rFonts w:ascii="Times New Roman" w:hAnsi="Times New Roman"/>
          <w:color w:val="000000" w:themeColor="text1"/>
          <w:sz w:val="24"/>
          <w:szCs w:val="24"/>
        </w:rPr>
        <w:t xml:space="preserve">destinado à </w:t>
      </w:r>
      <w:r w:rsidRPr="001445C5">
        <w:rPr>
          <w:rFonts w:ascii="Times New Roman" w:hAnsi="Times New Roman"/>
          <w:b w:val="0"/>
          <w:color w:val="000000" w:themeColor="text1"/>
          <w:sz w:val="24"/>
          <w:szCs w:val="24"/>
        </w:rPr>
        <w:t xml:space="preserve">eventual e futura contratação de empresa especializada na </w:t>
      </w:r>
      <w:r w:rsidRPr="001445C5">
        <w:rPr>
          <w:rFonts w:ascii="Times New Roman" w:hAnsi="Times New Roman"/>
          <w:color w:val="000000" w:themeColor="text1"/>
          <w:sz w:val="24"/>
          <w:szCs w:val="24"/>
          <w:u w:val="single"/>
        </w:rPr>
        <w:t>prestação de serviços de manutenção operacional, preventiva e corretiva de equipamentos e veículos da frota municipal - leves e pesados e fornecimento de peças/componentes originais e genuínos, quando houver necessidade de substituição,</w:t>
      </w:r>
      <w:r w:rsidRPr="001445C5">
        <w:rPr>
          <w:rFonts w:ascii="Times New Roman" w:hAnsi="Times New Roman"/>
          <w:b w:val="0"/>
          <w:color w:val="000000" w:themeColor="text1"/>
          <w:sz w:val="24"/>
          <w:szCs w:val="24"/>
        </w:rPr>
        <w:t xml:space="preserve"> mediante o Sistema de Registro de Preços, para atender a demanda das seguintes Secretarias Municipais: </w:t>
      </w:r>
      <w:r w:rsidR="00AE5102" w:rsidRPr="001445C5">
        <w:rPr>
          <w:rFonts w:ascii="Times New Roman" w:hAnsi="Times New Roman"/>
          <w:b w:val="0"/>
          <w:color w:val="000000" w:themeColor="text1"/>
          <w:sz w:val="24"/>
          <w:szCs w:val="24"/>
        </w:rPr>
        <w:t>Secretaria</w:t>
      </w:r>
      <w:r w:rsidRPr="001445C5">
        <w:rPr>
          <w:rFonts w:ascii="Times New Roman" w:hAnsi="Times New Roman"/>
          <w:b w:val="0"/>
          <w:color w:val="000000" w:themeColor="text1"/>
          <w:sz w:val="24"/>
          <w:szCs w:val="24"/>
        </w:rPr>
        <w:t xml:space="preserve"> Municipal de Obras e Infraestrutura - SMOI, Secretaria Municipal de Meio Ambiente e </w:t>
      </w:r>
      <w:r w:rsidR="00AE5102" w:rsidRPr="001445C5">
        <w:rPr>
          <w:rFonts w:ascii="Times New Roman" w:hAnsi="Times New Roman"/>
          <w:b w:val="0"/>
          <w:color w:val="000000" w:themeColor="text1"/>
          <w:sz w:val="24"/>
          <w:szCs w:val="24"/>
        </w:rPr>
        <w:t>Sustentabilidade</w:t>
      </w:r>
      <w:r w:rsidRPr="001445C5">
        <w:rPr>
          <w:rFonts w:ascii="Times New Roman" w:hAnsi="Times New Roman"/>
          <w:b w:val="0"/>
          <w:color w:val="000000" w:themeColor="text1"/>
          <w:sz w:val="24"/>
          <w:szCs w:val="24"/>
        </w:rPr>
        <w:t xml:space="preserve"> - SMMA, Secretaria Municipal de Saúde – SMS, Secretaria Municipal de Agricultura e </w:t>
      </w:r>
      <w:r w:rsidR="00D34148" w:rsidRPr="001445C5">
        <w:rPr>
          <w:rFonts w:ascii="Times New Roman" w:hAnsi="Times New Roman"/>
          <w:b w:val="0"/>
          <w:color w:val="000000" w:themeColor="text1"/>
          <w:sz w:val="24"/>
          <w:szCs w:val="24"/>
        </w:rPr>
        <w:t>Desenvolvimento</w:t>
      </w:r>
      <w:r w:rsidR="009C161A" w:rsidRPr="001445C5">
        <w:rPr>
          <w:rFonts w:ascii="Times New Roman" w:hAnsi="Times New Roman"/>
          <w:b w:val="0"/>
          <w:color w:val="000000" w:themeColor="text1"/>
          <w:sz w:val="24"/>
          <w:szCs w:val="24"/>
        </w:rPr>
        <w:t xml:space="preserve"> </w:t>
      </w:r>
      <w:r w:rsidRPr="001445C5">
        <w:rPr>
          <w:rFonts w:ascii="Times New Roman" w:hAnsi="Times New Roman"/>
          <w:b w:val="0"/>
          <w:color w:val="000000" w:themeColor="text1"/>
          <w:sz w:val="24"/>
          <w:szCs w:val="24"/>
        </w:rPr>
        <w:t>- SMADA, Secretaria Municipal de Educação – SME, Secretaria Municipal de Ass</w:t>
      </w:r>
      <w:r w:rsidR="00D34148" w:rsidRPr="001445C5">
        <w:rPr>
          <w:rFonts w:ascii="Times New Roman" w:hAnsi="Times New Roman"/>
          <w:b w:val="0"/>
          <w:color w:val="000000" w:themeColor="text1"/>
          <w:sz w:val="24"/>
          <w:szCs w:val="24"/>
        </w:rPr>
        <w:t xml:space="preserve">istência </w:t>
      </w:r>
      <w:r w:rsidRPr="001445C5">
        <w:rPr>
          <w:rFonts w:ascii="Times New Roman" w:hAnsi="Times New Roman"/>
          <w:b w:val="0"/>
          <w:color w:val="000000" w:themeColor="text1"/>
          <w:sz w:val="24"/>
          <w:szCs w:val="24"/>
        </w:rPr>
        <w:t>Social</w:t>
      </w:r>
      <w:r w:rsidR="00D34148" w:rsidRPr="001445C5">
        <w:rPr>
          <w:rFonts w:ascii="Times New Roman" w:hAnsi="Times New Roman"/>
          <w:b w:val="0"/>
          <w:color w:val="000000" w:themeColor="text1"/>
          <w:sz w:val="24"/>
          <w:szCs w:val="24"/>
        </w:rPr>
        <w:t xml:space="preserve"> </w:t>
      </w:r>
      <w:r w:rsidRPr="001445C5">
        <w:rPr>
          <w:rFonts w:ascii="Times New Roman" w:hAnsi="Times New Roman"/>
          <w:b w:val="0"/>
          <w:color w:val="000000" w:themeColor="text1"/>
          <w:sz w:val="24"/>
          <w:szCs w:val="24"/>
        </w:rPr>
        <w:t>– SMAS</w:t>
      </w:r>
      <w:r w:rsidR="00D34148" w:rsidRPr="001445C5">
        <w:rPr>
          <w:rFonts w:ascii="Times New Roman" w:hAnsi="Times New Roman"/>
          <w:b w:val="0"/>
          <w:color w:val="000000" w:themeColor="text1"/>
          <w:sz w:val="24"/>
          <w:szCs w:val="24"/>
        </w:rPr>
        <w:t xml:space="preserve"> </w:t>
      </w:r>
      <w:r w:rsidRPr="001445C5">
        <w:rPr>
          <w:rFonts w:ascii="Times New Roman" w:hAnsi="Times New Roman"/>
          <w:b w:val="0"/>
          <w:color w:val="000000" w:themeColor="text1"/>
          <w:sz w:val="24"/>
          <w:szCs w:val="24"/>
        </w:rPr>
        <w:t>e Secretaria Municipal de Fazenda – SMF</w:t>
      </w:r>
      <w:r w:rsidRPr="001445C5">
        <w:rPr>
          <w:rFonts w:ascii="Times New Roman" w:hAnsi="Times New Roman"/>
          <w:color w:val="000000" w:themeColor="text1"/>
          <w:sz w:val="24"/>
          <w:szCs w:val="24"/>
        </w:rPr>
        <w:t>,</w:t>
      </w:r>
      <w:r w:rsidRPr="001445C5">
        <w:rPr>
          <w:rFonts w:ascii="Times New Roman" w:hAnsi="Times New Roman"/>
          <w:color w:val="000000" w:themeColor="text1"/>
          <w:spacing w:val="1"/>
          <w:sz w:val="24"/>
          <w:szCs w:val="24"/>
        </w:rPr>
        <w:t xml:space="preserve"> conforme </w:t>
      </w:r>
      <w:r w:rsidRPr="001445C5">
        <w:rPr>
          <w:rFonts w:ascii="Times New Roman" w:hAnsi="Times New Roman"/>
          <w:color w:val="000000" w:themeColor="text1"/>
          <w:sz w:val="24"/>
          <w:szCs w:val="24"/>
        </w:rPr>
        <w:t>as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especificações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e</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demais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condições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constantes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no</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ANEXO I</w:t>
      </w:r>
      <w:r w:rsidRPr="001445C5">
        <w:rPr>
          <w:rFonts w:ascii="Times New Roman" w:hAnsi="Times New Roman"/>
          <w:color w:val="000000" w:themeColor="text1"/>
          <w:spacing w:val="2"/>
          <w:sz w:val="24"/>
          <w:szCs w:val="24"/>
        </w:rPr>
        <w:t xml:space="preserve"> </w:t>
      </w:r>
      <w:r w:rsidRPr="001445C5">
        <w:rPr>
          <w:rFonts w:ascii="Times New Roman" w:hAnsi="Times New Roman"/>
          <w:color w:val="000000" w:themeColor="text1"/>
          <w:sz w:val="24"/>
          <w:szCs w:val="24"/>
        </w:rPr>
        <w:t>deste edital</w:t>
      </w:r>
      <w:r w:rsidRPr="001445C5">
        <w:rPr>
          <w:rFonts w:ascii="Times New Roman" w:hAnsi="Times New Roman"/>
          <w:color w:val="000000" w:themeColor="text1"/>
          <w:spacing w:val="-1"/>
          <w:sz w:val="24"/>
          <w:szCs w:val="24"/>
        </w:rPr>
        <w:t xml:space="preserve"> e </w:t>
      </w:r>
      <w:r w:rsidRPr="001445C5">
        <w:rPr>
          <w:rFonts w:ascii="Times New Roman" w:hAnsi="Times New Roman"/>
          <w:color w:val="000000" w:themeColor="text1"/>
          <w:sz w:val="24"/>
          <w:szCs w:val="24"/>
        </w:rPr>
        <w:t>os seus</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Anexos, conforme cronograma</w:t>
      </w:r>
      <w:r w:rsidRPr="001445C5">
        <w:rPr>
          <w:rFonts w:ascii="Times New Roman" w:hAnsi="Times New Roman"/>
          <w:color w:val="000000" w:themeColor="text1"/>
          <w:spacing w:val="-1"/>
          <w:sz w:val="24"/>
          <w:szCs w:val="24"/>
        </w:rPr>
        <w:t xml:space="preserve"> </w:t>
      </w:r>
      <w:r w:rsidRPr="001445C5">
        <w:rPr>
          <w:rFonts w:ascii="Times New Roman" w:hAnsi="Times New Roman"/>
          <w:color w:val="000000" w:themeColor="text1"/>
          <w:sz w:val="24"/>
          <w:szCs w:val="24"/>
        </w:rPr>
        <w:t>abaixo:</w:t>
      </w:r>
    </w:p>
    <w:p w14:paraId="19A7EF83" w14:textId="77777777" w:rsidR="001E1B98" w:rsidRPr="001445C5" w:rsidRDefault="001E1B98" w:rsidP="001E1B98">
      <w:pPr>
        <w:spacing w:line="276" w:lineRule="auto"/>
        <w:ind w:right="3"/>
        <w:jc w:val="both"/>
        <w:rPr>
          <w:color w:val="000000" w:themeColor="text1"/>
          <w:sz w:val="24"/>
          <w:szCs w:val="24"/>
        </w:rPr>
      </w:pPr>
    </w:p>
    <w:tbl>
      <w:tblPr>
        <w:tblStyle w:val="TableNormal"/>
        <w:tblW w:w="94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8"/>
        <w:gridCol w:w="4705"/>
      </w:tblGrid>
      <w:tr w:rsidR="000D1CA0" w:rsidRPr="001445C5" w14:paraId="2CE9AED9" w14:textId="77777777" w:rsidTr="000D1CA0">
        <w:trPr>
          <w:trHeight w:val="839"/>
        </w:trPr>
        <w:tc>
          <w:tcPr>
            <w:tcW w:w="4728" w:type="dxa"/>
            <w:vAlign w:val="center"/>
          </w:tcPr>
          <w:p w14:paraId="5A9C40CA" w14:textId="4BE54384" w:rsidR="000D1CA0" w:rsidRPr="001445C5" w:rsidRDefault="000D1CA0" w:rsidP="000D1CA0">
            <w:pPr>
              <w:tabs>
                <w:tab w:val="left" w:pos="1463"/>
                <w:tab w:val="left" w:pos="1944"/>
              </w:tabs>
              <w:ind w:left="9"/>
              <w:rPr>
                <w:rFonts w:ascii="Times New Roman" w:hAnsi="Times New Roman" w:cs="Times New Roman"/>
                <w:color w:val="000000" w:themeColor="text1"/>
                <w:sz w:val="24"/>
                <w:szCs w:val="24"/>
              </w:rPr>
            </w:pPr>
            <w:r w:rsidRPr="001445C5">
              <w:rPr>
                <w:rFonts w:ascii="Times New Roman" w:hAnsi="Times New Roman" w:cs="Times New Roman"/>
                <w:b/>
                <w:color w:val="000000" w:themeColor="text1"/>
                <w:sz w:val="24"/>
                <w:szCs w:val="24"/>
                <w:u w:val="thick"/>
                <w:lang w:val="pt-BR"/>
              </w:rPr>
              <w:t>DATA 20/02/2025 E HORA 17h00min</w:t>
            </w:r>
          </w:p>
        </w:tc>
        <w:tc>
          <w:tcPr>
            <w:tcW w:w="4705" w:type="dxa"/>
          </w:tcPr>
          <w:p w14:paraId="376E7B2C" w14:textId="77777777" w:rsidR="000D1CA0" w:rsidRPr="001445C5" w:rsidRDefault="000D1CA0" w:rsidP="000D1CA0">
            <w:pPr>
              <w:ind w:left="132" w:right="125"/>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INÍCIO</w:t>
            </w:r>
            <w:r w:rsidRPr="001445C5">
              <w:rPr>
                <w:rFonts w:ascii="Times New Roman" w:hAnsi="Times New Roman" w:cs="Times New Roman"/>
                <w:color w:val="000000" w:themeColor="text1"/>
                <w:spacing w:val="-6"/>
                <w:sz w:val="24"/>
                <w:szCs w:val="24"/>
                <w:lang w:val="pt-BR"/>
              </w:rPr>
              <w:t xml:space="preserve"> </w:t>
            </w:r>
            <w:r w:rsidRPr="001445C5">
              <w:rPr>
                <w:rFonts w:ascii="Times New Roman" w:hAnsi="Times New Roman" w:cs="Times New Roman"/>
                <w:color w:val="000000" w:themeColor="text1"/>
                <w:sz w:val="24"/>
                <w:szCs w:val="24"/>
                <w:lang w:val="pt-BR"/>
              </w:rPr>
              <w:t>DO</w:t>
            </w:r>
            <w:r w:rsidRPr="001445C5">
              <w:rPr>
                <w:rFonts w:ascii="Times New Roman" w:hAnsi="Times New Roman" w:cs="Times New Roman"/>
                <w:color w:val="000000" w:themeColor="text1"/>
                <w:spacing w:val="-5"/>
                <w:sz w:val="24"/>
                <w:szCs w:val="24"/>
                <w:lang w:val="pt-BR"/>
              </w:rPr>
              <w:t xml:space="preserve"> </w:t>
            </w:r>
            <w:r w:rsidRPr="001445C5">
              <w:rPr>
                <w:rFonts w:ascii="Times New Roman" w:hAnsi="Times New Roman" w:cs="Times New Roman"/>
                <w:color w:val="000000" w:themeColor="text1"/>
                <w:sz w:val="24"/>
                <w:szCs w:val="24"/>
                <w:lang w:val="pt-BR"/>
              </w:rPr>
              <w:t>RECEBIMENTO</w:t>
            </w:r>
            <w:r w:rsidRPr="001445C5">
              <w:rPr>
                <w:rFonts w:ascii="Times New Roman" w:hAnsi="Times New Roman" w:cs="Times New Roman"/>
                <w:color w:val="000000" w:themeColor="text1"/>
                <w:spacing w:val="-8"/>
                <w:sz w:val="24"/>
                <w:szCs w:val="24"/>
                <w:lang w:val="pt-BR"/>
              </w:rPr>
              <w:t xml:space="preserve"> </w:t>
            </w:r>
            <w:r w:rsidRPr="001445C5">
              <w:rPr>
                <w:rFonts w:ascii="Times New Roman" w:hAnsi="Times New Roman" w:cs="Times New Roman"/>
                <w:color w:val="000000" w:themeColor="text1"/>
                <w:sz w:val="24"/>
                <w:szCs w:val="24"/>
                <w:lang w:val="pt-BR"/>
              </w:rPr>
              <w:t>DAS</w:t>
            </w:r>
            <w:r w:rsidRPr="001445C5">
              <w:rPr>
                <w:rFonts w:ascii="Times New Roman" w:hAnsi="Times New Roman" w:cs="Times New Roman"/>
                <w:color w:val="000000" w:themeColor="text1"/>
                <w:spacing w:val="-57"/>
                <w:sz w:val="24"/>
                <w:szCs w:val="24"/>
                <w:lang w:val="pt-BR"/>
              </w:rPr>
              <w:t xml:space="preserve"> </w:t>
            </w:r>
            <w:r w:rsidRPr="001445C5">
              <w:rPr>
                <w:rFonts w:ascii="Times New Roman" w:hAnsi="Times New Roman" w:cs="Times New Roman"/>
                <w:color w:val="000000" w:themeColor="text1"/>
                <w:sz w:val="24"/>
                <w:szCs w:val="24"/>
                <w:lang w:val="pt-BR"/>
              </w:rPr>
              <w:t>PROPOSTAS</w:t>
            </w:r>
            <w:r w:rsidRPr="001445C5">
              <w:rPr>
                <w:rFonts w:ascii="Times New Roman" w:hAnsi="Times New Roman" w:cs="Times New Roman"/>
                <w:color w:val="000000" w:themeColor="text1"/>
                <w:spacing w:val="-1"/>
                <w:sz w:val="24"/>
                <w:szCs w:val="24"/>
                <w:lang w:val="pt-BR"/>
              </w:rPr>
              <w:t xml:space="preserve"> </w:t>
            </w:r>
            <w:r w:rsidRPr="001445C5">
              <w:rPr>
                <w:rFonts w:ascii="Times New Roman" w:hAnsi="Times New Roman" w:cs="Times New Roman"/>
                <w:color w:val="000000" w:themeColor="text1"/>
                <w:sz w:val="24"/>
                <w:szCs w:val="24"/>
                <w:lang w:val="pt-BR"/>
              </w:rPr>
              <w:t>NO</w:t>
            </w:r>
            <w:r w:rsidRPr="001445C5">
              <w:rPr>
                <w:rFonts w:ascii="Times New Roman" w:hAnsi="Times New Roman" w:cs="Times New Roman"/>
                <w:color w:val="000000" w:themeColor="text1"/>
                <w:spacing w:val="-1"/>
                <w:sz w:val="24"/>
                <w:szCs w:val="24"/>
                <w:lang w:val="pt-BR"/>
              </w:rPr>
              <w:t xml:space="preserve"> </w:t>
            </w:r>
            <w:r w:rsidRPr="001445C5">
              <w:rPr>
                <w:rFonts w:ascii="Times New Roman" w:hAnsi="Times New Roman" w:cs="Times New Roman"/>
                <w:color w:val="000000" w:themeColor="text1"/>
                <w:sz w:val="24"/>
                <w:szCs w:val="24"/>
                <w:lang w:val="pt-BR"/>
              </w:rPr>
              <w:t>SITE</w:t>
            </w:r>
          </w:p>
          <w:p w14:paraId="24780F24" w14:textId="77777777" w:rsidR="000D1CA0" w:rsidRPr="001445C5" w:rsidRDefault="000D1CA0" w:rsidP="000D1CA0">
            <w:pPr>
              <w:ind w:left="132" w:right="124"/>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w:t>
            </w:r>
            <w:hyperlink r:id="rId9">
              <w:r w:rsidRPr="001445C5">
                <w:rPr>
                  <w:rFonts w:ascii="Times New Roman" w:hAnsi="Times New Roman" w:cs="Times New Roman"/>
                  <w:color w:val="000000" w:themeColor="text1"/>
                  <w:sz w:val="24"/>
                  <w:szCs w:val="24"/>
                  <w:u w:val="single" w:color="0000FF"/>
                  <w:lang w:val="pt-BR"/>
                </w:rPr>
                <w:t>https://www.licitanet.com.br/</w:t>
              </w:r>
            </w:hyperlink>
            <w:r w:rsidRPr="001445C5">
              <w:rPr>
                <w:rFonts w:ascii="Times New Roman" w:hAnsi="Times New Roman" w:cs="Times New Roman"/>
                <w:color w:val="000000" w:themeColor="text1"/>
                <w:sz w:val="24"/>
                <w:szCs w:val="24"/>
                <w:lang w:val="pt-BR"/>
              </w:rPr>
              <w:t>)</w:t>
            </w:r>
          </w:p>
        </w:tc>
      </w:tr>
      <w:tr w:rsidR="000D1CA0" w:rsidRPr="001445C5" w14:paraId="7CD19E6C" w14:textId="77777777" w:rsidTr="000D1CA0">
        <w:trPr>
          <w:trHeight w:val="695"/>
        </w:trPr>
        <w:tc>
          <w:tcPr>
            <w:tcW w:w="4728" w:type="dxa"/>
            <w:vAlign w:val="center"/>
          </w:tcPr>
          <w:p w14:paraId="1BE57B59" w14:textId="0DA2EAB8" w:rsidR="000D1CA0" w:rsidRPr="001445C5" w:rsidRDefault="000D1CA0" w:rsidP="000D1CA0">
            <w:pPr>
              <w:tabs>
                <w:tab w:val="left" w:pos="1340"/>
                <w:tab w:val="left" w:pos="2034"/>
              </w:tabs>
              <w:ind w:left="5"/>
              <w:rPr>
                <w:rFonts w:ascii="Times New Roman" w:hAnsi="Times New Roman" w:cs="Times New Roman"/>
                <w:b/>
                <w:color w:val="000000" w:themeColor="text1"/>
                <w:sz w:val="24"/>
                <w:szCs w:val="24"/>
                <w:lang w:val="pt-BR"/>
              </w:rPr>
            </w:pPr>
            <w:r w:rsidRPr="001445C5">
              <w:rPr>
                <w:rFonts w:ascii="Times New Roman" w:hAnsi="Times New Roman" w:cs="Times New Roman"/>
                <w:b/>
                <w:color w:val="000000" w:themeColor="text1"/>
                <w:sz w:val="24"/>
                <w:szCs w:val="24"/>
                <w:u w:val="thick"/>
                <w:lang w:val="pt-BR"/>
              </w:rPr>
              <w:t>DATA 13/03/2025 E HORA 09h29min</w:t>
            </w:r>
          </w:p>
        </w:tc>
        <w:tc>
          <w:tcPr>
            <w:tcW w:w="4705" w:type="dxa"/>
          </w:tcPr>
          <w:p w14:paraId="4DB9C7DE" w14:textId="77777777" w:rsidR="000D1CA0" w:rsidRPr="001445C5" w:rsidRDefault="000D1CA0" w:rsidP="000D1CA0">
            <w:pPr>
              <w:ind w:left="132" w:right="124"/>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FIM</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DO</w:t>
            </w:r>
            <w:r w:rsidRPr="001445C5">
              <w:rPr>
                <w:rFonts w:ascii="Times New Roman" w:hAnsi="Times New Roman" w:cs="Times New Roman"/>
                <w:color w:val="000000" w:themeColor="text1"/>
                <w:spacing w:val="-1"/>
                <w:sz w:val="24"/>
                <w:szCs w:val="24"/>
                <w:lang w:val="pt-BR"/>
              </w:rPr>
              <w:t xml:space="preserve"> </w:t>
            </w:r>
            <w:r w:rsidRPr="001445C5">
              <w:rPr>
                <w:rFonts w:ascii="Times New Roman" w:hAnsi="Times New Roman" w:cs="Times New Roman"/>
                <w:color w:val="000000" w:themeColor="text1"/>
                <w:sz w:val="24"/>
                <w:szCs w:val="24"/>
                <w:lang w:val="pt-BR"/>
              </w:rPr>
              <w:t>RECEBIMENTO</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DAS</w:t>
            </w:r>
          </w:p>
          <w:p w14:paraId="6B3574E0" w14:textId="77777777" w:rsidR="000D1CA0" w:rsidRPr="001445C5" w:rsidRDefault="000D1CA0" w:rsidP="000D1CA0">
            <w:pPr>
              <w:ind w:left="132" w:right="126"/>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PROPOSTAS</w:t>
            </w:r>
            <w:r w:rsidRPr="001445C5">
              <w:rPr>
                <w:rFonts w:ascii="Times New Roman" w:hAnsi="Times New Roman" w:cs="Times New Roman"/>
                <w:color w:val="000000" w:themeColor="text1"/>
                <w:spacing w:val="-4"/>
                <w:sz w:val="24"/>
                <w:szCs w:val="24"/>
                <w:lang w:val="pt-BR"/>
              </w:rPr>
              <w:t xml:space="preserve"> </w:t>
            </w:r>
            <w:r w:rsidRPr="001445C5">
              <w:rPr>
                <w:rFonts w:ascii="Times New Roman" w:hAnsi="Times New Roman" w:cs="Times New Roman"/>
                <w:color w:val="000000" w:themeColor="text1"/>
                <w:sz w:val="24"/>
                <w:szCs w:val="24"/>
                <w:lang w:val="pt-BR"/>
              </w:rPr>
              <w:t>(</w:t>
            </w:r>
            <w:hyperlink r:id="rId10">
              <w:r w:rsidRPr="001445C5">
                <w:rPr>
                  <w:rFonts w:ascii="Times New Roman" w:hAnsi="Times New Roman" w:cs="Times New Roman"/>
                  <w:color w:val="000000" w:themeColor="text1"/>
                  <w:sz w:val="24"/>
                  <w:szCs w:val="24"/>
                  <w:u w:val="single" w:color="0000FF"/>
                  <w:lang w:val="pt-BR"/>
                </w:rPr>
                <w:t>https://www.licitanet.com.br/</w:t>
              </w:r>
            </w:hyperlink>
            <w:r w:rsidRPr="001445C5">
              <w:rPr>
                <w:rFonts w:ascii="Times New Roman" w:hAnsi="Times New Roman" w:cs="Times New Roman"/>
                <w:color w:val="000000" w:themeColor="text1"/>
                <w:sz w:val="24"/>
                <w:szCs w:val="24"/>
                <w:lang w:val="pt-BR"/>
              </w:rPr>
              <w:t>)</w:t>
            </w:r>
          </w:p>
        </w:tc>
      </w:tr>
      <w:tr w:rsidR="000D1CA0" w:rsidRPr="001445C5" w14:paraId="38D32DF4" w14:textId="77777777" w:rsidTr="000D1CA0">
        <w:trPr>
          <w:trHeight w:val="988"/>
        </w:trPr>
        <w:tc>
          <w:tcPr>
            <w:tcW w:w="4728" w:type="dxa"/>
            <w:vAlign w:val="center"/>
          </w:tcPr>
          <w:p w14:paraId="10B7888D" w14:textId="12DED807" w:rsidR="000D1CA0" w:rsidRPr="001445C5" w:rsidRDefault="000D1CA0" w:rsidP="000D1CA0">
            <w:pPr>
              <w:tabs>
                <w:tab w:val="left" w:pos="1462"/>
                <w:tab w:val="left" w:pos="1976"/>
              </w:tabs>
              <w:ind w:left="8"/>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u w:val="thick"/>
                <w:lang w:val="pt-BR"/>
              </w:rPr>
              <w:t>DATA 13/03/2025 E HORA 09h30min</w:t>
            </w:r>
          </w:p>
        </w:tc>
        <w:tc>
          <w:tcPr>
            <w:tcW w:w="4705" w:type="dxa"/>
          </w:tcPr>
          <w:p w14:paraId="6BFE51AD" w14:textId="77777777" w:rsidR="000D1CA0" w:rsidRPr="001445C5" w:rsidRDefault="000D1CA0" w:rsidP="000D1CA0">
            <w:pPr>
              <w:ind w:left="132" w:right="124"/>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ABERTURA</w:t>
            </w:r>
            <w:r w:rsidRPr="001445C5">
              <w:rPr>
                <w:rFonts w:ascii="Times New Roman" w:hAnsi="Times New Roman" w:cs="Times New Roman"/>
                <w:color w:val="000000" w:themeColor="text1"/>
                <w:spacing w:val="-6"/>
                <w:sz w:val="24"/>
                <w:szCs w:val="24"/>
                <w:lang w:val="pt-BR"/>
              </w:rPr>
              <w:t xml:space="preserve"> </w:t>
            </w:r>
            <w:r w:rsidRPr="001445C5">
              <w:rPr>
                <w:rFonts w:ascii="Times New Roman" w:hAnsi="Times New Roman" w:cs="Times New Roman"/>
                <w:color w:val="000000" w:themeColor="text1"/>
                <w:sz w:val="24"/>
                <w:szCs w:val="24"/>
                <w:lang w:val="pt-BR"/>
              </w:rPr>
              <w:t>E</w:t>
            </w:r>
            <w:r w:rsidRPr="001445C5">
              <w:rPr>
                <w:rFonts w:ascii="Times New Roman" w:hAnsi="Times New Roman" w:cs="Times New Roman"/>
                <w:color w:val="000000" w:themeColor="text1"/>
                <w:spacing w:val="-6"/>
                <w:sz w:val="24"/>
                <w:szCs w:val="24"/>
                <w:lang w:val="pt-BR"/>
              </w:rPr>
              <w:t xml:space="preserve"> </w:t>
            </w:r>
            <w:r w:rsidRPr="001445C5">
              <w:rPr>
                <w:rFonts w:ascii="Times New Roman" w:hAnsi="Times New Roman" w:cs="Times New Roman"/>
                <w:color w:val="000000" w:themeColor="text1"/>
                <w:sz w:val="24"/>
                <w:szCs w:val="24"/>
                <w:lang w:val="pt-BR"/>
              </w:rPr>
              <w:t>AVALIAÇÃO</w:t>
            </w:r>
            <w:r w:rsidRPr="001445C5">
              <w:rPr>
                <w:rFonts w:ascii="Times New Roman" w:hAnsi="Times New Roman" w:cs="Times New Roman"/>
                <w:color w:val="000000" w:themeColor="text1"/>
                <w:spacing w:val="-6"/>
                <w:sz w:val="24"/>
                <w:szCs w:val="24"/>
                <w:lang w:val="pt-BR"/>
              </w:rPr>
              <w:t xml:space="preserve"> </w:t>
            </w:r>
            <w:r w:rsidRPr="001445C5">
              <w:rPr>
                <w:rFonts w:ascii="Times New Roman" w:hAnsi="Times New Roman" w:cs="Times New Roman"/>
                <w:color w:val="000000" w:themeColor="text1"/>
                <w:sz w:val="24"/>
                <w:szCs w:val="24"/>
                <w:lang w:val="pt-BR"/>
              </w:rPr>
              <w:t>DAS</w:t>
            </w:r>
            <w:r w:rsidRPr="001445C5">
              <w:rPr>
                <w:rFonts w:ascii="Times New Roman" w:hAnsi="Times New Roman" w:cs="Times New Roman"/>
                <w:color w:val="000000" w:themeColor="text1"/>
                <w:spacing w:val="-57"/>
                <w:sz w:val="24"/>
                <w:szCs w:val="24"/>
                <w:lang w:val="pt-BR"/>
              </w:rPr>
              <w:t xml:space="preserve"> </w:t>
            </w:r>
            <w:r w:rsidRPr="001445C5">
              <w:rPr>
                <w:rFonts w:ascii="Times New Roman" w:hAnsi="Times New Roman" w:cs="Times New Roman"/>
                <w:color w:val="000000" w:themeColor="text1"/>
                <w:sz w:val="24"/>
                <w:szCs w:val="24"/>
                <w:lang w:val="pt-BR"/>
              </w:rPr>
              <w:t>PROPOSTAS</w:t>
            </w:r>
          </w:p>
          <w:p w14:paraId="16904C7E" w14:textId="77777777" w:rsidR="000D1CA0" w:rsidRPr="001445C5" w:rsidRDefault="000D1CA0" w:rsidP="000D1CA0">
            <w:pPr>
              <w:ind w:left="132" w:right="124"/>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w:t>
            </w:r>
            <w:hyperlink r:id="rId11">
              <w:r w:rsidRPr="001445C5">
                <w:rPr>
                  <w:rFonts w:ascii="Times New Roman" w:hAnsi="Times New Roman" w:cs="Times New Roman"/>
                  <w:color w:val="000000" w:themeColor="text1"/>
                  <w:sz w:val="24"/>
                  <w:szCs w:val="24"/>
                  <w:u w:val="single" w:color="0000FF"/>
                  <w:lang w:val="pt-BR"/>
                </w:rPr>
                <w:t>https://www.licitanet.com.br/</w:t>
              </w:r>
            </w:hyperlink>
            <w:r w:rsidRPr="001445C5">
              <w:rPr>
                <w:rFonts w:ascii="Times New Roman" w:hAnsi="Times New Roman" w:cs="Times New Roman"/>
                <w:color w:val="000000" w:themeColor="text1"/>
                <w:sz w:val="24"/>
                <w:szCs w:val="24"/>
                <w:lang w:val="pt-BR"/>
              </w:rPr>
              <w:t>)</w:t>
            </w:r>
          </w:p>
        </w:tc>
      </w:tr>
      <w:tr w:rsidR="001E1B98" w:rsidRPr="001445C5" w14:paraId="21EB3FB7" w14:textId="77777777" w:rsidTr="000D1CA0">
        <w:trPr>
          <w:trHeight w:val="705"/>
        </w:trPr>
        <w:tc>
          <w:tcPr>
            <w:tcW w:w="4728" w:type="dxa"/>
            <w:vAlign w:val="center"/>
          </w:tcPr>
          <w:p w14:paraId="1896BB9D" w14:textId="77777777" w:rsidR="001E1B98" w:rsidRPr="001445C5" w:rsidRDefault="001E1B98" w:rsidP="00711A3B">
            <w:pPr>
              <w:ind w:left="32" w:right="177"/>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Tão</w:t>
            </w:r>
            <w:r w:rsidRPr="001445C5">
              <w:rPr>
                <w:rFonts w:ascii="Times New Roman" w:hAnsi="Times New Roman" w:cs="Times New Roman"/>
                <w:color w:val="000000" w:themeColor="text1"/>
                <w:spacing w:val="-4"/>
                <w:sz w:val="24"/>
                <w:szCs w:val="24"/>
                <w:lang w:val="pt-BR"/>
              </w:rPr>
              <w:t xml:space="preserve"> </w:t>
            </w:r>
            <w:r w:rsidRPr="001445C5">
              <w:rPr>
                <w:rFonts w:ascii="Times New Roman" w:hAnsi="Times New Roman" w:cs="Times New Roman"/>
                <w:color w:val="000000" w:themeColor="text1"/>
                <w:sz w:val="24"/>
                <w:szCs w:val="24"/>
                <w:lang w:val="pt-BR"/>
              </w:rPr>
              <w:t>logo</w:t>
            </w:r>
            <w:r w:rsidRPr="001445C5">
              <w:rPr>
                <w:rFonts w:ascii="Times New Roman" w:hAnsi="Times New Roman" w:cs="Times New Roman"/>
                <w:color w:val="000000" w:themeColor="text1"/>
                <w:spacing w:val="-1"/>
                <w:sz w:val="24"/>
                <w:szCs w:val="24"/>
                <w:lang w:val="pt-BR"/>
              </w:rPr>
              <w:t xml:space="preserve"> </w:t>
            </w:r>
            <w:r w:rsidRPr="001445C5">
              <w:rPr>
                <w:rFonts w:ascii="Times New Roman" w:hAnsi="Times New Roman" w:cs="Times New Roman"/>
                <w:color w:val="000000" w:themeColor="text1"/>
                <w:sz w:val="24"/>
                <w:szCs w:val="24"/>
                <w:lang w:val="pt-BR"/>
              </w:rPr>
              <w:t>encerrada</w:t>
            </w:r>
            <w:r w:rsidRPr="001445C5">
              <w:rPr>
                <w:rFonts w:ascii="Times New Roman" w:hAnsi="Times New Roman" w:cs="Times New Roman"/>
                <w:color w:val="000000" w:themeColor="text1"/>
                <w:spacing w:val="-4"/>
                <w:sz w:val="24"/>
                <w:szCs w:val="24"/>
                <w:lang w:val="pt-BR"/>
              </w:rPr>
              <w:t xml:space="preserve"> </w:t>
            </w:r>
            <w:r w:rsidRPr="001445C5">
              <w:rPr>
                <w:rFonts w:ascii="Times New Roman" w:hAnsi="Times New Roman" w:cs="Times New Roman"/>
                <w:color w:val="000000" w:themeColor="text1"/>
                <w:sz w:val="24"/>
                <w:szCs w:val="24"/>
                <w:lang w:val="pt-BR"/>
              </w:rPr>
              <w:t>a</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 xml:space="preserve">abertura, Análise e Aceitabilidade das Propostas </w:t>
            </w:r>
          </w:p>
        </w:tc>
        <w:tc>
          <w:tcPr>
            <w:tcW w:w="4705" w:type="dxa"/>
          </w:tcPr>
          <w:p w14:paraId="69A844EF" w14:textId="77777777" w:rsidR="001E1B98" w:rsidRPr="001445C5" w:rsidRDefault="001E1B98" w:rsidP="00711A3B">
            <w:pPr>
              <w:ind w:left="132" w:right="125"/>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ABERTURA</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E</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DISPUTA</w:t>
            </w:r>
            <w:r w:rsidRPr="001445C5">
              <w:rPr>
                <w:rFonts w:ascii="Times New Roman" w:hAnsi="Times New Roman" w:cs="Times New Roman"/>
                <w:color w:val="000000" w:themeColor="text1"/>
                <w:spacing w:val="-2"/>
                <w:sz w:val="24"/>
                <w:szCs w:val="24"/>
                <w:lang w:val="pt-BR"/>
              </w:rPr>
              <w:t xml:space="preserve"> </w:t>
            </w:r>
            <w:r w:rsidRPr="001445C5">
              <w:rPr>
                <w:rFonts w:ascii="Times New Roman" w:hAnsi="Times New Roman" w:cs="Times New Roman"/>
                <w:color w:val="000000" w:themeColor="text1"/>
                <w:sz w:val="24"/>
                <w:szCs w:val="24"/>
                <w:lang w:val="pt-BR"/>
              </w:rPr>
              <w:t>DE</w:t>
            </w:r>
            <w:r w:rsidRPr="001445C5">
              <w:rPr>
                <w:rFonts w:ascii="Times New Roman" w:hAnsi="Times New Roman" w:cs="Times New Roman"/>
                <w:color w:val="000000" w:themeColor="text1"/>
                <w:spacing w:val="-1"/>
                <w:sz w:val="24"/>
                <w:szCs w:val="24"/>
                <w:lang w:val="pt-BR"/>
              </w:rPr>
              <w:t xml:space="preserve"> </w:t>
            </w:r>
            <w:r w:rsidRPr="001445C5">
              <w:rPr>
                <w:rFonts w:ascii="Times New Roman" w:hAnsi="Times New Roman" w:cs="Times New Roman"/>
                <w:color w:val="000000" w:themeColor="text1"/>
                <w:sz w:val="24"/>
                <w:szCs w:val="24"/>
                <w:lang w:val="pt-BR"/>
              </w:rPr>
              <w:t>LANCES</w:t>
            </w:r>
          </w:p>
          <w:p w14:paraId="776968ED" w14:textId="77777777" w:rsidR="001E1B98" w:rsidRPr="001445C5" w:rsidRDefault="001E1B98" w:rsidP="00711A3B">
            <w:pPr>
              <w:ind w:left="132" w:right="124"/>
              <w:jc w:val="both"/>
              <w:rPr>
                <w:rFonts w:ascii="Times New Roman" w:hAnsi="Times New Roman" w:cs="Times New Roman"/>
                <w:color w:val="000000" w:themeColor="text1"/>
                <w:sz w:val="24"/>
                <w:szCs w:val="24"/>
                <w:lang w:val="pt-BR"/>
              </w:rPr>
            </w:pPr>
            <w:r w:rsidRPr="001445C5">
              <w:rPr>
                <w:rFonts w:ascii="Times New Roman" w:hAnsi="Times New Roman" w:cs="Times New Roman"/>
                <w:color w:val="000000" w:themeColor="text1"/>
                <w:sz w:val="24"/>
                <w:szCs w:val="24"/>
                <w:lang w:val="pt-BR"/>
              </w:rPr>
              <w:t>(</w:t>
            </w:r>
            <w:hyperlink r:id="rId12">
              <w:r w:rsidRPr="001445C5">
                <w:rPr>
                  <w:rFonts w:ascii="Times New Roman" w:hAnsi="Times New Roman" w:cs="Times New Roman"/>
                  <w:color w:val="000000" w:themeColor="text1"/>
                  <w:sz w:val="24"/>
                  <w:szCs w:val="24"/>
                  <w:u w:val="single" w:color="0000FF"/>
                  <w:lang w:val="pt-BR"/>
                </w:rPr>
                <w:t>https://www.licitanet.com.br/</w:t>
              </w:r>
            </w:hyperlink>
            <w:r w:rsidRPr="001445C5">
              <w:rPr>
                <w:rFonts w:ascii="Times New Roman" w:hAnsi="Times New Roman" w:cs="Times New Roman"/>
                <w:color w:val="000000" w:themeColor="text1"/>
                <w:sz w:val="24"/>
                <w:szCs w:val="24"/>
                <w:lang w:val="pt-BR"/>
              </w:rPr>
              <w:t>)</w:t>
            </w:r>
          </w:p>
        </w:tc>
      </w:tr>
    </w:tbl>
    <w:p w14:paraId="58F80D72" w14:textId="77777777" w:rsidR="001E1B98" w:rsidRPr="001445C5" w:rsidRDefault="001E1B98" w:rsidP="001E1B98">
      <w:pPr>
        <w:spacing w:before="120" w:after="120" w:line="276" w:lineRule="auto"/>
        <w:jc w:val="both"/>
        <w:outlineLvl w:val="0"/>
        <w:rPr>
          <w:b/>
          <w:bCs/>
          <w:color w:val="000000" w:themeColor="text1"/>
          <w:sz w:val="24"/>
          <w:szCs w:val="24"/>
        </w:rPr>
      </w:pPr>
      <w:r w:rsidRPr="001445C5">
        <w:rPr>
          <w:b/>
          <w:bCs/>
          <w:color w:val="000000" w:themeColor="text1"/>
          <w:sz w:val="24"/>
          <w:szCs w:val="24"/>
        </w:rPr>
        <w:t>DISPOSIÇÕES</w:t>
      </w:r>
      <w:r w:rsidRPr="001445C5">
        <w:rPr>
          <w:b/>
          <w:bCs/>
          <w:color w:val="000000" w:themeColor="text1"/>
          <w:spacing w:val="-3"/>
          <w:sz w:val="24"/>
          <w:szCs w:val="24"/>
        </w:rPr>
        <w:t xml:space="preserve"> </w:t>
      </w:r>
      <w:r w:rsidRPr="001445C5">
        <w:rPr>
          <w:b/>
          <w:bCs/>
          <w:color w:val="000000" w:themeColor="text1"/>
          <w:sz w:val="24"/>
          <w:szCs w:val="24"/>
        </w:rPr>
        <w:t>PRELIMINARES:</w:t>
      </w:r>
    </w:p>
    <w:p w14:paraId="3F28B092" w14:textId="77777777" w:rsidR="001E1B98" w:rsidRPr="001445C5" w:rsidRDefault="001E1B98" w:rsidP="001E1B98">
      <w:pPr>
        <w:spacing w:before="120" w:after="120" w:line="276" w:lineRule="auto"/>
        <w:jc w:val="both"/>
        <w:rPr>
          <w:color w:val="000000" w:themeColor="text1"/>
          <w:sz w:val="24"/>
          <w:szCs w:val="24"/>
        </w:rPr>
      </w:pPr>
      <w:r w:rsidRPr="001445C5">
        <w:rPr>
          <w:b/>
          <w:color w:val="000000" w:themeColor="text1"/>
          <w:sz w:val="24"/>
          <w:szCs w:val="24"/>
        </w:rPr>
        <w:t>LOCAL DA SESSÃO DO CERTAME</w:t>
      </w:r>
      <w:r w:rsidRPr="001445C5">
        <w:rPr>
          <w:color w:val="000000" w:themeColor="text1"/>
          <w:sz w:val="24"/>
          <w:szCs w:val="24"/>
        </w:rPr>
        <w:t xml:space="preserve">: </w:t>
      </w:r>
      <w:r w:rsidRPr="001445C5">
        <w:rPr>
          <w:b/>
          <w:color w:val="000000" w:themeColor="text1"/>
          <w:sz w:val="24"/>
          <w:szCs w:val="24"/>
        </w:rPr>
        <w:t xml:space="preserve">A LICITANET – Licitações On-line </w:t>
      </w:r>
      <w:r w:rsidRPr="001445C5">
        <w:rPr>
          <w:color w:val="000000" w:themeColor="text1"/>
          <w:sz w:val="24"/>
          <w:szCs w:val="24"/>
        </w:rPr>
        <w:t>atua como Órgão</w:t>
      </w:r>
      <w:r w:rsidRPr="001445C5">
        <w:rPr>
          <w:color w:val="000000" w:themeColor="text1"/>
          <w:spacing w:val="1"/>
          <w:sz w:val="24"/>
          <w:szCs w:val="24"/>
        </w:rPr>
        <w:t xml:space="preserve"> </w:t>
      </w:r>
      <w:r w:rsidRPr="001445C5">
        <w:rPr>
          <w:color w:val="000000" w:themeColor="text1"/>
          <w:sz w:val="24"/>
          <w:szCs w:val="24"/>
        </w:rPr>
        <w:t>provedor do Sistema Eletrônico. Para todas as referências de tempo será observado o horário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2"/>
          <w:sz w:val="24"/>
          <w:szCs w:val="24"/>
        </w:rPr>
        <w:t xml:space="preserve"> </w:t>
      </w:r>
      <w:r w:rsidRPr="001445C5">
        <w:rPr>
          <w:color w:val="000000" w:themeColor="text1"/>
          <w:sz w:val="24"/>
          <w:szCs w:val="24"/>
        </w:rPr>
        <w:t>Brasília/DF.</w:t>
      </w:r>
    </w:p>
    <w:p w14:paraId="170AA8EF" w14:textId="77777777" w:rsidR="001E1B98" w:rsidRPr="001445C5" w:rsidRDefault="001E1B98" w:rsidP="001E1B98">
      <w:pPr>
        <w:spacing w:before="120" w:after="120" w:line="276" w:lineRule="auto"/>
        <w:jc w:val="both"/>
        <w:rPr>
          <w:b/>
          <w:color w:val="000000" w:themeColor="text1"/>
          <w:sz w:val="24"/>
          <w:szCs w:val="24"/>
        </w:rPr>
      </w:pPr>
      <w:r w:rsidRPr="001445C5">
        <w:rPr>
          <w:b/>
          <w:color w:val="000000" w:themeColor="text1"/>
          <w:sz w:val="24"/>
          <w:szCs w:val="24"/>
        </w:rPr>
        <w:t>Modo</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Disputa:</w:t>
      </w:r>
      <w:r w:rsidRPr="001445C5">
        <w:rPr>
          <w:b/>
          <w:color w:val="000000" w:themeColor="text1"/>
          <w:spacing w:val="-1"/>
          <w:sz w:val="24"/>
          <w:szCs w:val="24"/>
        </w:rPr>
        <w:t xml:space="preserve"> </w:t>
      </w:r>
      <w:r w:rsidRPr="001445C5">
        <w:rPr>
          <w:b/>
          <w:color w:val="000000" w:themeColor="text1"/>
          <w:sz w:val="24"/>
          <w:szCs w:val="24"/>
        </w:rPr>
        <w:t>Aberto</w:t>
      </w:r>
    </w:p>
    <w:p w14:paraId="0EFF8EC7" w14:textId="6A41185A"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 xml:space="preserve">O Pregão Eletrônico será realizado em sessão pública, por meio da </w:t>
      </w:r>
      <w:r w:rsidRPr="001445C5">
        <w:rPr>
          <w:b/>
          <w:i/>
          <w:color w:val="000000" w:themeColor="text1"/>
          <w:sz w:val="24"/>
          <w:szCs w:val="24"/>
        </w:rPr>
        <w:t>INTERNET</w:t>
      </w:r>
      <w:r w:rsidRPr="001445C5">
        <w:rPr>
          <w:b/>
          <w:color w:val="000000" w:themeColor="text1"/>
          <w:sz w:val="24"/>
          <w:szCs w:val="24"/>
        </w:rPr>
        <w:t xml:space="preserve">, </w:t>
      </w:r>
      <w:r w:rsidRPr="001445C5">
        <w:rPr>
          <w:color w:val="000000" w:themeColor="text1"/>
          <w:sz w:val="24"/>
          <w:szCs w:val="24"/>
        </w:rPr>
        <w:t>mediante</w:t>
      </w:r>
      <w:r w:rsidRPr="001445C5">
        <w:rPr>
          <w:color w:val="000000" w:themeColor="text1"/>
          <w:spacing w:val="1"/>
          <w:sz w:val="24"/>
          <w:szCs w:val="24"/>
        </w:rPr>
        <w:t xml:space="preserve"> </w:t>
      </w:r>
      <w:r w:rsidRPr="001445C5">
        <w:rPr>
          <w:color w:val="000000" w:themeColor="text1"/>
          <w:sz w:val="24"/>
          <w:szCs w:val="24"/>
        </w:rPr>
        <w:t xml:space="preserve">condições de segurança </w:t>
      </w:r>
      <w:r w:rsidR="009005E5" w:rsidRPr="001445C5">
        <w:rPr>
          <w:color w:val="000000" w:themeColor="text1"/>
          <w:sz w:val="24"/>
          <w:szCs w:val="24"/>
        </w:rPr>
        <w:t>–</w:t>
      </w:r>
      <w:r w:rsidRPr="001445C5">
        <w:rPr>
          <w:color w:val="000000" w:themeColor="text1"/>
          <w:sz w:val="24"/>
          <w:szCs w:val="24"/>
        </w:rPr>
        <w:t xml:space="preserve"> criptografia e autenticação </w:t>
      </w:r>
      <w:r w:rsidR="009005E5" w:rsidRPr="001445C5">
        <w:rPr>
          <w:color w:val="000000" w:themeColor="text1"/>
          <w:sz w:val="24"/>
          <w:szCs w:val="24"/>
        </w:rPr>
        <w:t>–</w:t>
      </w:r>
      <w:r w:rsidRPr="001445C5">
        <w:rPr>
          <w:color w:val="000000" w:themeColor="text1"/>
          <w:sz w:val="24"/>
          <w:szCs w:val="24"/>
        </w:rPr>
        <w:t xml:space="preserve"> em todas as suas fases através do</w:t>
      </w:r>
      <w:r w:rsidRPr="001445C5">
        <w:rPr>
          <w:color w:val="000000" w:themeColor="text1"/>
          <w:spacing w:val="1"/>
          <w:sz w:val="24"/>
          <w:szCs w:val="24"/>
        </w:rPr>
        <w:t xml:space="preserve"> </w:t>
      </w:r>
      <w:r w:rsidRPr="001445C5">
        <w:rPr>
          <w:b/>
          <w:color w:val="000000" w:themeColor="text1"/>
          <w:sz w:val="24"/>
          <w:szCs w:val="24"/>
        </w:rPr>
        <w:t>Sistema</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Pregão</w:t>
      </w:r>
      <w:r w:rsidRPr="001445C5">
        <w:rPr>
          <w:b/>
          <w:color w:val="000000" w:themeColor="text1"/>
          <w:spacing w:val="1"/>
          <w:sz w:val="24"/>
          <w:szCs w:val="24"/>
        </w:rPr>
        <w:t xml:space="preserve"> </w:t>
      </w:r>
      <w:r w:rsidRPr="001445C5">
        <w:rPr>
          <w:b/>
          <w:color w:val="000000" w:themeColor="text1"/>
          <w:sz w:val="24"/>
          <w:szCs w:val="24"/>
        </w:rPr>
        <w:t>Eletrônico</w:t>
      </w:r>
      <w:r w:rsidRPr="001445C5">
        <w:rPr>
          <w:b/>
          <w:color w:val="000000" w:themeColor="text1"/>
          <w:spacing w:val="1"/>
          <w:sz w:val="24"/>
          <w:szCs w:val="24"/>
        </w:rPr>
        <w:t xml:space="preserve"> </w:t>
      </w:r>
      <w:r w:rsidRPr="001445C5">
        <w:rPr>
          <w:b/>
          <w:color w:val="000000" w:themeColor="text1"/>
          <w:sz w:val="24"/>
          <w:szCs w:val="24"/>
        </w:rPr>
        <w:t>(licitações)</w:t>
      </w:r>
      <w:r w:rsidRPr="001445C5">
        <w:rPr>
          <w:b/>
          <w:color w:val="000000" w:themeColor="text1"/>
          <w:spacing w:val="1"/>
          <w:sz w:val="24"/>
          <w:szCs w:val="24"/>
        </w:rPr>
        <w:t xml:space="preserve"> </w:t>
      </w:r>
      <w:r w:rsidRPr="001445C5">
        <w:rPr>
          <w:b/>
          <w:color w:val="000000" w:themeColor="text1"/>
          <w:sz w:val="24"/>
          <w:szCs w:val="24"/>
        </w:rPr>
        <w:t>da</w:t>
      </w:r>
      <w:r w:rsidRPr="001445C5">
        <w:rPr>
          <w:b/>
          <w:color w:val="000000" w:themeColor="text1"/>
          <w:spacing w:val="1"/>
          <w:sz w:val="24"/>
          <w:szCs w:val="24"/>
        </w:rPr>
        <w:t xml:space="preserve"> </w:t>
      </w:r>
      <w:r w:rsidRPr="001445C5">
        <w:rPr>
          <w:b/>
          <w:color w:val="000000" w:themeColor="text1"/>
          <w:sz w:val="24"/>
          <w:szCs w:val="24"/>
        </w:rPr>
        <w:t>LICITANET</w:t>
      </w:r>
      <w:r w:rsidRPr="001445C5">
        <w:rPr>
          <w:b/>
          <w:color w:val="000000" w:themeColor="text1"/>
          <w:spacing w:val="1"/>
          <w:sz w:val="24"/>
          <w:szCs w:val="24"/>
        </w:rPr>
        <w:t xml:space="preserve"> </w:t>
      </w:r>
      <w:r w:rsidRPr="001445C5">
        <w:rPr>
          <w:b/>
          <w:color w:val="000000" w:themeColor="text1"/>
          <w:sz w:val="24"/>
          <w:szCs w:val="24"/>
        </w:rPr>
        <w:t>–</w:t>
      </w:r>
      <w:r w:rsidRPr="001445C5">
        <w:rPr>
          <w:b/>
          <w:color w:val="000000" w:themeColor="text1"/>
          <w:spacing w:val="1"/>
          <w:sz w:val="24"/>
          <w:szCs w:val="24"/>
        </w:rPr>
        <w:t xml:space="preserve"> </w:t>
      </w:r>
      <w:r w:rsidRPr="001445C5">
        <w:rPr>
          <w:b/>
          <w:color w:val="000000" w:themeColor="text1"/>
          <w:sz w:val="24"/>
          <w:szCs w:val="24"/>
        </w:rPr>
        <w:t>Licitações</w:t>
      </w:r>
      <w:r w:rsidRPr="001445C5">
        <w:rPr>
          <w:b/>
          <w:color w:val="000000" w:themeColor="text1"/>
          <w:spacing w:val="1"/>
          <w:sz w:val="24"/>
          <w:szCs w:val="24"/>
        </w:rPr>
        <w:t xml:space="preserve"> </w:t>
      </w:r>
      <w:r w:rsidRPr="001445C5">
        <w:rPr>
          <w:b/>
          <w:color w:val="000000" w:themeColor="text1"/>
          <w:sz w:val="24"/>
          <w:szCs w:val="24"/>
        </w:rPr>
        <w:t>On-line</w:t>
      </w:r>
      <w:r w:rsidRPr="001445C5">
        <w:rPr>
          <w:color w:val="000000" w:themeColor="text1"/>
          <w:sz w:val="24"/>
          <w:szCs w:val="24"/>
        </w:rPr>
        <w:t>.</w:t>
      </w:r>
      <w:r w:rsidRPr="001445C5">
        <w:rPr>
          <w:color w:val="000000" w:themeColor="text1"/>
          <w:spacing w:val="1"/>
          <w:sz w:val="24"/>
          <w:szCs w:val="24"/>
        </w:rPr>
        <w:t xml:space="preserve"> </w:t>
      </w:r>
    </w:p>
    <w:p w14:paraId="7D151360"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lastRenderedPageBreak/>
        <w:t>Os trabalhos serão conduzidos pela Pregoeira mediante a inserção e monitoramento de dados</w:t>
      </w:r>
      <w:r w:rsidRPr="001445C5">
        <w:rPr>
          <w:color w:val="000000" w:themeColor="text1"/>
          <w:spacing w:val="1"/>
          <w:sz w:val="24"/>
          <w:szCs w:val="24"/>
        </w:rPr>
        <w:t xml:space="preserve"> </w:t>
      </w:r>
      <w:r w:rsidRPr="001445C5">
        <w:rPr>
          <w:color w:val="000000" w:themeColor="text1"/>
          <w:sz w:val="24"/>
          <w:szCs w:val="24"/>
        </w:rPr>
        <w:t>gerados ou transferidos para o aplicativo “LICITANET – Licitações On-line” constante na</w:t>
      </w:r>
      <w:r w:rsidRPr="001445C5">
        <w:rPr>
          <w:color w:val="000000" w:themeColor="text1"/>
          <w:spacing w:val="1"/>
          <w:sz w:val="24"/>
          <w:szCs w:val="24"/>
        </w:rPr>
        <w:t xml:space="preserve"> </w:t>
      </w:r>
      <w:r w:rsidRPr="001445C5">
        <w:rPr>
          <w:color w:val="000000" w:themeColor="text1"/>
          <w:sz w:val="24"/>
          <w:szCs w:val="24"/>
        </w:rPr>
        <w:t>página</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internet.</w:t>
      </w:r>
      <w:r w:rsidRPr="001445C5">
        <w:rPr>
          <w:color w:val="000000" w:themeColor="text1"/>
          <w:spacing w:val="1"/>
          <w:sz w:val="24"/>
          <w:szCs w:val="24"/>
        </w:rPr>
        <w:t xml:space="preserve"> </w:t>
      </w:r>
      <w:r w:rsidRPr="001445C5">
        <w:rPr>
          <w:color w:val="000000" w:themeColor="text1"/>
          <w:sz w:val="24"/>
          <w:szCs w:val="24"/>
        </w:rPr>
        <w:t>(</w:t>
      </w:r>
      <w:hyperlink r:id="rId13">
        <w:r w:rsidRPr="001445C5">
          <w:rPr>
            <w:color w:val="000000" w:themeColor="text1"/>
            <w:sz w:val="24"/>
            <w:szCs w:val="24"/>
            <w:u w:val="single" w:color="0000FF"/>
          </w:rPr>
          <w:t>https://www.licitanet.com.br/</w:t>
        </w:r>
      </w:hyperlink>
      <w:r w:rsidRPr="001445C5">
        <w:rPr>
          <w:color w:val="000000" w:themeColor="text1"/>
          <w:sz w:val="24"/>
          <w:szCs w:val="24"/>
        </w:rPr>
        <w:t>).</w:t>
      </w:r>
    </w:p>
    <w:p w14:paraId="2C9534B9" w14:textId="77777777" w:rsidR="001E1B98" w:rsidRPr="001445C5" w:rsidRDefault="001E1B98" w:rsidP="001E1B98">
      <w:pPr>
        <w:spacing w:before="120" w:after="120" w:line="276" w:lineRule="auto"/>
        <w:jc w:val="both"/>
        <w:rPr>
          <w:color w:val="000000" w:themeColor="text1"/>
          <w:spacing w:val="-57"/>
          <w:sz w:val="24"/>
          <w:szCs w:val="24"/>
        </w:rPr>
      </w:pPr>
      <w:r w:rsidRPr="001445C5">
        <w:rPr>
          <w:color w:val="000000" w:themeColor="text1"/>
          <w:sz w:val="24"/>
          <w:szCs w:val="24"/>
        </w:rPr>
        <w:t>Os</w:t>
      </w:r>
      <w:r w:rsidRPr="001445C5">
        <w:rPr>
          <w:color w:val="000000" w:themeColor="text1"/>
          <w:spacing w:val="16"/>
          <w:sz w:val="24"/>
          <w:szCs w:val="24"/>
        </w:rPr>
        <w:t xml:space="preserve"> </w:t>
      </w:r>
      <w:r w:rsidRPr="001445C5">
        <w:rPr>
          <w:color w:val="000000" w:themeColor="text1"/>
          <w:sz w:val="24"/>
          <w:szCs w:val="24"/>
        </w:rPr>
        <w:t>esclarecimentos</w:t>
      </w:r>
      <w:r w:rsidRPr="001445C5">
        <w:rPr>
          <w:color w:val="000000" w:themeColor="text1"/>
          <w:spacing w:val="17"/>
          <w:sz w:val="24"/>
          <w:szCs w:val="24"/>
        </w:rPr>
        <w:t xml:space="preserve"> </w:t>
      </w:r>
      <w:r w:rsidRPr="001445C5">
        <w:rPr>
          <w:color w:val="000000" w:themeColor="text1"/>
          <w:sz w:val="24"/>
          <w:szCs w:val="24"/>
        </w:rPr>
        <w:t>e</w:t>
      </w:r>
      <w:r w:rsidRPr="001445C5">
        <w:rPr>
          <w:color w:val="000000" w:themeColor="text1"/>
          <w:spacing w:val="18"/>
          <w:sz w:val="24"/>
          <w:szCs w:val="24"/>
        </w:rPr>
        <w:t xml:space="preserve"> </w:t>
      </w:r>
      <w:r w:rsidRPr="001445C5">
        <w:rPr>
          <w:color w:val="000000" w:themeColor="text1"/>
          <w:sz w:val="24"/>
          <w:szCs w:val="24"/>
        </w:rPr>
        <w:t>as</w:t>
      </w:r>
      <w:r w:rsidRPr="001445C5">
        <w:rPr>
          <w:color w:val="000000" w:themeColor="text1"/>
          <w:spacing w:val="20"/>
          <w:sz w:val="24"/>
          <w:szCs w:val="24"/>
        </w:rPr>
        <w:t xml:space="preserve"> </w:t>
      </w:r>
      <w:r w:rsidRPr="001445C5">
        <w:rPr>
          <w:color w:val="000000" w:themeColor="text1"/>
          <w:sz w:val="24"/>
          <w:szCs w:val="24"/>
        </w:rPr>
        <w:t>informações</w:t>
      </w:r>
      <w:r w:rsidRPr="001445C5">
        <w:rPr>
          <w:color w:val="000000" w:themeColor="text1"/>
          <w:spacing w:val="17"/>
          <w:sz w:val="24"/>
          <w:szCs w:val="24"/>
        </w:rPr>
        <w:t xml:space="preserve"> </w:t>
      </w:r>
      <w:r w:rsidRPr="001445C5">
        <w:rPr>
          <w:color w:val="000000" w:themeColor="text1"/>
          <w:sz w:val="24"/>
          <w:szCs w:val="24"/>
        </w:rPr>
        <w:t>necessárias</w:t>
      </w:r>
      <w:r w:rsidRPr="001445C5">
        <w:rPr>
          <w:color w:val="000000" w:themeColor="text1"/>
          <w:spacing w:val="19"/>
          <w:sz w:val="24"/>
          <w:szCs w:val="24"/>
        </w:rPr>
        <w:t xml:space="preserve"> </w:t>
      </w:r>
      <w:r w:rsidRPr="001445C5">
        <w:rPr>
          <w:color w:val="000000" w:themeColor="text1"/>
          <w:sz w:val="24"/>
          <w:szCs w:val="24"/>
        </w:rPr>
        <w:t>aos</w:t>
      </w:r>
      <w:r w:rsidRPr="001445C5">
        <w:rPr>
          <w:color w:val="000000" w:themeColor="text1"/>
          <w:spacing w:val="17"/>
          <w:sz w:val="24"/>
          <w:szCs w:val="24"/>
        </w:rPr>
        <w:t xml:space="preserve"> </w:t>
      </w:r>
      <w:r w:rsidRPr="001445C5">
        <w:rPr>
          <w:color w:val="000000" w:themeColor="text1"/>
          <w:sz w:val="24"/>
          <w:szCs w:val="24"/>
        </w:rPr>
        <w:t>licitantes</w:t>
      </w:r>
      <w:r w:rsidRPr="001445C5">
        <w:rPr>
          <w:color w:val="000000" w:themeColor="text1"/>
          <w:spacing w:val="17"/>
          <w:sz w:val="24"/>
          <w:szCs w:val="24"/>
        </w:rPr>
        <w:t xml:space="preserve"> </w:t>
      </w:r>
      <w:r w:rsidRPr="001445C5">
        <w:rPr>
          <w:color w:val="000000" w:themeColor="text1"/>
          <w:sz w:val="24"/>
          <w:szCs w:val="24"/>
        </w:rPr>
        <w:t>serão</w:t>
      </w:r>
      <w:r w:rsidRPr="001445C5">
        <w:rPr>
          <w:color w:val="000000" w:themeColor="text1"/>
          <w:spacing w:val="16"/>
          <w:sz w:val="24"/>
          <w:szCs w:val="24"/>
        </w:rPr>
        <w:t xml:space="preserve"> </w:t>
      </w:r>
      <w:r w:rsidRPr="001445C5">
        <w:rPr>
          <w:color w:val="000000" w:themeColor="text1"/>
          <w:sz w:val="24"/>
          <w:szCs w:val="24"/>
        </w:rPr>
        <w:t>prestados</w:t>
      </w:r>
      <w:r w:rsidRPr="001445C5">
        <w:rPr>
          <w:color w:val="000000" w:themeColor="text1"/>
          <w:spacing w:val="23"/>
          <w:sz w:val="24"/>
          <w:szCs w:val="24"/>
        </w:rPr>
        <w:t xml:space="preserve"> </w:t>
      </w:r>
      <w:r w:rsidRPr="001445C5">
        <w:rPr>
          <w:color w:val="000000" w:themeColor="text1"/>
          <w:sz w:val="24"/>
          <w:szCs w:val="24"/>
        </w:rPr>
        <w:t>nos</w:t>
      </w:r>
      <w:r w:rsidRPr="001445C5">
        <w:rPr>
          <w:color w:val="000000" w:themeColor="text1"/>
          <w:spacing w:val="17"/>
          <w:sz w:val="24"/>
          <w:szCs w:val="24"/>
        </w:rPr>
        <w:t xml:space="preserve"> </w:t>
      </w:r>
      <w:r w:rsidRPr="001445C5">
        <w:rPr>
          <w:color w:val="000000" w:themeColor="text1"/>
          <w:sz w:val="24"/>
          <w:szCs w:val="24"/>
        </w:rPr>
        <w:t>seguintes</w:t>
      </w:r>
      <w:r w:rsidRPr="001445C5">
        <w:rPr>
          <w:color w:val="000000" w:themeColor="text1"/>
          <w:spacing w:val="-57"/>
          <w:sz w:val="24"/>
          <w:szCs w:val="24"/>
        </w:rPr>
        <w:t xml:space="preserve">                          </w:t>
      </w:r>
      <w:r w:rsidRPr="001445C5">
        <w:rPr>
          <w:color w:val="000000" w:themeColor="text1"/>
          <w:sz w:val="24"/>
          <w:szCs w:val="24"/>
        </w:rPr>
        <w:t>endereços</w:t>
      </w:r>
      <w:r w:rsidRPr="001445C5">
        <w:rPr>
          <w:color w:val="000000" w:themeColor="text1"/>
          <w:spacing w:val="-1"/>
          <w:sz w:val="24"/>
          <w:szCs w:val="24"/>
        </w:rPr>
        <w:t xml:space="preserve"> </w:t>
      </w:r>
      <w:r w:rsidRPr="001445C5">
        <w:rPr>
          <w:color w:val="000000" w:themeColor="text1"/>
          <w:sz w:val="24"/>
          <w:szCs w:val="24"/>
        </w:rPr>
        <w:t>eletrônicos:</w:t>
      </w:r>
    </w:p>
    <w:p w14:paraId="731477F1" w14:textId="77777777"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3"/>
          <w:sz w:val="24"/>
          <w:szCs w:val="24"/>
        </w:rPr>
        <w:t xml:space="preserve"> </w:t>
      </w:r>
      <w:r w:rsidRPr="001445C5">
        <w:rPr>
          <w:i/>
          <w:color w:val="000000" w:themeColor="text1"/>
          <w:sz w:val="24"/>
          <w:szCs w:val="24"/>
        </w:rPr>
        <w:t>site</w:t>
      </w:r>
      <w:r w:rsidRPr="001445C5">
        <w:rPr>
          <w:i/>
          <w:color w:val="000000" w:themeColor="text1"/>
          <w:spacing w:val="-3"/>
          <w:sz w:val="24"/>
          <w:szCs w:val="24"/>
        </w:rPr>
        <w:t xml:space="preserve"> </w:t>
      </w:r>
      <w:hyperlink r:id="rId14" w:history="1">
        <w:r w:rsidRPr="001445C5">
          <w:rPr>
            <w:rStyle w:val="Hyperlink"/>
            <w:color w:val="000000" w:themeColor="text1"/>
            <w:sz w:val="24"/>
            <w:szCs w:val="24"/>
          </w:rPr>
          <w:t>https://www.licitanet.com.br/</w:t>
        </w:r>
      </w:hyperlink>
      <w:r w:rsidRPr="001445C5">
        <w:rPr>
          <w:color w:val="000000" w:themeColor="text1"/>
          <w:sz w:val="24"/>
          <w:szCs w:val="24"/>
          <w:u w:val="single"/>
        </w:rPr>
        <w:t xml:space="preserve"> </w:t>
      </w:r>
    </w:p>
    <w:p w14:paraId="734A577A" w14:textId="4F786361"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3"/>
          <w:sz w:val="24"/>
          <w:szCs w:val="24"/>
        </w:rPr>
        <w:t xml:space="preserve"> </w:t>
      </w:r>
      <w:r w:rsidRPr="001445C5">
        <w:rPr>
          <w:i/>
          <w:color w:val="000000" w:themeColor="text1"/>
          <w:sz w:val="24"/>
          <w:szCs w:val="24"/>
        </w:rPr>
        <w:t>site</w:t>
      </w:r>
      <w:r w:rsidRPr="001445C5">
        <w:rPr>
          <w:color w:val="000000" w:themeColor="text1"/>
          <w:sz w:val="24"/>
          <w:szCs w:val="24"/>
        </w:rPr>
        <w:t xml:space="preserve"> </w:t>
      </w:r>
      <w:hyperlink r:id="rId15" w:history="1">
        <w:r w:rsidR="009005E5" w:rsidRPr="001445C5">
          <w:rPr>
            <w:rStyle w:val="Hyperlink"/>
            <w:color w:val="000000" w:themeColor="text1"/>
            <w:sz w:val="24"/>
            <w:szCs w:val="24"/>
          </w:rPr>
          <w:t>https://www.bomjardim.rj.gov.br</w:t>
        </w:r>
      </w:hyperlink>
    </w:p>
    <w:p w14:paraId="060AD823" w14:textId="77777777"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2"/>
          <w:sz w:val="24"/>
          <w:szCs w:val="24"/>
        </w:rPr>
        <w:t xml:space="preserve"> </w:t>
      </w:r>
      <w:r w:rsidRPr="001445C5">
        <w:rPr>
          <w:color w:val="000000" w:themeColor="text1"/>
          <w:sz w:val="24"/>
          <w:szCs w:val="24"/>
        </w:rPr>
        <w:t>endereço</w:t>
      </w:r>
      <w:r w:rsidRPr="001445C5">
        <w:rPr>
          <w:color w:val="000000" w:themeColor="text1"/>
          <w:spacing w:val="-1"/>
          <w:sz w:val="24"/>
          <w:szCs w:val="24"/>
        </w:rPr>
        <w:t xml:space="preserve"> </w:t>
      </w:r>
      <w:r w:rsidRPr="001445C5">
        <w:rPr>
          <w:color w:val="000000" w:themeColor="text1"/>
          <w:sz w:val="24"/>
          <w:szCs w:val="24"/>
        </w:rPr>
        <w:t>de e-mail</w:t>
      </w:r>
      <w:r w:rsidRPr="001445C5">
        <w:rPr>
          <w:color w:val="000000" w:themeColor="text1"/>
          <w:spacing w:val="-2"/>
          <w:sz w:val="24"/>
          <w:szCs w:val="24"/>
        </w:rPr>
        <w:t xml:space="preserve"> </w:t>
      </w:r>
      <w:hyperlink r:id="rId16" w:history="1">
        <w:r w:rsidRPr="001445C5">
          <w:rPr>
            <w:rStyle w:val="Hyperlink"/>
            <w:color w:val="000000" w:themeColor="text1"/>
            <w:sz w:val="24"/>
            <w:szCs w:val="24"/>
          </w:rPr>
          <w:t>licitacao.bomjardim@gmail.com</w:t>
        </w:r>
      </w:hyperlink>
      <w:r w:rsidRPr="001445C5">
        <w:rPr>
          <w:rStyle w:val="Hyperlink"/>
          <w:color w:val="000000" w:themeColor="text1"/>
          <w:sz w:val="24"/>
          <w:szCs w:val="24"/>
        </w:rPr>
        <w:t xml:space="preserve"> </w:t>
      </w:r>
    </w:p>
    <w:p w14:paraId="69127115"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O fornecedor deverá observar as datas e os horários limites previstos no presente edital para o</w:t>
      </w:r>
      <w:r w:rsidRPr="001445C5">
        <w:rPr>
          <w:color w:val="000000" w:themeColor="text1"/>
          <w:spacing w:val="1"/>
          <w:sz w:val="24"/>
          <w:szCs w:val="24"/>
        </w:rPr>
        <w:t xml:space="preserve"> </w:t>
      </w:r>
      <w:r w:rsidRPr="001445C5">
        <w:rPr>
          <w:color w:val="000000" w:themeColor="text1"/>
          <w:sz w:val="24"/>
          <w:szCs w:val="24"/>
        </w:rPr>
        <w:t>credenciamento</w:t>
      </w:r>
      <w:r w:rsidRPr="001445C5">
        <w:rPr>
          <w:color w:val="000000" w:themeColor="text1"/>
          <w:spacing w:val="1"/>
          <w:sz w:val="24"/>
          <w:szCs w:val="24"/>
        </w:rPr>
        <w:t xml:space="preserve"> </w:t>
      </w:r>
      <w:r w:rsidRPr="001445C5">
        <w:rPr>
          <w:color w:val="000000" w:themeColor="text1"/>
          <w:sz w:val="24"/>
          <w:szCs w:val="24"/>
        </w:rPr>
        <w:t>junto</w:t>
      </w:r>
      <w:r w:rsidRPr="001445C5">
        <w:rPr>
          <w:color w:val="000000" w:themeColor="text1"/>
          <w:spacing w:val="1"/>
          <w:sz w:val="24"/>
          <w:szCs w:val="24"/>
        </w:rPr>
        <w:t xml:space="preserve"> </w:t>
      </w:r>
      <w:r w:rsidRPr="001445C5">
        <w:rPr>
          <w:color w:val="000000" w:themeColor="text1"/>
          <w:sz w:val="24"/>
          <w:szCs w:val="24"/>
        </w:rPr>
        <w:t>ao</w:t>
      </w:r>
      <w:r w:rsidRPr="001445C5">
        <w:rPr>
          <w:color w:val="000000" w:themeColor="text1"/>
          <w:spacing w:val="1"/>
          <w:sz w:val="24"/>
          <w:szCs w:val="24"/>
        </w:rPr>
        <w:t xml:space="preserve"> </w:t>
      </w:r>
      <w:r w:rsidRPr="001445C5">
        <w:rPr>
          <w:color w:val="000000" w:themeColor="text1"/>
          <w:sz w:val="24"/>
          <w:szCs w:val="24"/>
        </w:rPr>
        <w:t>provedor</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sistema</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participação</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licitação,</w:t>
      </w:r>
      <w:r w:rsidRPr="001445C5">
        <w:rPr>
          <w:color w:val="000000" w:themeColor="text1"/>
          <w:spacing w:val="1"/>
          <w:sz w:val="24"/>
          <w:szCs w:val="24"/>
        </w:rPr>
        <w:t xml:space="preserve"> </w:t>
      </w:r>
      <w:r w:rsidRPr="001445C5">
        <w:rPr>
          <w:color w:val="000000" w:themeColor="text1"/>
          <w:sz w:val="24"/>
          <w:szCs w:val="24"/>
        </w:rPr>
        <w:t>bem</w:t>
      </w:r>
      <w:r w:rsidRPr="001445C5">
        <w:rPr>
          <w:color w:val="000000" w:themeColor="text1"/>
          <w:spacing w:val="1"/>
          <w:sz w:val="24"/>
          <w:szCs w:val="24"/>
        </w:rPr>
        <w:t xml:space="preserve"> </w:t>
      </w:r>
      <w:r w:rsidRPr="001445C5">
        <w:rPr>
          <w:color w:val="000000" w:themeColor="text1"/>
          <w:sz w:val="24"/>
          <w:szCs w:val="24"/>
        </w:rPr>
        <w:t>como</w:t>
      </w:r>
      <w:r w:rsidRPr="001445C5">
        <w:rPr>
          <w:color w:val="000000" w:themeColor="text1"/>
          <w:spacing w:val="-57"/>
          <w:sz w:val="24"/>
          <w:szCs w:val="24"/>
        </w:rPr>
        <w:t xml:space="preserve">                 </w:t>
      </w:r>
      <w:r w:rsidRPr="001445C5">
        <w:rPr>
          <w:color w:val="000000" w:themeColor="text1"/>
          <w:sz w:val="24"/>
          <w:szCs w:val="24"/>
        </w:rPr>
        <w:t>cadastramento e a abertura da proposta, atentando também para a data e horário para início da</w:t>
      </w:r>
      <w:r w:rsidRPr="001445C5">
        <w:rPr>
          <w:color w:val="000000" w:themeColor="text1"/>
          <w:spacing w:val="1"/>
          <w:sz w:val="24"/>
          <w:szCs w:val="24"/>
        </w:rPr>
        <w:t xml:space="preserve"> </w:t>
      </w:r>
      <w:r w:rsidRPr="001445C5">
        <w:rPr>
          <w:color w:val="000000" w:themeColor="text1"/>
          <w:sz w:val="24"/>
          <w:szCs w:val="24"/>
        </w:rPr>
        <w:t>disputa.</w:t>
      </w:r>
    </w:p>
    <w:p w14:paraId="03891F94" w14:textId="77777777" w:rsidR="001E1B98" w:rsidRPr="001445C5" w:rsidRDefault="001E1B98" w:rsidP="001E1B98">
      <w:pPr>
        <w:spacing w:before="120" w:after="120" w:line="276" w:lineRule="auto"/>
        <w:jc w:val="both"/>
        <w:rPr>
          <w:b/>
          <w:color w:val="000000" w:themeColor="text1"/>
          <w:sz w:val="24"/>
          <w:szCs w:val="24"/>
        </w:rPr>
      </w:pPr>
      <w:r w:rsidRPr="001445C5">
        <w:rPr>
          <w:b/>
          <w:color w:val="000000" w:themeColor="text1"/>
          <w:sz w:val="24"/>
          <w:szCs w:val="24"/>
        </w:rPr>
        <w:t>O</w:t>
      </w:r>
      <w:r w:rsidRPr="001445C5">
        <w:rPr>
          <w:b/>
          <w:color w:val="000000" w:themeColor="text1"/>
          <w:spacing w:val="1"/>
          <w:sz w:val="24"/>
          <w:szCs w:val="24"/>
        </w:rPr>
        <w:t xml:space="preserve"> </w:t>
      </w:r>
      <w:r w:rsidRPr="001445C5">
        <w:rPr>
          <w:b/>
          <w:color w:val="000000" w:themeColor="text1"/>
          <w:sz w:val="24"/>
          <w:szCs w:val="24"/>
        </w:rPr>
        <w:t>fornecimento</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edital</w:t>
      </w:r>
      <w:r w:rsidRPr="001445C5">
        <w:rPr>
          <w:b/>
          <w:color w:val="000000" w:themeColor="text1"/>
          <w:spacing w:val="1"/>
          <w:sz w:val="24"/>
          <w:szCs w:val="24"/>
        </w:rPr>
        <w:t xml:space="preserve"> </w:t>
      </w:r>
      <w:r w:rsidRPr="001445C5">
        <w:rPr>
          <w:b/>
          <w:color w:val="000000" w:themeColor="text1"/>
          <w:sz w:val="24"/>
          <w:szCs w:val="24"/>
        </w:rPr>
        <w:t>será</w:t>
      </w:r>
      <w:r w:rsidRPr="001445C5">
        <w:rPr>
          <w:b/>
          <w:color w:val="000000" w:themeColor="text1"/>
          <w:spacing w:val="1"/>
          <w:sz w:val="24"/>
          <w:szCs w:val="24"/>
        </w:rPr>
        <w:t xml:space="preserve"> </w:t>
      </w:r>
      <w:r w:rsidRPr="001445C5">
        <w:rPr>
          <w:b/>
          <w:color w:val="000000" w:themeColor="text1"/>
          <w:sz w:val="24"/>
          <w:szCs w:val="24"/>
        </w:rPr>
        <w:t>preferencialmente</w:t>
      </w:r>
      <w:r w:rsidRPr="001445C5">
        <w:rPr>
          <w:b/>
          <w:color w:val="000000" w:themeColor="text1"/>
          <w:spacing w:val="1"/>
          <w:sz w:val="24"/>
          <w:szCs w:val="24"/>
        </w:rPr>
        <w:t xml:space="preserve"> </w:t>
      </w:r>
      <w:r w:rsidRPr="001445C5">
        <w:rPr>
          <w:b/>
          <w:color w:val="000000" w:themeColor="text1"/>
          <w:sz w:val="24"/>
          <w:szCs w:val="24"/>
        </w:rPr>
        <w:t>através</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i/>
          <w:color w:val="000000" w:themeColor="text1"/>
          <w:sz w:val="24"/>
          <w:szCs w:val="24"/>
        </w:rPr>
        <w:t>sítio</w:t>
      </w:r>
      <w:r w:rsidRPr="001445C5">
        <w:rPr>
          <w:b/>
          <w:i/>
          <w:color w:val="000000" w:themeColor="text1"/>
          <w:spacing w:val="1"/>
          <w:sz w:val="24"/>
          <w:szCs w:val="24"/>
        </w:rPr>
        <w:t xml:space="preserve"> </w:t>
      </w:r>
      <w:hyperlink r:id="rId17">
        <w:r w:rsidRPr="001445C5">
          <w:rPr>
            <w:color w:val="000000" w:themeColor="text1"/>
            <w:sz w:val="24"/>
            <w:szCs w:val="24"/>
            <w:u w:val="single" w:color="0000FF"/>
          </w:rPr>
          <w:t>https://www.licitanet.com.br/</w:t>
        </w:r>
      </w:hyperlink>
      <w:r w:rsidRPr="001445C5">
        <w:rPr>
          <w:color w:val="000000" w:themeColor="text1"/>
          <w:sz w:val="24"/>
          <w:szCs w:val="24"/>
        </w:rPr>
        <w:t xml:space="preserve"> </w:t>
      </w:r>
      <w:r w:rsidRPr="001445C5">
        <w:rPr>
          <w:b/>
          <w:color w:val="000000" w:themeColor="text1"/>
          <w:sz w:val="24"/>
          <w:szCs w:val="24"/>
        </w:rPr>
        <w:t xml:space="preserve">e no </w:t>
      </w:r>
      <w:hyperlink r:id="rId18" w:history="1">
        <w:r w:rsidRPr="001445C5">
          <w:rPr>
            <w:rStyle w:val="Hyperlink"/>
            <w:color w:val="000000" w:themeColor="text1"/>
            <w:sz w:val="24"/>
            <w:szCs w:val="24"/>
          </w:rPr>
          <w:t>https://www</w:t>
        </w:r>
      </w:hyperlink>
      <w:r w:rsidRPr="001445C5">
        <w:rPr>
          <w:rStyle w:val="Hyperlink"/>
          <w:color w:val="000000" w:themeColor="text1"/>
          <w:sz w:val="24"/>
          <w:szCs w:val="24"/>
        </w:rPr>
        <w:t>.bomjardim.rj.gov.br</w:t>
      </w:r>
      <w:r w:rsidRPr="001445C5">
        <w:rPr>
          <w:b/>
          <w:color w:val="000000" w:themeColor="text1"/>
          <w:sz w:val="24"/>
          <w:szCs w:val="24"/>
        </w:rPr>
        <w:t xml:space="preserve"> independentemente</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2"/>
          <w:sz w:val="24"/>
          <w:szCs w:val="24"/>
        </w:rPr>
        <w:t xml:space="preserve"> </w:t>
      </w:r>
      <w:r w:rsidRPr="001445C5">
        <w:rPr>
          <w:b/>
          <w:color w:val="000000" w:themeColor="text1"/>
          <w:sz w:val="24"/>
          <w:szCs w:val="24"/>
        </w:rPr>
        <w:t>qualquer</w:t>
      </w:r>
      <w:r w:rsidRPr="001445C5">
        <w:rPr>
          <w:b/>
          <w:color w:val="000000" w:themeColor="text1"/>
          <w:spacing w:val="-1"/>
          <w:sz w:val="24"/>
          <w:szCs w:val="24"/>
        </w:rPr>
        <w:t xml:space="preserve"> </w:t>
      </w:r>
      <w:r w:rsidRPr="001445C5">
        <w:rPr>
          <w:b/>
          <w:color w:val="000000" w:themeColor="text1"/>
          <w:sz w:val="24"/>
          <w:szCs w:val="24"/>
        </w:rPr>
        <w:t xml:space="preserve">pagamento. </w:t>
      </w:r>
    </w:p>
    <w:p w14:paraId="3E8D284A"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A apresentação</w:t>
      </w:r>
      <w:r w:rsidRPr="001445C5">
        <w:rPr>
          <w:color w:val="000000" w:themeColor="text1"/>
          <w:spacing w:val="1"/>
          <w:sz w:val="24"/>
          <w:szCs w:val="24"/>
        </w:rPr>
        <w:t xml:space="preserve"> </w:t>
      </w:r>
      <w:r w:rsidRPr="001445C5">
        <w:rPr>
          <w:color w:val="000000" w:themeColor="text1"/>
          <w:sz w:val="24"/>
          <w:szCs w:val="24"/>
        </w:rPr>
        <w:t>das</w:t>
      </w:r>
      <w:r w:rsidRPr="001445C5">
        <w:rPr>
          <w:color w:val="000000" w:themeColor="text1"/>
          <w:spacing w:val="1"/>
          <w:sz w:val="24"/>
          <w:szCs w:val="24"/>
        </w:rPr>
        <w:t xml:space="preserve"> </w:t>
      </w:r>
      <w:r w:rsidRPr="001445C5">
        <w:rPr>
          <w:color w:val="000000" w:themeColor="text1"/>
          <w:sz w:val="24"/>
          <w:szCs w:val="24"/>
        </w:rPr>
        <w:t>propostas</w:t>
      </w:r>
      <w:r w:rsidRPr="001445C5">
        <w:rPr>
          <w:color w:val="000000" w:themeColor="text1"/>
          <w:spacing w:val="1"/>
          <w:sz w:val="24"/>
          <w:szCs w:val="24"/>
        </w:rPr>
        <w:t xml:space="preserve"> </w:t>
      </w:r>
      <w:r w:rsidRPr="001445C5">
        <w:rPr>
          <w:color w:val="000000" w:themeColor="text1"/>
          <w:sz w:val="24"/>
          <w:szCs w:val="24"/>
        </w:rPr>
        <w:t>pressupõe</w:t>
      </w:r>
      <w:r w:rsidRPr="001445C5">
        <w:rPr>
          <w:color w:val="000000" w:themeColor="text1"/>
          <w:spacing w:val="1"/>
          <w:sz w:val="24"/>
          <w:szCs w:val="24"/>
        </w:rPr>
        <w:t xml:space="preserve"> </w:t>
      </w:r>
      <w:r w:rsidRPr="001445C5">
        <w:rPr>
          <w:color w:val="000000" w:themeColor="text1"/>
          <w:sz w:val="24"/>
          <w:szCs w:val="24"/>
        </w:rPr>
        <w:t>conhecimento</w:t>
      </w:r>
      <w:r w:rsidRPr="001445C5">
        <w:rPr>
          <w:color w:val="000000" w:themeColor="text1"/>
          <w:spacing w:val="1"/>
          <w:sz w:val="24"/>
          <w:szCs w:val="24"/>
        </w:rPr>
        <w:t xml:space="preserve"> </w:t>
      </w:r>
      <w:r w:rsidRPr="001445C5">
        <w:rPr>
          <w:color w:val="000000" w:themeColor="text1"/>
          <w:sz w:val="24"/>
          <w:szCs w:val="24"/>
        </w:rPr>
        <w:t>de todos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dados</w:t>
      </w:r>
      <w:r w:rsidRPr="001445C5">
        <w:rPr>
          <w:color w:val="000000" w:themeColor="text1"/>
          <w:spacing w:val="1"/>
          <w:sz w:val="24"/>
          <w:szCs w:val="24"/>
        </w:rPr>
        <w:t xml:space="preserve"> </w:t>
      </w:r>
      <w:r w:rsidRPr="001445C5">
        <w:rPr>
          <w:color w:val="000000" w:themeColor="text1"/>
          <w:sz w:val="24"/>
          <w:szCs w:val="24"/>
        </w:rPr>
        <w:t>e informações</w:t>
      </w:r>
      <w:r w:rsidRPr="001445C5">
        <w:rPr>
          <w:color w:val="000000" w:themeColor="text1"/>
          <w:spacing w:val="1"/>
          <w:sz w:val="24"/>
          <w:szCs w:val="24"/>
        </w:rPr>
        <w:t xml:space="preserve"> </w:t>
      </w:r>
      <w:r w:rsidRPr="001445C5">
        <w:rPr>
          <w:color w:val="000000" w:themeColor="text1"/>
          <w:sz w:val="24"/>
          <w:szCs w:val="24"/>
        </w:rPr>
        <w:t>necessárias</w:t>
      </w:r>
      <w:r w:rsidRPr="001445C5">
        <w:rPr>
          <w:color w:val="000000" w:themeColor="text1"/>
          <w:spacing w:val="-1"/>
          <w:sz w:val="24"/>
          <w:szCs w:val="24"/>
        </w:rPr>
        <w:t xml:space="preserve"> </w:t>
      </w:r>
      <w:r w:rsidRPr="001445C5">
        <w:rPr>
          <w:color w:val="000000" w:themeColor="text1"/>
          <w:sz w:val="24"/>
          <w:szCs w:val="24"/>
        </w:rPr>
        <w:t>ao seu</w:t>
      </w:r>
      <w:r w:rsidRPr="001445C5">
        <w:rPr>
          <w:color w:val="000000" w:themeColor="text1"/>
          <w:spacing w:val="-2"/>
          <w:sz w:val="24"/>
          <w:szCs w:val="24"/>
        </w:rPr>
        <w:t xml:space="preserve"> </w:t>
      </w:r>
      <w:r w:rsidRPr="001445C5">
        <w:rPr>
          <w:color w:val="000000" w:themeColor="text1"/>
          <w:sz w:val="24"/>
          <w:szCs w:val="24"/>
        </w:rPr>
        <w:t>preparo e</w:t>
      </w:r>
      <w:r w:rsidRPr="001445C5">
        <w:rPr>
          <w:color w:val="000000" w:themeColor="text1"/>
          <w:spacing w:val="-2"/>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aceitação</w:t>
      </w:r>
      <w:r w:rsidRPr="001445C5">
        <w:rPr>
          <w:color w:val="000000" w:themeColor="text1"/>
          <w:spacing w:val="-1"/>
          <w:sz w:val="24"/>
          <w:szCs w:val="24"/>
        </w:rPr>
        <w:t xml:space="preserve"> </w:t>
      </w:r>
      <w:r w:rsidRPr="001445C5">
        <w:rPr>
          <w:color w:val="000000" w:themeColor="text1"/>
          <w:sz w:val="24"/>
          <w:szCs w:val="24"/>
        </w:rPr>
        <w:t>das condições estipuladas</w:t>
      </w:r>
      <w:r w:rsidRPr="001445C5">
        <w:rPr>
          <w:color w:val="000000" w:themeColor="text1"/>
          <w:spacing w:val="-1"/>
          <w:sz w:val="24"/>
          <w:szCs w:val="24"/>
        </w:rPr>
        <w:t xml:space="preserve"> </w:t>
      </w:r>
      <w:r w:rsidRPr="001445C5">
        <w:rPr>
          <w:color w:val="000000" w:themeColor="text1"/>
          <w:sz w:val="24"/>
          <w:szCs w:val="24"/>
        </w:rPr>
        <w:t>nesta</w:t>
      </w:r>
      <w:r w:rsidRPr="001445C5">
        <w:rPr>
          <w:color w:val="000000" w:themeColor="text1"/>
          <w:spacing w:val="1"/>
          <w:sz w:val="24"/>
          <w:szCs w:val="24"/>
        </w:rPr>
        <w:t xml:space="preserve"> </w:t>
      </w:r>
      <w:r w:rsidRPr="001445C5">
        <w:rPr>
          <w:color w:val="000000" w:themeColor="text1"/>
          <w:sz w:val="24"/>
          <w:szCs w:val="24"/>
        </w:rPr>
        <w:t>Licitação.</w:t>
      </w:r>
    </w:p>
    <w:p w14:paraId="484F6936"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 xml:space="preserve">O </w:t>
      </w:r>
      <w:r w:rsidRPr="001445C5">
        <w:rPr>
          <w:color w:val="000000" w:themeColor="text1"/>
          <w:sz w:val="24"/>
          <w:szCs w:val="24"/>
          <w:u w:val="single"/>
        </w:rPr>
        <w:t>intervalo mínimo</w:t>
      </w:r>
      <w:r w:rsidRPr="001445C5">
        <w:rPr>
          <w:color w:val="000000" w:themeColor="text1"/>
          <w:sz w:val="24"/>
          <w:szCs w:val="24"/>
        </w:rPr>
        <w:t xml:space="preserve"> de diferença de valores entre os lances, que incidirá tanto em relação aos</w:t>
      </w:r>
      <w:r w:rsidRPr="001445C5">
        <w:rPr>
          <w:color w:val="000000" w:themeColor="text1"/>
          <w:spacing w:val="1"/>
          <w:sz w:val="24"/>
          <w:szCs w:val="24"/>
        </w:rPr>
        <w:t xml:space="preserve"> </w:t>
      </w:r>
      <w:r w:rsidRPr="001445C5">
        <w:rPr>
          <w:color w:val="000000" w:themeColor="text1"/>
          <w:sz w:val="24"/>
          <w:szCs w:val="24"/>
        </w:rPr>
        <w:t>lances intermediários quanto em relação à proposta que cobrir a melhor oferta deverá ser</w:t>
      </w:r>
      <w:r w:rsidRPr="001445C5">
        <w:rPr>
          <w:color w:val="000000" w:themeColor="text1"/>
          <w:spacing w:val="1"/>
          <w:sz w:val="24"/>
          <w:szCs w:val="24"/>
        </w:rPr>
        <w:t xml:space="preserve"> </w:t>
      </w:r>
      <w:r w:rsidRPr="001445C5">
        <w:rPr>
          <w:color w:val="000000" w:themeColor="text1"/>
          <w:sz w:val="24"/>
          <w:szCs w:val="24"/>
          <w:u w:val="single"/>
        </w:rPr>
        <w:t>0,01 %.</w:t>
      </w:r>
    </w:p>
    <w:p w14:paraId="29841DA7" w14:textId="3AB99A86" w:rsidR="001E1B98" w:rsidRPr="001445C5" w:rsidRDefault="001E1B98" w:rsidP="001E1B98">
      <w:pPr>
        <w:spacing w:before="120" w:after="120" w:line="276" w:lineRule="auto"/>
        <w:jc w:val="both"/>
        <w:rPr>
          <w:color w:val="000000" w:themeColor="text1"/>
          <w:spacing w:val="-58"/>
          <w:sz w:val="24"/>
          <w:szCs w:val="24"/>
        </w:rPr>
      </w:pPr>
      <w:r w:rsidRPr="001445C5">
        <w:rPr>
          <w:color w:val="000000" w:themeColor="text1"/>
          <w:sz w:val="24"/>
          <w:szCs w:val="24"/>
        </w:rPr>
        <w:t xml:space="preserve">O encaminhamento da proposta poderá ocorrer até o dia </w:t>
      </w:r>
      <w:r w:rsidR="000D1CA0" w:rsidRPr="001445C5">
        <w:rPr>
          <w:color w:val="000000" w:themeColor="text1"/>
          <w:sz w:val="24"/>
          <w:szCs w:val="24"/>
        </w:rPr>
        <w:t>13</w:t>
      </w:r>
      <w:r w:rsidRPr="001445C5">
        <w:rPr>
          <w:color w:val="000000" w:themeColor="text1"/>
          <w:sz w:val="24"/>
          <w:szCs w:val="24"/>
        </w:rPr>
        <w:t>/</w:t>
      </w:r>
      <w:r w:rsidR="000D1CA0" w:rsidRPr="001445C5">
        <w:rPr>
          <w:color w:val="000000" w:themeColor="text1"/>
          <w:sz w:val="24"/>
          <w:szCs w:val="24"/>
        </w:rPr>
        <w:t>03</w:t>
      </w:r>
      <w:r w:rsidRPr="001445C5">
        <w:rPr>
          <w:color w:val="000000" w:themeColor="text1"/>
          <w:sz w:val="24"/>
          <w:szCs w:val="24"/>
        </w:rPr>
        <w:t>/</w:t>
      </w:r>
      <w:r w:rsidR="000D1CA0" w:rsidRPr="001445C5">
        <w:rPr>
          <w:color w:val="000000" w:themeColor="text1"/>
          <w:sz w:val="24"/>
          <w:szCs w:val="24"/>
        </w:rPr>
        <w:t>2025</w:t>
      </w:r>
      <w:r w:rsidRPr="001445C5">
        <w:rPr>
          <w:color w:val="000000" w:themeColor="text1"/>
          <w:sz w:val="24"/>
          <w:szCs w:val="24"/>
        </w:rPr>
        <w:t xml:space="preserve"> no horário limite de</w:t>
      </w:r>
      <w:r w:rsidRPr="001445C5">
        <w:rPr>
          <w:color w:val="000000" w:themeColor="text1"/>
          <w:spacing w:val="1"/>
          <w:sz w:val="24"/>
          <w:szCs w:val="24"/>
        </w:rPr>
        <w:t xml:space="preserve"> </w:t>
      </w:r>
      <w:r w:rsidRPr="001445C5">
        <w:rPr>
          <w:color w:val="000000" w:themeColor="text1"/>
          <w:sz w:val="24"/>
          <w:szCs w:val="24"/>
        </w:rPr>
        <w:t>início</w:t>
      </w:r>
      <w:r w:rsidRPr="001445C5">
        <w:rPr>
          <w:color w:val="000000" w:themeColor="text1"/>
          <w:spacing w:val="59"/>
          <w:sz w:val="24"/>
          <w:szCs w:val="24"/>
        </w:rPr>
        <w:t xml:space="preserve"> </w:t>
      </w:r>
      <w:r w:rsidRPr="001445C5">
        <w:rPr>
          <w:color w:val="000000" w:themeColor="text1"/>
          <w:sz w:val="24"/>
          <w:szCs w:val="24"/>
        </w:rPr>
        <w:t>da</w:t>
      </w:r>
      <w:r w:rsidRPr="001445C5">
        <w:rPr>
          <w:color w:val="000000" w:themeColor="text1"/>
          <w:spacing w:val="57"/>
          <w:sz w:val="24"/>
          <w:szCs w:val="24"/>
        </w:rPr>
        <w:t xml:space="preserve"> </w:t>
      </w:r>
      <w:r w:rsidRPr="001445C5">
        <w:rPr>
          <w:color w:val="000000" w:themeColor="text1"/>
          <w:sz w:val="24"/>
          <w:szCs w:val="24"/>
        </w:rPr>
        <w:t>sessão</w:t>
      </w:r>
      <w:r w:rsidRPr="001445C5">
        <w:rPr>
          <w:color w:val="000000" w:themeColor="text1"/>
          <w:spacing w:val="58"/>
          <w:sz w:val="24"/>
          <w:szCs w:val="24"/>
        </w:rPr>
        <w:t xml:space="preserve"> </w:t>
      </w:r>
      <w:r w:rsidRPr="001445C5">
        <w:rPr>
          <w:color w:val="000000" w:themeColor="text1"/>
          <w:sz w:val="24"/>
          <w:szCs w:val="24"/>
        </w:rPr>
        <w:t>pública.</w:t>
      </w:r>
      <w:r w:rsidRPr="001445C5">
        <w:rPr>
          <w:color w:val="000000" w:themeColor="text1"/>
          <w:spacing w:val="58"/>
          <w:sz w:val="24"/>
          <w:szCs w:val="24"/>
        </w:rPr>
        <w:t xml:space="preserve"> </w:t>
      </w:r>
      <w:r w:rsidRPr="001445C5">
        <w:rPr>
          <w:color w:val="000000" w:themeColor="text1"/>
          <w:sz w:val="24"/>
          <w:szCs w:val="24"/>
        </w:rPr>
        <w:t>Durante</w:t>
      </w:r>
      <w:r w:rsidRPr="001445C5">
        <w:rPr>
          <w:color w:val="000000" w:themeColor="text1"/>
          <w:spacing w:val="59"/>
          <w:sz w:val="24"/>
          <w:szCs w:val="24"/>
        </w:rPr>
        <w:t xml:space="preserve"> </w:t>
      </w:r>
      <w:r w:rsidRPr="001445C5">
        <w:rPr>
          <w:color w:val="000000" w:themeColor="text1"/>
          <w:sz w:val="24"/>
          <w:szCs w:val="24"/>
        </w:rPr>
        <w:t>esse</w:t>
      </w:r>
      <w:r w:rsidRPr="001445C5">
        <w:rPr>
          <w:color w:val="000000" w:themeColor="text1"/>
          <w:spacing w:val="58"/>
          <w:sz w:val="24"/>
          <w:szCs w:val="24"/>
        </w:rPr>
        <w:t xml:space="preserve"> </w:t>
      </w:r>
      <w:r w:rsidRPr="001445C5">
        <w:rPr>
          <w:color w:val="000000" w:themeColor="text1"/>
          <w:sz w:val="24"/>
          <w:szCs w:val="24"/>
        </w:rPr>
        <w:t>período,</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58"/>
          <w:sz w:val="24"/>
          <w:szCs w:val="24"/>
        </w:rPr>
        <w:t xml:space="preserve"> </w:t>
      </w:r>
      <w:r w:rsidRPr="001445C5">
        <w:rPr>
          <w:color w:val="000000" w:themeColor="text1"/>
          <w:sz w:val="24"/>
          <w:szCs w:val="24"/>
        </w:rPr>
        <w:t>licitante</w:t>
      </w:r>
      <w:r w:rsidRPr="001445C5">
        <w:rPr>
          <w:color w:val="000000" w:themeColor="text1"/>
          <w:spacing w:val="58"/>
          <w:sz w:val="24"/>
          <w:szCs w:val="24"/>
        </w:rPr>
        <w:t xml:space="preserve"> </w:t>
      </w:r>
      <w:r w:rsidRPr="001445C5">
        <w:rPr>
          <w:color w:val="000000" w:themeColor="text1"/>
          <w:sz w:val="24"/>
          <w:szCs w:val="24"/>
        </w:rPr>
        <w:t>poderá</w:t>
      </w:r>
      <w:r w:rsidRPr="001445C5">
        <w:rPr>
          <w:color w:val="000000" w:themeColor="text1"/>
          <w:spacing w:val="58"/>
          <w:sz w:val="24"/>
          <w:szCs w:val="24"/>
        </w:rPr>
        <w:t xml:space="preserve"> </w:t>
      </w:r>
      <w:r w:rsidRPr="001445C5">
        <w:rPr>
          <w:color w:val="000000" w:themeColor="text1"/>
          <w:sz w:val="24"/>
          <w:szCs w:val="24"/>
        </w:rPr>
        <w:t>incluir</w:t>
      </w:r>
      <w:r w:rsidRPr="001445C5">
        <w:rPr>
          <w:color w:val="000000" w:themeColor="text1"/>
          <w:spacing w:val="58"/>
          <w:sz w:val="24"/>
          <w:szCs w:val="24"/>
        </w:rPr>
        <w:t xml:space="preserve"> </w:t>
      </w:r>
      <w:r w:rsidRPr="001445C5">
        <w:rPr>
          <w:color w:val="000000" w:themeColor="text1"/>
          <w:sz w:val="24"/>
          <w:szCs w:val="24"/>
        </w:rPr>
        <w:t>ou</w:t>
      </w:r>
      <w:r w:rsidRPr="001445C5">
        <w:rPr>
          <w:color w:val="000000" w:themeColor="text1"/>
          <w:spacing w:val="58"/>
          <w:sz w:val="24"/>
          <w:szCs w:val="24"/>
        </w:rPr>
        <w:t xml:space="preserve"> </w:t>
      </w:r>
      <w:r w:rsidRPr="001445C5">
        <w:rPr>
          <w:color w:val="000000" w:themeColor="text1"/>
          <w:sz w:val="24"/>
          <w:szCs w:val="24"/>
        </w:rPr>
        <w:t>excluir</w:t>
      </w:r>
      <w:r w:rsidRPr="001445C5">
        <w:rPr>
          <w:color w:val="000000" w:themeColor="text1"/>
          <w:spacing w:val="58"/>
          <w:sz w:val="24"/>
          <w:szCs w:val="24"/>
        </w:rPr>
        <w:t xml:space="preserve"> </w:t>
      </w:r>
      <w:r w:rsidRPr="001445C5">
        <w:rPr>
          <w:color w:val="000000" w:themeColor="text1"/>
          <w:sz w:val="24"/>
          <w:szCs w:val="24"/>
        </w:rPr>
        <w:t>sua</w:t>
      </w:r>
      <w:r w:rsidRPr="001445C5">
        <w:rPr>
          <w:color w:val="000000" w:themeColor="text1"/>
          <w:spacing w:val="-58"/>
          <w:sz w:val="24"/>
          <w:szCs w:val="24"/>
        </w:rPr>
        <w:t xml:space="preserve">        </w:t>
      </w:r>
      <w:r w:rsidRPr="001445C5">
        <w:rPr>
          <w:color w:val="000000" w:themeColor="text1"/>
          <w:sz w:val="24"/>
          <w:szCs w:val="24"/>
        </w:rPr>
        <w:t>proposta.</w:t>
      </w:r>
    </w:p>
    <w:p w14:paraId="4C724BC3" w14:textId="77777777" w:rsidR="001E1B98" w:rsidRPr="001445C5" w:rsidRDefault="001E1B98" w:rsidP="001E1B98">
      <w:pPr>
        <w:pStyle w:val="Nivel2"/>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 xml:space="preserve">ADEQUAÇÃO ORÇAMENTÁRIA </w:t>
      </w:r>
    </w:p>
    <w:p w14:paraId="57D1453D" w14:textId="77777777" w:rsidR="001E1B98" w:rsidRPr="001445C5" w:rsidRDefault="001E1B98" w:rsidP="001E1B98">
      <w:pPr>
        <w:pStyle w:val="Nivel2"/>
        <w:ind w:left="0" w:firstLine="0"/>
        <w:rPr>
          <w:rFonts w:ascii="Times New Roman" w:hAnsi="Times New Roman" w:cs="Times New Roman"/>
          <w:color w:val="000000" w:themeColor="text1"/>
          <w:kern w:val="1"/>
          <w:sz w:val="24"/>
          <w:szCs w:val="24"/>
          <w:lang w:eastAsia="zh-CN"/>
        </w:rPr>
      </w:pPr>
      <w:r w:rsidRPr="001445C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sendo: </w:t>
      </w:r>
    </w:p>
    <w:tbl>
      <w:tblPr>
        <w:tblStyle w:val="Tabelacomgrade"/>
        <w:tblW w:w="0" w:type="auto"/>
        <w:tblLook w:val="04A0" w:firstRow="1" w:lastRow="0" w:firstColumn="1" w:lastColumn="0" w:noHBand="0" w:noVBand="1"/>
      </w:tblPr>
      <w:tblGrid>
        <w:gridCol w:w="3216"/>
        <w:gridCol w:w="3255"/>
        <w:gridCol w:w="3207"/>
      </w:tblGrid>
      <w:tr w:rsidR="001E1B98" w:rsidRPr="001445C5" w14:paraId="1A895880" w14:textId="77777777" w:rsidTr="007321EB">
        <w:tc>
          <w:tcPr>
            <w:tcW w:w="3216" w:type="dxa"/>
            <w:vAlign w:val="center"/>
          </w:tcPr>
          <w:p w14:paraId="125A275B" w14:textId="77777777" w:rsidR="001E1B98" w:rsidRPr="001445C5" w:rsidRDefault="001E1B98" w:rsidP="007321EB">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SECRETARIA</w:t>
            </w:r>
          </w:p>
        </w:tc>
        <w:tc>
          <w:tcPr>
            <w:tcW w:w="3255" w:type="dxa"/>
            <w:vAlign w:val="center"/>
          </w:tcPr>
          <w:p w14:paraId="27A47AA5" w14:textId="77777777" w:rsidR="001E1B98" w:rsidRPr="001445C5" w:rsidRDefault="001E1B98" w:rsidP="007321EB">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PROGRAMA DE TRABALHO</w:t>
            </w:r>
          </w:p>
        </w:tc>
        <w:tc>
          <w:tcPr>
            <w:tcW w:w="3207" w:type="dxa"/>
            <w:vAlign w:val="center"/>
          </w:tcPr>
          <w:p w14:paraId="6C01C256" w14:textId="77777777" w:rsidR="001E1B98" w:rsidRPr="001445C5" w:rsidRDefault="001E1B98" w:rsidP="007321EB">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NATUREZA DA DESPESA</w:t>
            </w:r>
          </w:p>
        </w:tc>
      </w:tr>
      <w:tr w:rsidR="00E92E43" w:rsidRPr="001445C5" w14:paraId="7427409D" w14:textId="77777777" w:rsidTr="007321EB">
        <w:tc>
          <w:tcPr>
            <w:tcW w:w="3216" w:type="dxa"/>
            <w:vAlign w:val="center"/>
          </w:tcPr>
          <w:p w14:paraId="2214F8B3" w14:textId="3FD64F28"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SECRETARIA MUNICIPAL DE OBRAS E INFRAESTRUTURA</w:t>
            </w:r>
          </w:p>
        </w:tc>
        <w:tc>
          <w:tcPr>
            <w:tcW w:w="3255" w:type="dxa"/>
            <w:vAlign w:val="center"/>
          </w:tcPr>
          <w:p w14:paraId="1995A879" w14:textId="314FBA0F"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02.600.15.452.0033.2.047</w:t>
            </w:r>
          </w:p>
        </w:tc>
        <w:tc>
          <w:tcPr>
            <w:tcW w:w="3207" w:type="dxa"/>
            <w:vMerge w:val="restart"/>
            <w:vAlign w:val="center"/>
          </w:tcPr>
          <w:p w14:paraId="37A5BAE2" w14:textId="77777777"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3390.30.00</w:t>
            </w:r>
          </w:p>
          <w:p w14:paraId="3AF29DAA" w14:textId="77777777" w:rsidR="00E92E43" w:rsidRPr="001445C5" w:rsidRDefault="00E92E43" w:rsidP="007321EB">
            <w:pPr>
              <w:spacing w:before="120" w:after="120"/>
              <w:jc w:val="center"/>
              <w:rPr>
                <w:rFonts w:ascii="Times New Roman" w:hAnsi="Times New Roman" w:cs="Times New Roman"/>
                <w:color w:val="000000" w:themeColor="text1"/>
                <w:sz w:val="24"/>
                <w:szCs w:val="24"/>
              </w:rPr>
            </w:pPr>
          </w:p>
          <w:p w14:paraId="1D6CDB56" w14:textId="07C01CE1"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3390.39.00</w:t>
            </w:r>
          </w:p>
        </w:tc>
      </w:tr>
      <w:tr w:rsidR="00E92E43" w:rsidRPr="001445C5" w14:paraId="7A7D2E51" w14:textId="77777777" w:rsidTr="007321EB">
        <w:tc>
          <w:tcPr>
            <w:tcW w:w="3216" w:type="dxa"/>
            <w:vAlign w:val="center"/>
          </w:tcPr>
          <w:p w14:paraId="7BC6FA65" w14:textId="2293C18C" w:rsidR="00E92E43" w:rsidRPr="001445C5" w:rsidRDefault="00E92E43" w:rsidP="007321EB">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FAZENDA</w:t>
            </w:r>
          </w:p>
        </w:tc>
        <w:tc>
          <w:tcPr>
            <w:tcW w:w="3255" w:type="dxa"/>
            <w:vAlign w:val="center"/>
          </w:tcPr>
          <w:p w14:paraId="1B80E6A9" w14:textId="2C7E7B0E"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02.500.04.123.0019.2.040</w:t>
            </w:r>
          </w:p>
        </w:tc>
        <w:tc>
          <w:tcPr>
            <w:tcW w:w="3207" w:type="dxa"/>
            <w:vMerge/>
          </w:tcPr>
          <w:p w14:paraId="3B1D9F83" w14:textId="6AF82E85" w:rsidR="00E92E43" w:rsidRPr="001445C5" w:rsidRDefault="00E92E43" w:rsidP="00711A3B">
            <w:pPr>
              <w:spacing w:before="120" w:after="120"/>
              <w:jc w:val="both"/>
              <w:rPr>
                <w:color w:val="000000" w:themeColor="text1"/>
                <w:sz w:val="24"/>
                <w:szCs w:val="24"/>
              </w:rPr>
            </w:pPr>
          </w:p>
        </w:tc>
      </w:tr>
      <w:tr w:rsidR="00E92E43" w:rsidRPr="001445C5" w14:paraId="745C764E" w14:textId="77777777" w:rsidTr="007321EB">
        <w:tc>
          <w:tcPr>
            <w:tcW w:w="3216" w:type="dxa"/>
            <w:vAlign w:val="center"/>
          </w:tcPr>
          <w:p w14:paraId="61FDBD99" w14:textId="754FFD08" w:rsidR="00E92E43" w:rsidRPr="001445C5" w:rsidRDefault="00E92E43" w:rsidP="007321EB">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MEIO AMBIENTE E SUSTENTABILIDADE</w:t>
            </w:r>
          </w:p>
        </w:tc>
        <w:tc>
          <w:tcPr>
            <w:tcW w:w="3255" w:type="dxa"/>
            <w:vAlign w:val="center"/>
          </w:tcPr>
          <w:p w14:paraId="5E5F8B65" w14:textId="4236414D"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02.140.04.122.0088.2.115</w:t>
            </w:r>
          </w:p>
        </w:tc>
        <w:tc>
          <w:tcPr>
            <w:tcW w:w="3207" w:type="dxa"/>
            <w:vMerge/>
          </w:tcPr>
          <w:p w14:paraId="1273825A" w14:textId="01738E75" w:rsidR="00E92E43" w:rsidRPr="001445C5" w:rsidRDefault="00E92E43" w:rsidP="00711A3B">
            <w:pPr>
              <w:spacing w:before="120" w:after="120"/>
              <w:jc w:val="both"/>
              <w:rPr>
                <w:color w:val="000000" w:themeColor="text1"/>
                <w:sz w:val="24"/>
                <w:szCs w:val="24"/>
              </w:rPr>
            </w:pPr>
          </w:p>
        </w:tc>
      </w:tr>
      <w:tr w:rsidR="00E92E43" w:rsidRPr="001445C5" w14:paraId="5DCB07F2" w14:textId="77777777" w:rsidTr="007321EB">
        <w:tc>
          <w:tcPr>
            <w:tcW w:w="3216" w:type="dxa"/>
            <w:vAlign w:val="center"/>
          </w:tcPr>
          <w:p w14:paraId="112F517D" w14:textId="17E2ED1C" w:rsidR="00E92E43" w:rsidRPr="001445C5" w:rsidRDefault="00E92E43" w:rsidP="007321EB">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AGRICULTURA E DESENVOLVIMENTO</w:t>
            </w:r>
          </w:p>
        </w:tc>
        <w:tc>
          <w:tcPr>
            <w:tcW w:w="3255" w:type="dxa"/>
            <w:vAlign w:val="center"/>
          </w:tcPr>
          <w:p w14:paraId="5F55D9F0" w14:textId="6F76D1F3"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02.110.20.122.0077.2.102</w:t>
            </w:r>
          </w:p>
        </w:tc>
        <w:tc>
          <w:tcPr>
            <w:tcW w:w="3207" w:type="dxa"/>
            <w:vMerge/>
          </w:tcPr>
          <w:p w14:paraId="7B96A87F" w14:textId="51B1A9BF" w:rsidR="00E92E43" w:rsidRPr="001445C5" w:rsidRDefault="00E92E43" w:rsidP="00711A3B">
            <w:pPr>
              <w:spacing w:before="120" w:after="120"/>
              <w:jc w:val="both"/>
              <w:rPr>
                <w:color w:val="000000" w:themeColor="text1"/>
                <w:sz w:val="24"/>
                <w:szCs w:val="24"/>
              </w:rPr>
            </w:pPr>
          </w:p>
        </w:tc>
      </w:tr>
      <w:tr w:rsidR="00E92E43" w:rsidRPr="001445C5" w14:paraId="414B9147" w14:textId="77777777" w:rsidTr="00E92E43">
        <w:trPr>
          <w:cantSplit/>
        </w:trPr>
        <w:tc>
          <w:tcPr>
            <w:tcW w:w="3216" w:type="dxa"/>
            <w:vAlign w:val="center"/>
          </w:tcPr>
          <w:p w14:paraId="20E6C717" w14:textId="4188CDDE"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FUNDO MUNICIPAL DE EDUCAÇÃO</w:t>
            </w:r>
          </w:p>
        </w:tc>
        <w:tc>
          <w:tcPr>
            <w:tcW w:w="3255" w:type="dxa"/>
            <w:vAlign w:val="center"/>
          </w:tcPr>
          <w:p w14:paraId="7276FBD3" w14:textId="77777777"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14.310.12.361.0052.2.060</w:t>
            </w:r>
          </w:p>
          <w:p w14:paraId="5070812A" w14:textId="4E81BA0D"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14.310.12.361.0054.2.062</w:t>
            </w:r>
          </w:p>
        </w:tc>
        <w:tc>
          <w:tcPr>
            <w:tcW w:w="3207" w:type="dxa"/>
            <w:vMerge/>
          </w:tcPr>
          <w:p w14:paraId="071810DD" w14:textId="0EED0582" w:rsidR="00E92E43" w:rsidRPr="001445C5" w:rsidRDefault="00E92E43" w:rsidP="00711A3B">
            <w:pPr>
              <w:spacing w:before="120" w:after="120"/>
              <w:jc w:val="both"/>
              <w:rPr>
                <w:rFonts w:ascii="Times New Roman" w:hAnsi="Times New Roman" w:cs="Times New Roman"/>
                <w:color w:val="000000" w:themeColor="text1"/>
                <w:sz w:val="24"/>
                <w:szCs w:val="24"/>
              </w:rPr>
            </w:pPr>
          </w:p>
        </w:tc>
      </w:tr>
      <w:tr w:rsidR="00E92E43" w:rsidRPr="001445C5" w14:paraId="0CCFBEB9" w14:textId="77777777" w:rsidTr="007321EB">
        <w:tc>
          <w:tcPr>
            <w:tcW w:w="3216" w:type="dxa"/>
            <w:vAlign w:val="center"/>
          </w:tcPr>
          <w:p w14:paraId="0B1123F8" w14:textId="3A418625"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FUNDO MUNICIPAL DE SAÚDE</w:t>
            </w:r>
          </w:p>
        </w:tc>
        <w:tc>
          <w:tcPr>
            <w:tcW w:w="3255" w:type="dxa"/>
            <w:vAlign w:val="center"/>
          </w:tcPr>
          <w:p w14:paraId="2B9D8609" w14:textId="77777777"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04.800.10.301.0065.2.075</w:t>
            </w:r>
          </w:p>
        </w:tc>
        <w:tc>
          <w:tcPr>
            <w:tcW w:w="3207" w:type="dxa"/>
            <w:vMerge/>
          </w:tcPr>
          <w:p w14:paraId="552BCFCD" w14:textId="6A8A0C8F" w:rsidR="00E92E43" w:rsidRPr="001445C5" w:rsidRDefault="00E92E43" w:rsidP="00711A3B">
            <w:pPr>
              <w:spacing w:before="120" w:after="120"/>
              <w:jc w:val="both"/>
              <w:rPr>
                <w:rFonts w:ascii="Times New Roman" w:hAnsi="Times New Roman" w:cs="Times New Roman"/>
                <w:color w:val="000000" w:themeColor="text1"/>
                <w:sz w:val="24"/>
                <w:szCs w:val="24"/>
              </w:rPr>
            </w:pPr>
          </w:p>
        </w:tc>
      </w:tr>
      <w:tr w:rsidR="00E92E43" w:rsidRPr="001445C5" w14:paraId="01BBE9F2" w14:textId="797AFF25" w:rsidTr="00D8012F">
        <w:trPr>
          <w:trHeight w:val="1372"/>
        </w:trPr>
        <w:tc>
          <w:tcPr>
            <w:tcW w:w="3216" w:type="dxa"/>
            <w:vAlign w:val="center"/>
          </w:tcPr>
          <w:p w14:paraId="13364420" w14:textId="560D083C"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FUNDO MUNICIPAL DE ASSISTÊNCIA SOCIAL</w:t>
            </w:r>
          </w:p>
        </w:tc>
        <w:tc>
          <w:tcPr>
            <w:tcW w:w="3255" w:type="dxa"/>
            <w:vAlign w:val="center"/>
          </w:tcPr>
          <w:p w14:paraId="23E02DDC" w14:textId="58A5B06D" w:rsidR="00E92E43" w:rsidRPr="001445C5" w:rsidRDefault="00E92E43" w:rsidP="007321EB">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05.900.08.244.0070.2.088</w:t>
            </w:r>
          </w:p>
        </w:tc>
        <w:tc>
          <w:tcPr>
            <w:tcW w:w="3207" w:type="dxa"/>
            <w:vMerge/>
          </w:tcPr>
          <w:p w14:paraId="7E9B22E0" w14:textId="77777777" w:rsidR="00E92E43" w:rsidRPr="001445C5" w:rsidRDefault="00E92E43" w:rsidP="00711A3B">
            <w:pPr>
              <w:spacing w:before="120" w:after="120"/>
              <w:jc w:val="both"/>
              <w:rPr>
                <w:color w:val="000000" w:themeColor="text1"/>
                <w:sz w:val="24"/>
                <w:szCs w:val="24"/>
              </w:rPr>
            </w:pPr>
          </w:p>
        </w:tc>
      </w:tr>
    </w:tbl>
    <w:p w14:paraId="18D46B1E" w14:textId="77777777" w:rsidR="001E1B98" w:rsidRPr="001445C5" w:rsidRDefault="001E1B98" w:rsidP="001E1B98">
      <w:pPr>
        <w:spacing w:before="120" w:after="120" w:line="276" w:lineRule="auto"/>
        <w:jc w:val="both"/>
        <w:rPr>
          <w:color w:val="000000" w:themeColor="text1"/>
          <w:sz w:val="24"/>
          <w:szCs w:val="24"/>
        </w:rPr>
      </w:pP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OBJETO</w:t>
      </w:r>
    </w:p>
    <w:p w14:paraId="281E224F" w14:textId="77777777" w:rsidR="001E1B98" w:rsidRPr="001445C5" w:rsidRDefault="001E1B98" w:rsidP="001E1B98">
      <w:pPr>
        <w:tabs>
          <w:tab w:val="left" w:pos="426"/>
        </w:tabs>
        <w:spacing w:before="120" w:after="120"/>
        <w:jc w:val="both"/>
        <w:rPr>
          <w:b/>
          <w:color w:val="000000" w:themeColor="text1"/>
          <w:sz w:val="24"/>
          <w:szCs w:val="24"/>
        </w:rPr>
      </w:pPr>
      <w:r w:rsidRPr="001445C5">
        <w:rPr>
          <w:color w:val="000000" w:themeColor="text1"/>
          <w:sz w:val="24"/>
          <w:szCs w:val="24"/>
        </w:rPr>
        <w:t xml:space="preserve">1 – </w:t>
      </w:r>
      <w:r w:rsidRPr="001445C5">
        <w:rPr>
          <w:b/>
          <w:color w:val="000000" w:themeColor="text1"/>
          <w:sz w:val="24"/>
          <w:szCs w:val="24"/>
        </w:rPr>
        <w:t>DEFINIÇÃO DO OBJETO</w:t>
      </w:r>
    </w:p>
    <w:p w14:paraId="27170452" w14:textId="20AEB19F" w:rsidR="001E1B98" w:rsidRPr="001445C5" w:rsidRDefault="001E1B98" w:rsidP="001E1B98">
      <w:pPr>
        <w:pStyle w:val="PargrafodaLista"/>
        <w:suppressAutoHyphens w:val="0"/>
        <w:spacing w:before="120" w:after="120"/>
        <w:ind w:left="0"/>
        <w:contextualSpacing/>
        <w:jc w:val="both"/>
        <w:rPr>
          <w:color w:val="000000" w:themeColor="text1"/>
        </w:rPr>
      </w:pPr>
      <w:r w:rsidRPr="001445C5">
        <w:rPr>
          <w:color w:val="000000" w:themeColor="text1"/>
        </w:rPr>
        <w:t xml:space="preserve">1.1 – O objeto desta licitação é o Registro de Preços para eventual e futura contratação de empresa especializada na </w:t>
      </w:r>
      <w:r w:rsidRPr="001445C5">
        <w:rPr>
          <w:color w:val="000000" w:themeColor="text1"/>
          <w:u w:val="single"/>
        </w:rPr>
        <w:t>prestação de serviços de manutenção operacional, preventiva e corretiva de equipamentos e veículos da frota municipal - leves e pesados</w:t>
      </w:r>
      <w:r w:rsidR="009005E5" w:rsidRPr="001445C5">
        <w:rPr>
          <w:color w:val="000000" w:themeColor="text1"/>
          <w:u w:val="single"/>
        </w:rPr>
        <w:t xml:space="preserve"> -</w:t>
      </w:r>
      <w:r w:rsidRPr="001445C5">
        <w:rPr>
          <w:color w:val="000000" w:themeColor="text1"/>
          <w:u w:val="single"/>
        </w:rPr>
        <w:t xml:space="preserve"> e fornecimento de peças/componentes originais e genuínos, quando houver necessidade de substituição,</w:t>
      </w:r>
      <w:r w:rsidRPr="001445C5">
        <w:rPr>
          <w:color w:val="000000" w:themeColor="text1"/>
        </w:rPr>
        <w:t xml:space="preserve"> mediante o Sistema de Registro de Preços, para atender a demanda das seguintes Secretarias Municipais: Se</w:t>
      </w:r>
      <w:r w:rsidR="009005E5" w:rsidRPr="001445C5">
        <w:rPr>
          <w:color w:val="000000" w:themeColor="text1"/>
        </w:rPr>
        <w:t>c</w:t>
      </w:r>
      <w:r w:rsidRPr="001445C5">
        <w:rPr>
          <w:color w:val="000000" w:themeColor="text1"/>
        </w:rPr>
        <w:t xml:space="preserve">retaria Municipal de Obras e Infraestrutura - SMOI, Secretaria Municipal de Meio Ambiente e </w:t>
      </w:r>
      <w:r w:rsidR="000B227B" w:rsidRPr="001445C5">
        <w:rPr>
          <w:color w:val="000000" w:themeColor="text1"/>
        </w:rPr>
        <w:t>Sustentabilidade</w:t>
      </w:r>
      <w:r w:rsidRPr="001445C5">
        <w:rPr>
          <w:color w:val="000000" w:themeColor="text1"/>
        </w:rPr>
        <w:t xml:space="preserve"> - SMMA, Secretaria Municipal de Saúde – SMS, Secretaria Municipal de Agricultura e </w:t>
      </w:r>
      <w:r w:rsidR="00D76E51" w:rsidRPr="001445C5">
        <w:rPr>
          <w:color w:val="000000" w:themeColor="text1"/>
        </w:rPr>
        <w:t>Desenvolvimento</w:t>
      </w:r>
      <w:r w:rsidRPr="001445C5">
        <w:rPr>
          <w:color w:val="000000" w:themeColor="text1"/>
        </w:rPr>
        <w:t>- SMADA, Secretaria Municipal de Educação – SME, Secretaria Municipal de Ass</w:t>
      </w:r>
      <w:r w:rsidR="00D76E51" w:rsidRPr="001445C5">
        <w:rPr>
          <w:color w:val="000000" w:themeColor="text1"/>
        </w:rPr>
        <w:t xml:space="preserve">istência </w:t>
      </w:r>
      <w:r w:rsidRPr="001445C5">
        <w:rPr>
          <w:color w:val="000000" w:themeColor="text1"/>
        </w:rPr>
        <w:t>Social – SMAS</w:t>
      </w:r>
      <w:r w:rsidR="00D76E51" w:rsidRPr="001445C5">
        <w:rPr>
          <w:color w:val="000000" w:themeColor="text1"/>
        </w:rPr>
        <w:t xml:space="preserve"> </w:t>
      </w:r>
      <w:r w:rsidRPr="001445C5">
        <w:rPr>
          <w:color w:val="000000" w:themeColor="text1"/>
        </w:rPr>
        <w:t>e Secretaria Municipal de Fazenda – SMF</w:t>
      </w:r>
      <w:r w:rsidRPr="001445C5">
        <w:rPr>
          <w:b/>
          <w:color w:val="000000" w:themeColor="text1"/>
        </w:rPr>
        <w:t>,</w:t>
      </w:r>
      <w:r w:rsidRPr="001445C5">
        <w:rPr>
          <w:b/>
          <w:color w:val="000000" w:themeColor="text1"/>
          <w:spacing w:val="1"/>
        </w:rPr>
        <w:t xml:space="preserve"> </w:t>
      </w:r>
      <w:r w:rsidRPr="001445C5">
        <w:rPr>
          <w:color w:val="000000" w:themeColor="text1"/>
        </w:rPr>
        <w:t>cujas especificações</w:t>
      </w:r>
      <w:r w:rsidRPr="001445C5">
        <w:rPr>
          <w:color w:val="000000" w:themeColor="text1"/>
          <w:spacing w:val="1"/>
        </w:rPr>
        <w:t xml:space="preserve"> </w:t>
      </w:r>
      <w:r w:rsidRPr="001445C5">
        <w:rPr>
          <w:color w:val="000000" w:themeColor="text1"/>
        </w:rPr>
        <w:t>encontram-se</w:t>
      </w:r>
      <w:r w:rsidRPr="001445C5">
        <w:rPr>
          <w:color w:val="000000" w:themeColor="text1"/>
          <w:spacing w:val="-2"/>
        </w:rPr>
        <w:t xml:space="preserve"> </w:t>
      </w:r>
      <w:r w:rsidRPr="001445C5">
        <w:rPr>
          <w:color w:val="000000" w:themeColor="text1"/>
        </w:rPr>
        <w:t>detalhadas</w:t>
      </w:r>
      <w:r w:rsidRPr="001445C5">
        <w:rPr>
          <w:color w:val="000000" w:themeColor="text1"/>
          <w:spacing w:val="2"/>
        </w:rPr>
        <w:t xml:space="preserve"> </w:t>
      </w:r>
      <w:r w:rsidRPr="001445C5">
        <w:rPr>
          <w:color w:val="000000" w:themeColor="text1"/>
        </w:rPr>
        <w:t>no Termo</w:t>
      </w:r>
      <w:r w:rsidRPr="001445C5">
        <w:rPr>
          <w:color w:val="000000" w:themeColor="text1"/>
          <w:spacing w:val="-1"/>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Referência,</w:t>
      </w:r>
      <w:r w:rsidRPr="001445C5">
        <w:rPr>
          <w:color w:val="000000" w:themeColor="text1"/>
          <w:spacing w:val="1"/>
        </w:rPr>
        <w:t xml:space="preserve"> </w:t>
      </w:r>
      <w:r w:rsidRPr="001445C5">
        <w:rPr>
          <w:color w:val="000000" w:themeColor="text1"/>
        </w:rPr>
        <w:t>constante do</w:t>
      </w:r>
      <w:r w:rsidRPr="001445C5">
        <w:rPr>
          <w:color w:val="000000" w:themeColor="text1"/>
          <w:spacing w:val="1"/>
        </w:rPr>
        <w:t xml:space="preserve"> </w:t>
      </w:r>
      <w:r w:rsidRPr="001445C5">
        <w:rPr>
          <w:b/>
          <w:color w:val="000000" w:themeColor="text1"/>
        </w:rPr>
        <w:t>ANEXO I</w:t>
      </w:r>
      <w:r w:rsidRPr="001445C5">
        <w:rPr>
          <w:color w:val="000000" w:themeColor="text1"/>
        </w:rPr>
        <w:t>.</w:t>
      </w:r>
    </w:p>
    <w:p w14:paraId="390D8C8A" w14:textId="5AE4E480" w:rsidR="001E1B98" w:rsidRPr="001445C5" w:rsidRDefault="001E1B98" w:rsidP="001E1B98">
      <w:pPr>
        <w:widowControl w:val="0"/>
        <w:tabs>
          <w:tab w:val="left" w:pos="426"/>
          <w:tab w:val="left" w:pos="766"/>
        </w:tabs>
        <w:autoSpaceDE w:val="0"/>
        <w:autoSpaceDN w:val="0"/>
        <w:spacing w:before="120" w:after="120" w:line="276" w:lineRule="auto"/>
        <w:jc w:val="both"/>
        <w:rPr>
          <w:color w:val="000000" w:themeColor="text1"/>
          <w:sz w:val="24"/>
          <w:szCs w:val="24"/>
        </w:rPr>
      </w:pPr>
      <w:r w:rsidRPr="001445C5">
        <w:rPr>
          <w:color w:val="000000" w:themeColor="text1"/>
          <w:sz w:val="24"/>
          <w:szCs w:val="24"/>
        </w:rPr>
        <w:t>1.2 – O Município de Bom Jardim</w:t>
      </w:r>
      <w:r w:rsidR="00726696" w:rsidRPr="001445C5">
        <w:rPr>
          <w:color w:val="000000" w:themeColor="text1"/>
          <w:sz w:val="24"/>
          <w:szCs w:val="24"/>
        </w:rPr>
        <w:t>/RJ e os Fundos Municipais</w:t>
      </w:r>
      <w:r w:rsidRPr="001445C5">
        <w:rPr>
          <w:color w:val="000000" w:themeColor="text1"/>
          <w:sz w:val="24"/>
          <w:szCs w:val="24"/>
        </w:rPr>
        <w:t xml:space="preserve"> não estará obrigado </w:t>
      </w:r>
      <w:r w:rsidR="00D76E51" w:rsidRPr="001445C5">
        <w:rPr>
          <w:color w:val="000000" w:themeColor="text1"/>
          <w:sz w:val="24"/>
          <w:szCs w:val="24"/>
        </w:rPr>
        <w:t xml:space="preserve">a contratar os serviços </w:t>
      </w:r>
      <w:r w:rsidRPr="001445C5">
        <w:rPr>
          <w:color w:val="000000" w:themeColor="text1"/>
          <w:sz w:val="24"/>
          <w:szCs w:val="24"/>
        </w:rPr>
        <w:t>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hipótese em que, em igualdade de condições, o beneficiário do registro terá 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57D5604D" w14:textId="4B8FA6B2" w:rsidR="001E1B98" w:rsidRPr="001445C5" w:rsidRDefault="001E1B98" w:rsidP="001E1B9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1445C5">
        <w:rPr>
          <w:color w:val="000000" w:themeColor="text1"/>
        </w:rPr>
        <w:t>– A licitação será composta por lotes, conforme tabela constante no subitem 1.5.2</w:t>
      </w:r>
      <w:r w:rsidR="00726696" w:rsidRPr="001445C5">
        <w:rPr>
          <w:color w:val="000000" w:themeColor="text1"/>
        </w:rPr>
        <w:t>.</w:t>
      </w:r>
    </w:p>
    <w:p w14:paraId="2FDC3F78" w14:textId="77777777" w:rsidR="001E1B98" w:rsidRPr="001445C5" w:rsidRDefault="001E1B98" w:rsidP="001E1B98">
      <w:pPr>
        <w:pStyle w:val="PargrafodaLista"/>
        <w:numPr>
          <w:ilvl w:val="1"/>
          <w:numId w:val="29"/>
        </w:numPr>
        <w:spacing w:before="120" w:after="120" w:line="276" w:lineRule="auto"/>
        <w:ind w:left="0" w:firstLine="0"/>
        <w:jc w:val="both"/>
        <w:rPr>
          <w:b/>
          <w:color w:val="000000" w:themeColor="text1"/>
        </w:rPr>
      </w:pPr>
      <w:r w:rsidRPr="001445C5">
        <w:rPr>
          <w:b/>
          <w:color w:val="000000" w:themeColor="text1"/>
        </w:rPr>
        <w:t>– DETALHAMENTO DO OBJETO</w:t>
      </w:r>
    </w:p>
    <w:p w14:paraId="2F7B9BBD" w14:textId="77777777" w:rsidR="001E1B98" w:rsidRPr="001445C5" w:rsidRDefault="001E1B98" w:rsidP="001E1B98">
      <w:pPr>
        <w:spacing w:before="120" w:after="120" w:line="276" w:lineRule="auto"/>
        <w:jc w:val="both"/>
        <w:rPr>
          <w:b/>
          <w:color w:val="000000" w:themeColor="text1"/>
          <w:sz w:val="24"/>
          <w:szCs w:val="24"/>
          <w:u w:val="single"/>
        </w:rPr>
      </w:pPr>
      <w:r w:rsidRPr="001445C5">
        <w:rPr>
          <w:b/>
          <w:color w:val="000000" w:themeColor="text1"/>
          <w:sz w:val="24"/>
          <w:szCs w:val="24"/>
        </w:rPr>
        <w:t xml:space="preserve"> </w:t>
      </w:r>
      <w:r w:rsidRPr="001445C5">
        <w:rPr>
          <w:b/>
          <w:color w:val="000000" w:themeColor="text1"/>
          <w:sz w:val="24"/>
          <w:szCs w:val="24"/>
          <w:u w:val="single"/>
        </w:rPr>
        <w:t>Vide Termo de Referência</w:t>
      </w:r>
    </w:p>
    <w:p w14:paraId="34125D87" w14:textId="77777777" w:rsidR="001E1B98" w:rsidRPr="001445C5" w:rsidRDefault="001E1B98" w:rsidP="001E1B98">
      <w:pPr>
        <w:pStyle w:val="PargrafodaLista"/>
        <w:numPr>
          <w:ilvl w:val="1"/>
          <w:numId w:val="29"/>
        </w:numPr>
        <w:tabs>
          <w:tab w:val="left" w:pos="426"/>
        </w:tabs>
        <w:spacing w:before="120" w:after="120" w:line="276" w:lineRule="auto"/>
        <w:ind w:left="0" w:firstLine="0"/>
        <w:jc w:val="both"/>
        <w:rPr>
          <w:b/>
          <w:color w:val="000000" w:themeColor="text1"/>
        </w:rPr>
      </w:pPr>
      <w:r w:rsidRPr="001445C5">
        <w:rPr>
          <w:b/>
          <w:color w:val="000000" w:themeColor="text1"/>
        </w:rPr>
        <w:t xml:space="preserve">– DA PLANILHA DE CUSTO ESTIMADO  </w:t>
      </w:r>
    </w:p>
    <w:p w14:paraId="3F9AE2E7" w14:textId="21871A2A" w:rsidR="001E1B98" w:rsidRPr="001445C5" w:rsidRDefault="001E1B98" w:rsidP="001E1B98">
      <w:pPr>
        <w:pStyle w:val="PargrafodaLista"/>
        <w:numPr>
          <w:ilvl w:val="2"/>
          <w:numId w:val="29"/>
        </w:numPr>
        <w:tabs>
          <w:tab w:val="left" w:pos="426"/>
          <w:tab w:val="left" w:pos="567"/>
        </w:tabs>
        <w:spacing w:after="240"/>
        <w:ind w:left="0" w:firstLine="0"/>
        <w:jc w:val="both"/>
        <w:rPr>
          <w:b/>
          <w:color w:val="000000" w:themeColor="text1"/>
        </w:rPr>
      </w:pPr>
      <w:r w:rsidRPr="001445C5">
        <w:rPr>
          <w:color w:val="000000" w:themeColor="text1"/>
        </w:rPr>
        <w:t xml:space="preserve">– O custo estimado total da </w:t>
      </w:r>
      <w:r w:rsidR="00726696" w:rsidRPr="001445C5">
        <w:rPr>
          <w:color w:val="000000" w:themeColor="text1"/>
        </w:rPr>
        <w:t xml:space="preserve">contratação </w:t>
      </w:r>
      <w:r w:rsidRPr="001445C5">
        <w:rPr>
          <w:color w:val="000000" w:themeColor="text1"/>
        </w:rPr>
        <w:t xml:space="preserve">é de </w:t>
      </w:r>
      <w:r w:rsidR="007C1209" w:rsidRPr="001445C5">
        <w:rPr>
          <w:b/>
          <w:i/>
          <w:color w:val="000000" w:themeColor="text1"/>
        </w:rPr>
        <w:t>R$ 7.761.202,50 (sete milhões, setecentos e sessenta e um mil, duzentos e dois reais e cinquenta centavos)</w:t>
      </w:r>
      <w:r w:rsidRPr="001445C5">
        <w:rPr>
          <w:b/>
          <w:i/>
          <w:color w:val="000000" w:themeColor="text1"/>
        </w:rPr>
        <w:t xml:space="preserve">. </w:t>
      </w:r>
      <w:r w:rsidRPr="001445C5">
        <w:rPr>
          <w:color w:val="000000" w:themeColor="text1"/>
        </w:rPr>
        <w:t>O valor e o quantitativo descritos no termo de referência constituem mera estimativa, não se obrigando o Município de Bom Jardim</w:t>
      </w:r>
      <w:r w:rsidR="00726696" w:rsidRPr="001445C5">
        <w:rPr>
          <w:color w:val="000000" w:themeColor="text1"/>
        </w:rPr>
        <w:t>/</w:t>
      </w:r>
      <w:r w:rsidRPr="001445C5">
        <w:rPr>
          <w:color w:val="000000" w:themeColor="text1"/>
        </w:rPr>
        <w:t xml:space="preserve"> RJ e os Fundos Municipais a utilizá-los integralmente.</w:t>
      </w:r>
    </w:p>
    <w:p w14:paraId="04096E68" w14:textId="77777777" w:rsidR="00C00963" w:rsidRPr="001445C5" w:rsidRDefault="00C00963" w:rsidP="00C00963">
      <w:pPr>
        <w:tabs>
          <w:tab w:val="left" w:pos="426"/>
          <w:tab w:val="left" w:pos="567"/>
        </w:tabs>
        <w:spacing w:after="240"/>
        <w:jc w:val="both"/>
        <w:rPr>
          <w:b/>
          <w:color w:val="000000" w:themeColor="text1"/>
        </w:rPr>
      </w:pPr>
    </w:p>
    <w:p w14:paraId="69584903" w14:textId="77777777" w:rsidR="00C00963" w:rsidRPr="001445C5" w:rsidRDefault="00C00963" w:rsidP="00C00963">
      <w:pPr>
        <w:tabs>
          <w:tab w:val="left" w:pos="426"/>
          <w:tab w:val="left" w:pos="567"/>
        </w:tabs>
        <w:spacing w:after="240"/>
        <w:jc w:val="both"/>
        <w:rPr>
          <w:b/>
          <w:color w:val="000000" w:themeColor="text1"/>
        </w:rPr>
      </w:pPr>
    </w:p>
    <w:p w14:paraId="46188B63" w14:textId="77777777" w:rsidR="00C00963" w:rsidRPr="001445C5" w:rsidRDefault="00C00963" w:rsidP="00C00963">
      <w:pPr>
        <w:tabs>
          <w:tab w:val="left" w:pos="426"/>
          <w:tab w:val="left" w:pos="567"/>
        </w:tabs>
        <w:spacing w:after="240"/>
        <w:jc w:val="both"/>
        <w:rPr>
          <w:b/>
          <w:color w:val="000000" w:themeColor="text1"/>
        </w:rPr>
      </w:pPr>
    </w:p>
    <w:p w14:paraId="6EB653E2" w14:textId="77777777" w:rsidR="00C00963" w:rsidRPr="001445C5" w:rsidRDefault="00C00963" w:rsidP="00C00963">
      <w:pPr>
        <w:tabs>
          <w:tab w:val="left" w:pos="426"/>
          <w:tab w:val="left" w:pos="567"/>
        </w:tabs>
        <w:spacing w:after="240"/>
        <w:jc w:val="both"/>
        <w:rPr>
          <w:b/>
          <w:color w:val="000000" w:themeColor="text1"/>
        </w:rPr>
      </w:pPr>
    </w:p>
    <w:p w14:paraId="62BE32E5" w14:textId="77777777" w:rsidR="00C00963" w:rsidRPr="001445C5" w:rsidRDefault="00C00963" w:rsidP="00C00963">
      <w:pPr>
        <w:tabs>
          <w:tab w:val="left" w:pos="426"/>
          <w:tab w:val="left" w:pos="567"/>
        </w:tabs>
        <w:spacing w:after="240"/>
        <w:jc w:val="both"/>
        <w:rPr>
          <w:b/>
          <w:color w:val="000000" w:themeColor="text1"/>
        </w:rPr>
      </w:pPr>
    </w:p>
    <w:p w14:paraId="33FF901C" w14:textId="77777777" w:rsidR="001E1B98" w:rsidRPr="001445C5" w:rsidRDefault="001E1B98" w:rsidP="001E1B98">
      <w:pPr>
        <w:pStyle w:val="PargrafodaLista"/>
        <w:numPr>
          <w:ilvl w:val="2"/>
          <w:numId w:val="29"/>
        </w:numPr>
        <w:tabs>
          <w:tab w:val="left" w:pos="426"/>
          <w:tab w:val="left" w:pos="567"/>
        </w:tabs>
        <w:spacing w:after="240"/>
        <w:jc w:val="both"/>
        <w:rPr>
          <w:b/>
          <w:color w:val="000000" w:themeColor="text1"/>
        </w:rPr>
      </w:pPr>
      <w:r w:rsidRPr="001445C5">
        <w:rPr>
          <w:b/>
          <w:color w:val="000000" w:themeColor="text1"/>
        </w:rPr>
        <w:lastRenderedPageBreak/>
        <w:t>– PLANILHA DE CUSTO ESTIMADO</w:t>
      </w:r>
    </w:p>
    <w:p w14:paraId="6E4853FE" w14:textId="77777777" w:rsidR="001E1B98" w:rsidRPr="001445C5" w:rsidRDefault="001E1B98" w:rsidP="001E1B98">
      <w:pPr>
        <w:pStyle w:val="Corpodetexto"/>
        <w:spacing w:before="120" w:after="120"/>
        <w:ind w:right="-31"/>
        <w:jc w:val="left"/>
        <w:rPr>
          <w:b/>
          <w:color w:val="000000" w:themeColor="text1"/>
          <w:sz w:val="24"/>
          <w:szCs w:val="24"/>
        </w:rPr>
      </w:pPr>
      <w:r w:rsidRPr="001445C5">
        <w:rPr>
          <w:b/>
          <w:color w:val="000000" w:themeColor="text1"/>
          <w:sz w:val="22"/>
          <w:szCs w:val="22"/>
        </w:rPr>
        <w:t>LOTE 1 – Veículos Leves à Álcool, Gasolina e Diesel (SMOI, SMMAPA, SMS,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276"/>
        <w:gridCol w:w="1443"/>
        <w:gridCol w:w="2242"/>
      </w:tblGrid>
      <w:tr w:rsidR="001E1B98" w:rsidRPr="001445C5" w14:paraId="0ABC8CD7" w14:textId="77777777" w:rsidTr="00711A3B">
        <w:tc>
          <w:tcPr>
            <w:tcW w:w="817" w:type="dxa"/>
            <w:shd w:val="clear" w:color="auto" w:fill="8DB3E2"/>
            <w:vAlign w:val="center"/>
          </w:tcPr>
          <w:p w14:paraId="67CB1E99"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shd w:val="clear" w:color="auto" w:fill="8DB3E2"/>
            <w:vAlign w:val="center"/>
          </w:tcPr>
          <w:p w14:paraId="7661C000"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8DB3E2"/>
            <w:vAlign w:val="center"/>
          </w:tcPr>
          <w:p w14:paraId="1F0FB9D6"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43" w:type="dxa"/>
            <w:shd w:val="clear" w:color="auto" w:fill="8DB3E2"/>
            <w:vAlign w:val="center"/>
          </w:tcPr>
          <w:p w14:paraId="395907B5"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278970BD"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42" w:type="dxa"/>
            <w:shd w:val="clear" w:color="auto" w:fill="8DB3E2"/>
            <w:vAlign w:val="center"/>
          </w:tcPr>
          <w:p w14:paraId="5EB6CF29" w14:textId="77777777" w:rsidR="001E1B98" w:rsidRPr="001445C5" w:rsidRDefault="001E1B98" w:rsidP="00711A3B">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26364332" w14:textId="77777777" w:rsidR="001E1B98" w:rsidRPr="001445C5" w:rsidRDefault="001E1B98" w:rsidP="00711A3B">
            <w:pPr>
              <w:spacing w:before="80" w:after="80"/>
              <w:jc w:val="center"/>
              <w:rPr>
                <w:b/>
                <w:bCs/>
                <w:color w:val="000000" w:themeColor="text1"/>
                <w:sz w:val="22"/>
                <w:szCs w:val="22"/>
              </w:rPr>
            </w:pPr>
            <w:r w:rsidRPr="001445C5">
              <w:rPr>
                <w:b/>
                <w:bCs/>
                <w:color w:val="000000" w:themeColor="text1"/>
                <w:sz w:val="22"/>
                <w:szCs w:val="22"/>
              </w:rPr>
              <w:t>MÍNIMO</w:t>
            </w:r>
          </w:p>
        </w:tc>
      </w:tr>
      <w:tr w:rsidR="001E1B98" w:rsidRPr="001445C5" w14:paraId="71A389CA" w14:textId="77777777" w:rsidTr="00711A3B">
        <w:tc>
          <w:tcPr>
            <w:tcW w:w="817" w:type="dxa"/>
            <w:shd w:val="clear" w:color="auto" w:fill="auto"/>
            <w:vAlign w:val="center"/>
          </w:tcPr>
          <w:p w14:paraId="7E73C601"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3A801384"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VEÍCULOS LEVES - à Álcool e Gasolina</w:t>
            </w:r>
            <w:r w:rsidRPr="001445C5">
              <w:rPr>
                <w:rFonts w:eastAsia="Calibri"/>
                <w:color w:val="000000" w:themeColor="text1"/>
                <w:sz w:val="20"/>
              </w:rPr>
              <w:t>, conforme descrição dos veículos no Anexo A deste Termo.</w:t>
            </w:r>
          </w:p>
          <w:p w14:paraId="5E79923B"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shd w:val="clear" w:color="auto" w:fill="auto"/>
            <w:vAlign w:val="center"/>
          </w:tcPr>
          <w:p w14:paraId="78EBD51F"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HORA</w:t>
            </w:r>
          </w:p>
        </w:tc>
        <w:tc>
          <w:tcPr>
            <w:tcW w:w="1443" w:type="dxa"/>
            <w:shd w:val="clear" w:color="auto" w:fill="auto"/>
            <w:vAlign w:val="center"/>
          </w:tcPr>
          <w:p w14:paraId="0A5BF17D" w14:textId="4DDB302F"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172,50</w:t>
            </w:r>
          </w:p>
        </w:tc>
        <w:tc>
          <w:tcPr>
            <w:tcW w:w="2242" w:type="dxa"/>
            <w:vMerge w:val="restart"/>
            <w:shd w:val="clear" w:color="auto" w:fill="8DB3E2"/>
            <w:vAlign w:val="center"/>
          </w:tcPr>
          <w:p w14:paraId="044BF931" w14:textId="55784762" w:rsidR="001E1B98" w:rsidRPr="001445C5" w:rsidRDefault="009C161A" w:rsidP="00711A3B">
            <w:pPr>
              <w:jc w:val="center"/>
              <w:rPr>
                <w:b/>
                <w:color w:val="000000" w:themeColor="text1"/>
                <w:sz w:val="22"/>
                <w:szCs w:val="22"/>
              </w:rPr>
            </w:pPr>
            <w:r w:rsidRPr="001445C5">
              <w:rPr>
                <w:b/>
                <w:color w:val="000000" w:themeColor="text1"/>
                <w:sz w:val="22"/>
                <w:szCs w:val="22"/>
              </w:rPr>
              <w:t>6 %</w:t>
            </w:r>
          </w:p>
        </w:tc>
      </w:tr>
      <w:tr w:rsidR="001E1B98" w:rsidRPr="001445C5" w14:paraId="16E31244" w14:textId="77777777" w:rsidTr="00711A3B">
        <w:tc>
          <w:tcPr>
            <w:tcW w:w="817" w:type="dxa"/>
            <w:shd w:val="clear" w:color="auto" w:fill="auto"/>
            <w:vAlign w:val="center"/>
          </w:tcPr>
          <w:p w14:paraId="29EA050B"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11D037D0"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 xml:space="preserve">VEÍCULOS LEVES - à Diesel, </w:t>
            </w:r>
            <w:r w:rsidRPr="001445C5">
              <w:rPr>
                <w:rFonts w:eastAsia="Calibri"/>
                <w:color w:val="000000" w:themeColor="text1"/>
                <w:sz w:val="20"/>
              </w:rPr>
              <w:t>conforme descrição dos veículos no Anexo A deste Termo.</w:t>
            </w:r>
          </w:p>
          <w:p w14:paraId="7BF9DE9B"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shd w:val="clear" w:color="auto" w:fill="auto"/>
            <w:vAlign w:val="center"/>
          </w:tcPr>
          <w:p w14:paraId="3BDDDB6B"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HORA</w:t>
            </w:r>
          </w:p>
        </w:tc>
        <w:tc>
          <w:tcPr>
            <w:tcW w:w="1443" w:type="dxa"/>
            <w:shd w:val="clear" w:color="auto" w:fill="auto"/>
            <w:vAlign w:val="center"/>
          </w:tcPr>
          <w:p w14:paraId="49375C21" w14:textId="0AA7368C"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189,70</w:t>
            </w:r>
          </w:p>
        </w:tc>
        <w:tc>
          <w:tcPr>
            <w:tcW w:w="2242" w:type="dxa"/>
            <w:vMerge/>
            <w:shd w:val="clear" w:color="auto" w:fill="8DB3E2"/>
            <w:vAlign w:val="center"/>
          </w:tcPr>
          <w:p w14:paraId="6BD64A08" w14:textId="77777777" w:rsidR="001E1B98" w:rsidRPr="001445C5" w:rsidRDefault="001E1B98" w:rsidP="00711A3B">
            <w:pPr>
              <w:jc w:val="center"/>
              <w:rPr>
                <w:b/>
                <w:color w:val="000000" w:themeColor="text1"/>
                <w:sz w:val="22"/>
                <w:szCs w:val="22"/>
              </w:rPr>
            </w:pPr>
          </w:p>
        </w:tc>
      </w:tr>
      <w:tr w:rsidR="001E1B98" w:rsidRPr="001445C5" w14:paraId="0D91F8DB" w14:textId="77777777" w:rsidTr="00711A3B">
        <w:tc>
          <w:tcPr>
            <w:tcW w:w="817" w:type="dxa"/>
            <w:shd w:val="clear" w:color="auto" w:fill="auto"/>
            <w:vAlign w:val="center"/>
          </w:tcPr>
          <w:p w14:paraId="204069D6"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03</w:t>
            </w:r>
          </w:p>
        </w:tc>
        <w:tc>
          <w:tcPr>
            <w:tcW w:w="4003" w:type="dxa"/>
            <w:shd w:val="clear" w:color="auto" w:fill="auto"/>
          </w:tcPr>
          <w:p w14:paraId="6228F3E2" w14:textId="77777777" w:rsidR="001E1B98" w:rsidRPr="001445C5" w:rsidRDefault="001E1B98" w:rsidP="00711A3B">
            <w:pPr>
              <w:spacing w:before="60" w:after="60"/>
              <w:jc w:val="both"/>
              <w:rPr>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as tabelas utilizadas pelo Município AUDATEX e CILIA (sempre a mais vantajosa para o Município).</w:t>
            </w:r>
          </w:p>
        </w:tc>
        <w:tc>
          <w:tcPr>
            <w:tcW w:w="2719" w:type="dxa"/>
            <w:gridSpan w:val="2"/>
            <w:shd w:val="clear" w:color="auto" w:fill="auto"/>
            <w:vAlign w:val="center"/>
          </w:tcPr>
          <w:p w14:paraId="58210755"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42" w:type="dxa"/>
            <w:vMerge/>
            <w:shd w:val="clear" w:color="auto" w:fill="8DB3E2"/>
            <w:vAlign w:val="center"/>
          </w:tcPr>
          <w:p w14:paraId="062326BE" w14:textId="77777777" w:rsidR="001E1B98" w:rsidRPr="001445C5" w:rsidRDefault="001E1B98" w:rsidP="00711A3B">
            <w:pPr>
              <w:jc w:val="center"/>
              <w:rPr>
                <w:b/>
                <w:color w:val="000000" w:themeColor="text1"/>
                <w:sz w:val="22"/>
                <w:szCs w:val="22"/>
              </w:rPr>
            </w:pPr>
          </w:p>
        </w:tc>
      </w:tr>
    </w:tbl>
    <w:p w14:paraId="6E78CF14" w14:textId="77777777" w:rsidR="001E1B98" w:rsidRPr="001445C5" w:rsidRDefault="001E1B98" w:rsidP="001E1B98">
      <w:pPr>
        <w:tabs>
          <w:tab w:val="left" w:pos="284"/>
        </w:tabs>
        <w:spacing w:before="120" w:after="120"/>
        <w:rPr>
          <w:b/>
          <w:color w:val="000000" w:themeColor="text1"/>
          <w:sz w:val="24"/>
          <w:szCs w:val="18"/>
          <w:lang w:eastAsia="x-none"/>
        </w:rPr>
      </w:pPr>
      <w:r w:rsidRPr="001445C5">
        <w:rPr>
          <w:b/>
          <w:color w:val="000000" w:themeColor="text1"/>
          <w:sz w:val="24"/>
          <w:szCs w:val="18"/>
          <w:lang w:eastAsia="x-none"/>
        </w:rPr>
        <w:t>LOTE 2 – Veículos pesados - Ônibus e Micro-ônibus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276"/>
        <w:gridCol w:w="1418"/>
        <w:gridCol w:w="2267"/>
      </w:tblGrid>
      <w:tr w:rsidR="001E1B98" w:rsidRPr="001445C5" w14:paraId="07A2E3B5" w14:textId="77777777" w:rsidTr="00711A3B">
        <w:trPr>
          <w:cantSplit/>
        </w:trPr>
        <w:tc>
          <w:tcPr>
            <w:tcW w:w="814" w:type="dxa"/>
            <w:shd w:val="clear" w:color="auto" w:fill="B4C6E7"/>
            <w:vAlign w:val="center"/>
          </w:tcPr>
          <w:p w14:paraId="2BAD1D91"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6" w:type="dxa"/>
            <w:shd w:val="clear" w:color="auto" w:fill="B4C6E7"/>
            <w:vAlign w:val="center"/>
          </w:tcPr>
          <w:p w14:paraId="2B53FB59"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B4C6E7"/>
            <w:vAlign w:val="center"/>
          </w:tcPr>
          <w:p w14:paraId="4FDE5D99"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18" w:type="dxa"/>
            <w:shd w:val="clear" w:color="auto" w:fill="B4C6E7"/>
            <w:vAlign w:val="center"/>
          </w:tcPr>
          <w:p w14:paraId="20B98F60"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09BE12B8"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(EM R$)</w:t>
            </w:r>
          </w:p>
        </w:tc>
        <w:tc>
          <w:tcPr>
            <w:tcW w:w="2267" w:type="dxa"/>
            <w:shd w:val="clear" w:color="auto" w:fill="8DB3E2"/>
            <w:vAlign w:val="center"/>
          </w:tcPr>
          <w:p w14:paraId="5BE0E333" w14:textId="77777777" w:rsidR="001E1B98" w:rsidRPr="001445C5" w:rsidRDefault="001E1B98"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5D790ADF" w14:textId="77777777" w:rsidR="001E1B98" w:rsidRPr="001445C5" w:rsidRDefault="001E1B98" w:rsidP="00711A3B">
            <w:pPr>
              <w:jc w:val="center"/>
              <w:rPr>
                <w:rFonts w:eastAsia="Calibri"/>
                <w:b/>
                <w:color w:val="000000" w:themeColor="text1"/>
                <w:sz w:val="22"/>
                <w:szCs w:val="22"/>
              </w:rPr>
            </w:pPr>
            <w:r w:rsidRPr="001445C5">
              <w:rPr>
                <w:b/>
                <w:bCs/>
                <w:color w:val="000000" w:themeColor="text1"/>
                <w:sz w:val="22"/>
                <w:szCs w:val="22"/>
              </w:rPr>
              <w:t>MÍNIMO</w:t>
            </w:r>
          </w:p>
        </w:tc>
      </w:tr>
      <w:tr w:rsidR="001E1B98" w:rsidRPr="001445C5" w14:paraId="7AC76F99" w14:textId="77777777" w:rsidTr="00711A3B">
        <w:trPr>
          <w:cantSplit/>
        </w:trPr>
        <w:tc>
          <w:tcPr>
            <w:tcW w:w="814" w:type="dxa"/>
            <w:shd w:val="clear" w:color="auto" w:fill="auto"/>
            <w:vAlign w:val="center"/>
          </w:tcPr>
          <w:p w14:paraId="0F06504D"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01</w:t>
            </w:r>
          </w:p>
        </w:tc>
        <w:tc>
          <w:tcPr>
            <w:tcW w:w="4006" w:type="dxa"/>
            <w:shd w:val="clear" w:color="auto" w:fill="auto"/>
          </w:tcPr>
          <w:p w14:paraId="004360A2"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MICRO ÔNIBUS</w:t>
            </w:r>
            <w:r w:rsidRPr="001445C5">
              <w:rPr>
                <w:rFonts w:eastAsia="Calibri"/>
                <w:color w:val="000000" w:themeColor="text1"/>
                <w:sz w:val="20"/>
              </w:rPr>
              <w:t>, conforme descrição dos veículos no Anexo A deste Termo.</w:t>
            </w:r>
          </w:p>
          <w:p w14:paraId="33DEE558"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0911272F" w14:textId="77777777" w:rsidR="001E1B98" w:rsidRPr="001445C5" w:rsidRDefault="001E1B98" w:rsidP="00711A3B">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7218D923" w14:textId="3A295335"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213,52</w:t>
            </w:r>
          </w:p>
        </w:tc>
        <w:tc>
          <w:tcPr>
            <w:tcW w:w="2267" w:type="dxa"/>
            <w:vMerge w:val="restart"/>
            <w:shd w:val="clear" w:color="auto" w:fill="8DB3E2"/>
            <w:vAlign w:val="center"/>
          </w:tcPr>
          <w:p w14:paraId="3E4F1438" w14:textId="202AD815" w:rsidR="001E1B98" w:rsidRPr="001445C5" w:rsidRDefault="009C161A" w:rsidP="00711A3B">
            <w:pPr>
              <w:jc w:val="center"/>
              <w:rPr>
                <w:rFonts w:eastAsia="Calibri"/>
                <w:b/>
                <w:bCs/>
                <w:color w:val="000000" w:themeColor="text1"/>
                <w:sz w:val="22"/>
                <w:szCs w:val="22"/>
              </w:rPr>
            </w:pPr>
            <w:r w:rsidRPr="001445C5">
              <w:rPr>
                <w:rFonts w:eastAsia="Calibri"/>
                <w:b/>
                <w:bCs/>
                <w:color w:val="000000" w:themeColor="text1"/>
                <w:sz w:val="22"/>
                <w:szCs w:val="22"/>
              </w:rPr>
              <w:t>4 %</w:t>
            </w:r>
          </w:p>
        </w:tc>
      </w:tr>
      <w:tr w:rsidR="001E1B98" w:rsidRPr="001445C5" w14:paraId="75975D24" w14:textId="77777777" w:rsidTr="00711A3B">
        <w:trPr>
          <w:cantSplit/>
        </w:trPr>
        <w:tc>
          <w:tcPr>
            <w:tcW w:w="814" w:type="dxa"/>
            <w:shd w:val="clear" w:color="auto" w:fill="auto"/>
            <w:vAlign w:val="center"/>
          </w:tcPr>
          <w:p w14:paraId="501136D1"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02</w:t>
            </w:r>
          </w:p>
        </w:tc>
        <w:tc>
          <w:tcPr>
            <w:tcW w:w="4006" w:type="dxa"/>
            <w:shd w:val="clear" w:color="auto" w:fill="auto"/>
          </w:tcPr>
          <w:p w14:paraId="3F70E20B"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ÔNIBUS,</w:t>
            </w:r>
            <w:r w:rsidRPr="001445C5">
              <w:rPr>
                <w:rFonts w:eastAsia="Calibri"/>
                <w:color w:val="000000" w:themeColor="text1"/>
                <w:sz w:val="20"/>
              </w:rPr>
              <w:t xml:space="preserve"> conforme descrição dos veículos no Anexo A deste Termo.</w:t>
            </w:r>
          </w:p>
          <w:p w14:paraId="689C8BF9"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58B2B057" w14:textId="77777777" w:rsidR="001E1B98" w:rsidRPr="001445C5" w:rsidRDefault="001E1B98" w:rsidP="00711A3B">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5A23CE20" w14:textId="2D04092B"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212,69</w:t>
            </w:r>
          </w:p>
        </w:tc>
        <w:tc>
          <w:tcPr>
            <w:tcW w:w="2267" w:type="dxa"/>
            <w:vMerge/>
            <w:shd w:val="clear" w:color="auto" w:fill="8DB3E2"/>
            <w:vAlign w:val="center"/>
          </w:tcPr>
          <w:p w14:paraId="2AA77745" w14:textId="77777777" w:rsidR="001E1B98" w:rsidRPr="001445C5" w:rsidRDefault="001E1B98" w:rsidP="00711A3B">
            <w:pPr>
              <w:jc w:val="center"/>
              <w:rPr>
                <w:rFonts w:eastAsia="Calibri"/>
                <w:color w:val="000000" w:themeColor="text1"/>
                <w:sz w:val="22"/>
                <w:szCs w:val="22"/>
              </w:rPr>
            </w:pPr>
          </w:p>
        </w:tc>
      </w:tr>
      <w:tr w:rsidR="001E1B98" w:rsidRPr="001445C5" w14:paraId="7A140E6B" w14:textId="77777777" w:rsidTr="00711A3B">
        <w:trPr>
          <w:cantSplit/>
        </w:trPr>
        <w:tc>
          <w:tcPr>
            <w:tcW w:w="814" w:type="dxa"/>
            <w:shd w:val="clear" w:color="auto" w:fill="auto"/>
            <w:vAlign w:val="center"/>
          </w:tcPr>
          <w:p w14:paraId="4ADD2E6E"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lastRenderedPageBreak/>
              <w:t>03</w:t>
            </w:r>
          </w:p>
        </w:tc>
        <w:tc>
          <w:tcPr>
            <w:tcW w:w="4006" w:type="dxa"/>
            <w:shd w:val="clear" w:color="auto" w:fill="auto"/>
          </w:tcPr>
          <w:p w14:paraId="224B11A6"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AUDATEX e CILIA (sempre a mais vantajosa para o Município). </w:t>
            </w:r>
          </w:p>
        </w:tc>
        <w:tc>
          <w:tcPr>
            <w:tcW w:w="2694" w:type="dxa"/>
            <w:gridSpan w:val="2"/>
            <w:vAlign w:val="center"/>
          </w:tcPr>
          <w:p w14:paraId="34F0BF0F"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12DE6D4E" w14:textId="77777777" w:rsidR="001E1B98" w:rsidRPr="001445C5" w:rsidRDefault="001E1B98" w:rsidP="00711A3B">
            <w:pPr>
              <w:jc w:val="center"/>
              <w:rPr>
                <w:rFonts w:eastAsia="Calibri"/>
                <w:color w:val="000000" w:themeColor="text1"/>
                <w:sz w:val="22"/>
                <w:szCs w:val="22"/>
              </w:rPr>
            </w:pPr>
          </w:p>
        </w:tc>
      </w:tr>
    </w:tbl>
    <w:p w14:paraId="6E7A0AD7" w14:textId="77777777" w:rsidR="001E1B98" w:rsidRPr="001445C5" w:rsidRDefault="001E1B98" w:rsidP="001E1B98">
      <w:pPr>
        <w:pStyle w:val="Corpodetexto"/>
        <w:spacing w:before="120" w:after="120"/>
        <w:jc w:val="both"/>
        <w:rPr>
          <w:b/>
          <w:color w:val="000000" w:themeColor="text1"/>
          <w:sz w:val="24"/>
          <w:szCs w:val="24"/>
        </w:rPr>
      </w:pPr>
      <w:r w:rsidRPr="001445C5">
        <w:rPr>
          <w:b/>
          <w:color w:val="000000" w:themeColor="text1"/>
          <w:sz w:val="24"/>
          <w:szCs w:val="24"/>
        </w:rPr>
        <w:t>LOTE 3 – Veículos Pesados - Caminhões e Equipamentos (SMOI,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134"/>
        <w:gridCol w:w="1560"/>
        <w:gridCol w:w="2267"/>
      </w:tblGrid>
      <w:tr w:rsidR="001E1B98" w:rsidRPr="001445C5" w14:paraId="21D846FC" w14:textId="77777777" w:rsidTr="00711A3B">
        <w:trPr>
          <w:trHeight w:val="609"/>
        </w:trPr>
        <w:tc>
          <w:tcPr>
            <w:tcW w:w="817" w:type="dxa"/>
            <w:tcBorders>
              <w:top w:val="single" w:sz="4" w:space="0" w:color="auto"/>
              <w:left w:val="single" w:sz="4" w:space="0" w:color="auto"/>
              <w:right w:val="single" w:sz="4" w:space="0" w:color="auto"/>
            </w:tcBorders>
            <w:shd w:val="clear" w:color="auto" w:fill="8DB3E2"/>
            <w:vAlign w:val="center"/>
          </w:tcPr>
          <w:p w14:paraId="5AFED091"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tcBorders>
              <w:top w:val="single" w:sz="4" w:space="0" w:color="auto"/>
              <w:left w:val="single" w:sz="4" w:space="0" w:color="auto"/>
              <w:bottom w:val="single" w:sz="4" w:space="0" w:color="auto"/>
              <w:right w:val="single" w:sz="4" w:space="0" w:color="auto"/>
            </w:tcBorders>
            <w:shd w:val="clear" w:color="auto" w:fill="8DB3E2"/>
            <w:vAlign w:val="center"/>
          </w:tcPr>
          <w:p w14:paraId="7C942B41"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5B4C61FC"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tcPr>
          <w:p w14:paraId="1C57E6AD"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7339446D"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67" w:type="dxa"/>
            <w:tcBorders>
              <w:top w:val="single" w:sz="4" w:space="0" w:color="auto"/>
              <w:left w:val="single" w:sz="4" w:space="0" w:color="auto"/>
              <w:bottom w:val="single" w:sz="4" w:space="0" w:color="auto"/>
              <w:right w:val="single" w:sz="4" w:space="0" w:color="auto"/>
            </w:tcBorders>
            <w:shd w:val="clear" w:color="auto" w:fill="8DB3E2"/>
            <w:vAlign w:val="center"/>
          </w:tcPr>
          <w:p w14:paraId="7702F1AC" w14:textId="77777777" w:rsidR="001E1B98" w:rsidRPr="001445C5" w:rsidRDefault="001E1B98"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46FE38DD" w14:textId="77777777" w:rsidR="001E1B98" w:rsidRPr="001445C5" w:rsidRDefault="001E1B98" w:rsidP="00711A3B">
            <w:pPr>
              <w:jc w:val="center"/>
              <w:rPr>
                <w:rFonts w:eastAsia="Calibri"/>
                <w:b/>
                <w:color w:val="000000" w:themeColor="text1"/>
                <w:sz w:val="22"/>
                <w:szCs w:val="22"/>
              </w:rPr>
            </w:pPr>
            <w:r w:rsidRPr="001445C5">
              <w:rPr>
                <w:b/>
                <w:bCs/>
                <w:color w:val="000000" w:themeColor="text1"/>
                <w:sz w:val="22"/>
                <w:szCs w:val="22"/>
              </w:rPr>
              <w:t>MÍNIMO</w:t>
            </w:r>
          </w:p>
        </w:tc>
      </w:tr>
      <w:tr w:rsidR="001E1B98" w:rsidRPr="001445C5" w14:paraId="361EE088" w14:textId="77777777" w:rsidTr="00711A3B">
        <w:tc>
          <w:tcPr>
            <w:tcW w:w="817" w:type="dxa"/>
            <w:shd w:val="clear" w:color="auto" w:fill="auto"/>
            <w:vAlign w:val="center"/>
          </w:tcPr>
          <w:p w14:paraId="0127FD14"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76249F56"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CAMINHÕES,</w:t>
            </w:r>
            <w:r w:rsidRPr="001445C5">
              <w:rPr>
                <w:rFonts w:eastAsia="Calibri"/>
                <w:color w:val="000000" w:themeColor="text1"/>
                <w:sz w:val="20"/>
              </w:rPr>
              <w:t xml:space="preserve"> conforme descrição dos veículos no Anexo A deste Termo.</w:t>
            </w:r>
          </w:p>
          <w:p w14:paraId="7601937C"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35840158" w14:textId="77777777" w:rsidR="001E1B98" w:rsidRPr="001445C5" w:rsidRDefault="001E1B98" w:rsidP="00711A3B">
            <w:pPr>
              <w:jc w:val="center"/>
              <w:rPr>
                <w:color w:val="000000" w:themeColor="text1"/>
                <w:sz w:val="22"/>
                <w:szCs w:val="22"/>
              </w:rPr>
            </w:pPr>
            <w:r w:rsidRPr="001445C5">
              <w:rPr>
                <w:rFonts w:eastAsia="Calibri"/>
                <w:color w:val="000000" w:themeColor="text1"/>
                <w:sz w:val="22"/>
                <w:szCs w:val="22"/>
              </w:rPr>
              <w:t>HORA</w:t>
            </w:r>
          </w:p>
        </w:tc>
        <w:tc>
          <w:tcPr>
            <w:tcW w:w="1560" w:type="dxa"/>
            <w:shd w:val="clear" w:color="auto" w:fill="auto"/>
            <w:vAlign w:val="center"/>
          </w:tcPr>
          <w:p w14:paraId="24346C34" w14:textId="1883DB11"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223,19</w:t>
            </w:r>
          </w:p>
        </w:tc>
        <w:tc>
          <w:tcPr>
            <w:tcW w:w="2267" w:type="dxa"/>
            <w:vMerge w:val="restart"/>
            <w:shd w:val="clear" w:color="auto" w:fill="8DB3E2"/>
            <w:vAlign w:val="center"/>
          </w:tcPr>
          <w:p w14:paraId="0A27DB90" w14:textId="4C85A8E0" w:rsidR="001E1B98" w:rsidRPr="001445C5" w:rsidRDefault="009C161A" w:rsidP="00711A3B">
            <w:pPr>
              <w:jc w:val="center"/>
              <w:rPr>
                <w:rFonts w:eastAsia="Calibri"/>
                <w:b/>
                <w:color w:val="000000" w:themeColor="text1"/>
                <w:sz w:val="22"/>
                <w:szCs w:val="22"/>
              </w:rPr>
            </w:pPr>
            <w:r w:rsidRPr="001445C5">
              <w:rPr>
                <w:rFonts w:eastAsia="Calibri"/>
                <w:b/>
                <w:color w:val="000000" w:themeColor="text1"/>
                <w:sz w:val="22"/>
                <w:szCs w:val="22"/>
              </w:rPr>
              <w:t>5 %</w:t>
            </w:r>
          </w:p>
        </w:tc>
      </w:tr>
      <w:tr w:rsidR="001E1B98" w:rsidRPr="001445C5" w14:paraId="2BB5F1FB" w14:textId="77777777" w:rsidTr="00711A3B">
        <w:tc>
          <w:tcPr>
            <w:tcW w:w="817" w:type="dxa"/>
            <w:shd w:val="clear" w:color="auto" w:fill="auto"/>
            <w:vAlign w:val="center"/>
          </w:tcPr>
          <w:p w14:paraId="5998843E"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4B161943" w14:textId="77777777" w:rsidR="001E1B98" w:rsidRPr="001445C5" w:rsidRDefault="001E1B98"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EQUIPAMENTOS,</w:t>
            </w:r>
            <w:r w:rsidRPr="001445C5">
              <w:rPr>
                <w:rFonts w:eastAsia="Calibri"/>
                <w:color w:val="000000" w:themeColor="text1"/>
                <w:sz w:val="20"/>
              </w:rPr>
              <w:t xml:space="preserve"> conforme descrição dos veículos / equipamentos no Anexo A deste Termo.</w:t>
            </w:r>
          </w:p>
          <w:p w14:paraId="29D3F7E8"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43DA4D95" w14:textId="77777777" w:rsidR="001E1B98" w:rsidRPr="001445C5" w:rsidRDefault="001E1B98" w:rsidP="00711A3B">
            <w:pPr>
              <w:jc w:val="center"/>
              <w:rPr>
                <w:color w:val="000000" w:themeColor="text1"/>
                <w:sz w:val="22"/>
                <w:szCs w:val="22"/>
              </w:rPr>
            </w:pPr>
            <w:r w:rsidRPr="001445C5">
              <w:rPr>
                <w:rFonts w:eastAsia="Calibri"/>
                <w:color w:val="000000" w:themeColor="text1"/>
                <w:sz w:val="22"/>
                <w:szCs w:val="22"/>
              </w:rPr>
              <w:t>HORA</w:t>
            </w:r>
          </w:p>
        </w:tc>
        <w:tc>
          <w:tcPr>
            <w:tcW w:w="1560" w:type="dxa"/>
            <w:shd w:val="clear" w:color="auto" w:fill="auto"/>
            <w:vAlign w:val="center"/>
          </w:tcPr>
          <w:p w14:paraId="28DF1FDA" w14:textId="5F8FB907" w:rsidR="001E1B98" w:rsidRPr="000822D5" w:rsidRDefault="000822D5" w:rsidP="00711A3B">
            <w:pPr>
              <w:jc w:val="center"/>
              <w:rPr>
                <w:rFonts w:eastAsia="Calibri"/>
                <w:b/>
                <w:bCs/>
                <w:color w:val="000000" w:themeColor="text1"/>
                <w:sz w:val="22"/>
                <w:szCs w:val="22"/>
              </w:rPr>
            </w:pPr>
            <w:r w:rsidRPr="000822D5">
              <w:rPr>
                <w:rFonts w:eastAsia="Calibri"/>
                <w:b/>
                <w:bCs/>
                <w:color w:val="000000" w:themeColor="text1"/>
                <w:sz w:val="22"/>
                <w:szCs w:val="22"/>
              </w:rPr>
              <w:t>219,52</w:t>
            </w:r>
          </w:p>
        </w:tc>
        <w:tc>
          <w:tcPr>
            <w:tcW w:w="2267" w:type="dxa"/>
            <w:vMerge/>
            <w:shd w:val="clear" w:color="auto" w:fill="8DB3E2"/>
            <w:vAlign w:val="center"/>
          </w:tcPr>
          <w:p w14:paraId="12D5B60E" w14:textId="77777777" w:rsidR="001E1B98" w:rsidRPr="001445C5" w:rsidRDefault="001E1B98" w:rsidP="00711A3B">
            <w:pPr>
              <w:jc w:val="center"/>
              <w:rPr>
                <w:rFonts w:eastAsia="Calibri"/>
                <w:color w:val="000000" w:themeColor="text1"/>
                <w:sz w:val="22"/>
                <w:szCs w:val="22"/>
              </w:rPr>
            </w:pPr>
          </w:p>
        </w:tc>
      </w:tr>
      <w:tr w:rsidR="001E1B98" w:rsidRPr="001445C5" w14:paraId="6A769BEC" w14:textId="77777777" w:rsidTr="00711A3B">
        <w:tc>
          <w:tcPr>
            <w:tcW w:w="817" w:type="dxa"/>
            <w:shd w:val="clear" w:color="auto" w:fill="auto"/>
            <w:vAlign w:val="center"/>
          </w:tcPr>
          <w:p w14:paraId="7E10FB2D" w14:textId="77777777" w:rsidR="001E1B98" w:rsidRPr="001445C5" w:rsidRDefault="001E1B98" w:rsidP="00711A3B">
            <w:pPr>
              <w:jc w:val="center"/>
              <w:rPr>
                <w:rFonts w:eastAsia="Calibri"/>
                <w:b/>
                <w:color w:val="000000" w:themeColor="text1"/>
                <w:sz w:val="22"/>
                <w:szCs w:val="22"/>
              </w:rPr>
            </w:pPr>
            <w:r w:rsidRPr="001445C5">
              <w:rPr>
                <w:rFonts w:eastAsia="Calibri"/>
                <w:b/>
                <w:color w:val="000000" w:themeColor="text1"/>
                <w:sz w:val="22"/>
                <w:szCs w:val="22"/>
              </w:rPr>
              <w:t>03</w:t>
            </w:r>
          </w:p>
        </w:tc>
        <w:tc>
          <w:tcPr>
            <w:tcW w:w="4003" w:type="dxa"/>
            <w:shd w:val="clear" w:color="auto" w:fill="auto"/>
          </w:tcPr>
          <w:p w14:paraId="6C80FB1C" w14:textId="77777777" w:rsidR="001E1B98" w:rsidRPr="001445C5" w:rsidRDefault="001E1B98"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tabelas utilizadas pelo Município AUDATEX e CILIA. (sempre a mais vantajosa para o Município).</w:t>
            </w:r>
          </w:p>
        </w:tc>
        <w:tc>
          <w:tcPr>
            <w:tcW w:w="2694" w:type="dxa"/>
            <w:gridSpan w:val="2"/>
            <w:vAlign w:val="center"/>
          </w:tcPr>
          <w:p w14:paraId="2B2E547D" w14:textId="77777777" w:rsidR="001E1B98" w:rsidRPr="001445C5" w:rsidRDefault="001E1B98"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2B6C07DE" w14:textId="77777777" w:rsidR="001E1B98" w:rsidRPr="001445C5" w:rsidRDefault="001E1B98" w:rsidP="00711A3B">
            <w:pPr>
              <w:jc w:val="center"/>
              <w:rPr>
                <w:rFonts w:eastAsia="Calibri"/>
                <w:color w:val="000000" w:themeColor="text1"/>
                <w:sz w:val="22"/>
                <w:szCs w:val="22"/>
              </w:rPr>
            </w:pPr>
          </w:p>
        </w:tc>
      </w:tr>
    </w:tbl>
    <w:p w14:paraId="177DCC08" w14:textId="1D1DF821" w:rsidR="001062E0" w:rsidRPr="001445C5" w:rsidRDefault="001062E0" w:rsidP="001E1B98">
      <w:pPr>
        <w:spacing w:before="120" w:after="120"/>
        <w:jc w:val="both"/>
        <w:rPr>
          <w:color w:val="000000" w:themeColor="text1"/>
          <w:sz w:val="24"/>
          <w:szCs w:val="24"/>
          <w:lang w:eastAsia="x-none"/>
        </w:rPr>
      </w:pPr>
      <w:r w:rsidRPr="001445C5">
        <w:rPr>
          <w:color w:val="000000" w:themeColor="text1"/>
          <w:sz w:val="24"/>
          <w:szCs w:val="24"/>
          <w:lang w:eastAsia="x-none"/>
        </w:rPr>
        <w:t xml:space="preserve">1.5.2.1 - </w:t>
      </w:r>
      <w:r w:rsidR="001E1B98" w:rsidRPr="001445C5">
        <w:rPr>
          <w:color w:val="000000" w:themeColor="text1"/>
          <w:sz w:val="24"/>
          <w:szCs w:val="24"/>
          <w:lang w:eastAsia="x-none"/>
        </w:rPr>
        <w:t>Os itens 1 e 2 dos LOTES 1, 2 e 3 referem-se apenas a prestação do serviço (por hora).</w:t>
      </w:r>
    </w:p>
    <w:p w14:paraId="7357A85B" w14:textId="21C4B96C" w:rsidR="001062E0" w:rsidRPr="001445C5" w:rsidRDefault="001062E0" w:rsidP="001E1B98">
      <w:pPr>
        <w:spacing w:before="120" w:after="120"/>
        <w:jc w:val="both"/>
        <w:rPr>
          <w:color w:val="000000" w:themeColor="text1"/>
          <w:sz w:val="24"/>
          <w:szCs w:val="24"/>
          <w:lang w:eastAsia="x-none"/>
        </w:rPr>
      </w:pPr>
      <w:r w:rsidRPr="001445C5">
        <w:rPr>
          <w:color w:val="000000" w:themeColor="text1"/>
          <w:sz w:val="24"/>
          <w:szCs w:val="24"/>
          <w:lang w:eastAsia="x-none"/>
        </w:rPr>
        <w:t xml:space="preserve">1.5.2.2 - </w:t>
      </w:r>
      <w:r w:rsidR="001E1B98" w:rsidRPr="001445C5">
        <w:rPr>
          <w:color w:val="000000" w:themeColor="text1"/>
          <w:sz w:val="24"/>
          <w:szCs w:val="24"/>
          <w:lang w:eastAsia="x-none"/>
        </w:rPr>
        <w:t xml:space="preserve">O item 3 </w:t>
      </w:r>
      <w:r w:rsidRPr="001445C5">
        <w:rPr>
          <w:color w:val="000000" w:themeColor="text1"/>
          <w:sz w:val="24"/>
          <w:szCs w:val="24"/>
          <w:lang w:eastAsia="x-none"/>
        </w:rPr>
        <w:t>dos Lotes</w:t>
      </w:r>
      <w:r w:rsidR="001E1B98" w:rsidRPr="001445C5">
        <w:rPr>
          <w:color w:val="000000" w:themeColor="text1"/>
          <w:sz w:val="24"/>
          <w:szCs w:val="24"/>
          <w:lang w:eastAsia="x-none"/>
        </w:rPr>
        <w:t xml:space="preserve">, referente ao fornecimento das peças é parte integrante do mesmo lote e será pago de acordo com as peças substituídas, tendo como parâmetro as </w:t>
      </w:r>
      <w:r w:rsidR="001E1B98" w:rsidRPr="001445C5">
        <w:rPr>
          <w:color w:val="000000" w:themeColor="text1"/>
          <w:sz w:val="24"/>
          <w:szCs w:val="24"/>
        </w:rPr>
        <w:t>tabelas utilizadas pelo Município AUDATEX e/ou CILIA</w:t>
      </w:r>
      <w:r w:rsidR="001E1B98" w:rsidRPr="001445C5">
        <w:rPr>
          <w:color w:val="000000" w:themeColor="text1"/>
          <w:sz w:val="24"/>
          <w:szCs w:val="24"/>
          <w:lang w:eastAsia="x-none"/>
        </w:rPr>
        <w:t xml:space="preserve">, </w:t>
      </w:r>
      <w:r w:rsidRPr="001445C5">
        <w:rPr>
          <w:color w:val="000000" w:themeColor="text1"/>
          <w:sz w:val="24"/>
          <w:szCs w:val="24"/>
          <w:lang w:eastAsia="x-none"/>
        </w:rPr>
        <w:t xml:space="preserve">sempre a mais vantajosa para a Administração, podendo as mesmas serem combinadas, </w:t>
      </w:r>
      <w:r w:rsidR="001E1B98" w:rsidRPr="001445C5">
        <w:rPr>
          <w:color w:val="000000" w:themeColor="text1"/>
          <w:sz w:val="24"/>
          <w:szCs w:val="24"/>
          <w:lang w:eastAsia="x-none"/>
        </w:rPr>
        <w:t xml:space="preserve">conforme especificações contidas neste Edital e seus anexos. </w:t>
      </w:r>
    </w:p>
    <w:p w14:paraId="759B0ACE" w14:textId="130A16E4" w:rsidR="001E1B98" w:rsidRPr="001445C5" w:rsidRDefault="001062E0" w:rsidP="001E1B98">
      <w:pPr>
        <w:spacing w:before="120" w:after="120"/>
        <w:jc w:val="both"/>
        <w:rPr>
          <w:color w:val="000000" w:themeColor="text1"/>
          <w:sz w:val="24"/>
          <w:szCs w:val="24"/>
          <w:lang w:eastAsia="x-none"/>
        </w:rPr>
      </w:pPr>
      <w:r w:rsidRPr="001445C5">
        <w:rPr>
          <w:color w:val="000000" w:themeColor="text1"/>
          <w:sz w:val="24"/>
          <w:szCs w:val="24"/>
          <w:lang w:eastAsia="x-none"/>
        </w:rPr>
        <w:t xml:space="preserve">1.5.2.3 - </w:t>
      </w:r>
      <w:r w:rsidR="001E1B98" w:rsidRPr="001445C5">
        <w:rPr>
          <w:color w:val="000000" w:themeColor="text1"/>
          <w:sz w:val="24"/>
          <w:szCs w:val="24"/>
          <w:lang w:eastAsia="x-none"/>
        </w:rPr>
        <w:t xml:space="preserve">Os itens são interdependentes, apesar de estarem inseridos em um mesmo lote, podendo a Administração, em casos onde objetivar apenas adquirir uma peça / componente realizar o serviço (substituição) por vias próprias. </w:t>
      </w:r>
    </w:p>
    <w:p w14:paraId="6BEBC706" w14:textId="51D27CDB" w:rsidR="008C462A" w:rsidRPr="001445C5" w:rsidRDefault="00836EF0" w:rsidP="001E1B98">
      <w:pPr>
        <w:spacing w:before="120" w:after="120"/>
        <w:jc w:val="both"/>
        <w:rPr>
          <w:color w:val="000000" w:themeColor="text1"/>
          <w:sz w:val="24"/>
          <w:szCs w:val="24"/>
          <w:lang w:eastAsia="x-none"/>
        </w:rPr>
      </w:pPr>
      <w:r w:rsidRPr="001445C5">
        <w:rPr>
          <w:color w:val="000000" w:themeColor="text1"/>
          <w:sz w:val="24"/>
          <w:szCs w:val="24"/>
          <w:lang w:eastAsia="x-none"/>
        </w:rPr>
        <w:t xml:space="preserve">1.5.2.4 - </w:t>
      </w:r>
      <w:r w:rsidRPr="001445C5">
        <w:rPr>
          <w:color w:val="000000" w:themeColor="text1"/>
          <w:sz w:val="24"/>
          <w:szCs w:val="18"/>
          <w:lang w:eastAsia="x-none"/>
        </w:rPr>
        <w:t xml:space="preserve">O percentual de desconto sobre o lote incidirá sobre todos os itens (serviço e peças). </w:t>
      </w:r>
    </w:p>
    <w:p w14:paraId="22137FA1" w14:textId="6142AA89" w:rsidR="005E113F" w:rsidRPr="001445C5" w:rsidRDefault="005E113F" w:rsidP="00B313BF">
      <w:pPr>
        <w:tabs>
          <w:tab w:val="left" w:pos="426"/>
        </w:tabs>
        <w:spacing w:before="120" w:after="120" w:line="276" w:lineRule="auto"/>
        <w:jc w:val="both"/>
        <w:rPr>
          <w:b/>
          <w:color w:val="000000" w:themeColor="text1"/>
          <w:sz w:val="24"/>
          <w:szCs w:val="24"/>
        </w:rPr>
      </w:pPr>
      <w:r w:rsidRPr="001445C5">
        <w:rPr>
          <w:b/>
          <w:color w:val="000000" w:themeColor="text1"/>
          <w:sz w:val="24"/>
          <w:szCs w:val="24"/>
        </w:rPr>
        <w:t>2</w:t>
      </w:r>
      <w:r w:rsidRPr="001445C5">
        <w:rPr>
          <w:b/>
          <w:color w:val="000000" w:themeColor="text1"/>
          <w:spacing w:val="-2"/>
          <w:sz w:val="24"/>
          <w:szCs w:val="24"/>
        </w:rPr>
        <w:t xml:space="preserve"> </w:t>
      </w:r>
      <w:r w:rsidR="00712015" w:rsidRPr="001445C5">
        <w:rPr>
          <w:b/>
          <w:color w:val="000000" w:themeColor="text1"/>
          <w:sz w:val="24"/>
          <w:szCs w:val="24"/>
        </w:rPr>
        <w:t>–</w:t>
      </w:r>
      <w:r w:rsidRPr="001445C5">
        <w:rPr>
          <w:b/>
          <w:color w:val="000000" w:themeColor="text1"/>
          <w:spacing w:val="-2"/>
          <w:sz w:val="24"/>
          <w:szCs w:val="24"/>
        </w:rPr>
        <w:t xml:space="preserve"> </w:t>
      </w:r>
      <w:r w:rsidRPr="001445C5">
        <w:rPr>
          <w:b/>
          <w:color w:val="000000" w:themeColor="text1"/>
          <w:sz w:val="24"/>
          <w:szCs w:val="24"/>
        </w:rPr>
        <w:t>DAS</w:t>
      </w:r>
      <w:r w:rsidRPr="001445C5">
        <w:rPr>
          <w:b/>
          <w:color w:val="000000" w:themeColor="text1"/>
          <w:spacing w:val="-1"/>
          <w:sz w:val="24"/>
          <w:szCs w:val="24"/>
        </w:rPr>
        <w:t xml:space="preserve"> </w:t>
      </w:r>
      <w:r w:rsidRPr="001445C5">
        <w:rPr>
          <w:b/>
          <w:color w:val="000000" w:themeColor="text1"/>
          <w:sz w:val="24"/>
          <w:szCs w:val="24"/>
        </w:rPr>
        <w:t>CONDIÇÕES</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PARTICIPAÇÃO</w:t>
      </w:r>
    </w:p>
    <w:p w14:paraId="61140BF1" w14:textId="43F14925" w:rsidR="00CD3AAC" w:rsidRPr="001445C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1445C5">
        <w:rPr>
          <w:rFonts w:ascii="Times New Roman" w:hAnsi="Times New Roman" w:cs="Times New Roman"/>
          <w:color w:val="000000" w:themeColor="text1"/>
          <w:sz w:val="24"/>
          <w:szCs w:val="24"/>
        </w:rPr>
        <w:t xml:space="preserve">2.1 – </w:t>
      </w:r>
      <w:r w:rsidR="00CD3AAC" w:rsidRPr="001445C5">
        <w:rPr>
          <w:rFonts w:ascii="Times New Roman" w:hAnsi="Times New Roman" w:cs="Times New Roman"/>
          <w:color w:val="000000" w:themeColor="text1"/>
          <w:sz w:val="24"/>
          <w:szCs w:val="24"/>
        </w:rPr>
        <w:t xml:space="preserve">Poderão participar deste Pregão os interessados que estiverem previamente </w:t>
      </w:r>
      <w:r w:rsidR="00ED146C" w:rsidRPr="001445C5">
        <w:rPr>
          <w:rFonts w:ascii="Times New Roman" w:hAnsi="Times New Roman" w:cs="Times New Roman"/>
          <w:color w:val="000000" w:themeColor="text1"/>
          <w:sz w:val="24"/>
          <w:szCs w:val="24"/>
        </w:rPr>
        <w:t>credenciados na</w:t>
      </w:r>
      <w:r w:rsidR="00B61F85" w:rsidRPr="001445C5">
        <w:rPr>
          <w:rFonts w:ascii="Times New Roman" w:hAnsi="Times New Roman" w:cs="Times New Roman"/>
          <w:color w:val="000000" w:themeColor="text1"/>
          <w:sz w:val="24"/>
          <w:szCs w:val="24"/>
        </w:rPr>
        <w:t xml:space="preserve"> Plataforma LICITANET</w:t>
      </w:r>
      <w:bookmarkEnd w:id="0"/>
      <w:r w:rsidR="00B61F85" w:rsidRPr="001445C5">
        <w:rPr>
          <w:rFonts w:ascii="Times New Roman" w:hAnsi="Times New Roman" w:cs="Times New Roman"/>
          <w:color w:val="000000" w:themeColor="text1"/>
          <w:sz w:val="24"/>
          <w:szCs w:val="24"/>
        </w:rPr>
        <w:t>.</w:t>
      </w:r>
    </w:p>
    <w:p w14:paraId="591B0F31" w14:textId="1AF38897" w:rsidR="00CD3AAC" w:rsidRPr="001445C5" w:rsidRDefault="00712015" w:rsidP="00B313BF">
      <w:pPr>
        <w:pStyle w:val="Nivel3"/>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2.2 – </w:t>
      </w:r>
      <w:r w:rsidR="00CD3AAC" w:rsidRPr="001445C5">
        <w:rPr>
          <w:rFonts w:ascii="Times New Roman" w:hAnsi="Times New Roman" w:cs="Times New Roman"/>
          <w:color w:val="000000" w:themeColor="text1"/>
          <w:sz w:val="24"/>
          <w:szCs w:val="24"/>
        </w:rPr>
        <w:t>O</w:t>
      </w:r>
      <w:bookmarkStart w:id="1" w:name="_Hlk135304247"/>
      <w:r w:rsidR="00CD3AAC" w:rsidRPr="001445C5">
        <w:rPr>
          <w:rFonts w:ascii="Times New Roman" w:hAnsi="Times New Roman" w:cs="Times New Roman"/>
          <w:color w:val="000000" w:themeColor="text1"/>
          <w:sz w:val="24"/>
          <w:szCs w:val="24"/>
        </w:rPr>
        <w:t>s interessados deverão atender às condições exigidas no cadastramento n</w:t>
      </w:r>
      <w:r w:rsidR="005E113F" w:rsidRPr="001445C5">
        <w:rPr>
          <w:rFonts w:ascii="Times New Roman" w:hAnsi="Times New Roman" w:cs="Times New Roman"/>
          <w:color w:val="000000" w:themeColor="text1"/>
          <w:sz w:val="24"/>
          <w:szCs w:val="24"/>
        </w:rPr>
        <w:t xml:space="preserve">a Plataforma </w:t>
      </w:r>
      <w:proofErr w:type="spellStart"/>
      <w:r w:rsidR="005E113F" w:rsidRPr="001445C5">
        <w:rPr>
          <w:rFonts w:ascii="Times New Roman" w:hAnsi="Times New Roman" w:cs="Times New Roman"/>
          <w:color w:val="000000" w:themeColor="text1"/>
          <w:sz w:val="24"/>
          <w:szCs w:val="24"/>
        </w:rPr>
        <w:t>Licitanet</w:t>
      </w:r>
      <w:proofErr w:type="spellEnd"/>
      <w:r w:rsidR="00CD3AAC" w:rsidRPr="001445C5">
        <w:rPr>
          <w:rFonts w:ascii="Times New Roman" w:hAnsi="Times New Roman" w:cs="Times New Roman"/>
          <w:color w:val="000000" w:themeColor="text1"/>
          <w:sz w:val="24"/>
          <w:szCs w:val="24"/>
        </w:rPr>
        <w:t>.</w:t>
      </w:r>
    </w:p>
    <w:bookmarkEnd w:id="1"/>
    <w:p w14:paraId="7E22A131" w14:textId="245A6A29"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w:t>
      </w:r>
      <w:r w:rsidR="00CD3AAC" w:rsidRPr="001445C5">
        <w:rPr>
          <w:rFonts w:ascii="Times New Roman" w:hAnsi="Times New Roman" w:cs="Times New Roman"/>
          <w:color w:val="000000" w:themeColor="text1"/>
          <w:sz w:val="24"/>
          <w:szCs w:val="24"/>
        </w:rPr>
        <w:lastRenderedPageBreak/>
        <w:t>ou entidade promotora da licitação por eventuais danos decorrentes de uso indevido das credenciais de acesso, ainda que por terceiros.</w:t>
      </w:r>
    </w:p>
    <w:p w14:paraId="118EBF34" w14:textId="43F7F267"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1445C5">
        <w:rPr>
          <w:rFonts w:ascii="Times New Roman" w:hAnsi="Times New Roman" w:cs="Times New Roman"/>
          <w:color w:val="000000" w:themeColor="text1"/>
          <w:sz w:val="24"/>
          <w:szCs w:val="24"/>
        </w:rPr>
        <w:t>s</w:t>
      </w:r>
      <w:r w:rsidR="00CD3AAC" w:rsidRPr="001445C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1445C5">
        <w:rPr>
          <w:rFonts w:ascii="Times New Roman" w:hAnsi="Times New Roman" w:cs="Times New Roman"/>
          <w:color w:val="000000" w:themeColor="text1"/>
          <w:sz w:val="24"/>
          <w:szCs w:val="24"/>
        </w:rPr>
        <w:t>,</w:t>
      </w:r>
      <w:r w:rsidR="00CD3AAC" w:rsidRPr="001445C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1445C5">
        <w:rPr>
          <w:rFonts w:ascii="Times New Roman" w:hAnsi="Times New Roman" w:cs="Times New Roman"/>
          <w:color w:val="000000" w:themeColor="text1"/>
          <w:sz w:val="24"/>
          <w:szCs w:val="24"/>
        </w:rPr>
        <w:t xml:space="preserve"> </w:t>
      </w:r>
    </w:p>
    <w:p w14:paraId="71AEEDA5" w14:textId="113C0F44" w:rsidR="002F4FCF"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w:t>
      </w:r>
      <w:r w:rsidR="003A700E" w:rsidRPr="001445C5">
        <w:rPr>
          <w:rFonts w:ascii="Times New Roman" w:hAnsi="Times New Roman" w:cs="Times New Roman"/>
          <w:color w:val="000000" w:themeColor="text1"/>
          <w:sz w:val="24"/>
          <w:szCs w:val="24"/>
        </w:rPr>
        <w:t xml:space="preserve"> </w:t>
      </w:r>
      <w:r w:rsidR="008D1187" w:rsidRPr="001445C5">
        <w:rPr>
          <w:rFonts w:ascii="Times New Roman" w:hAnsi="Times New Roman" w:cs="Times New Roman"/>
          <w:b/>
          <w:bCs/>
          <w:color w:val="000000" w:themeColor="text1"/>
          <w:sz w:val="24"/>
          <w:szCs w:val="24"/>
        </w:rPr>
        <w:t>DA PARTICIPAÇÃO DE CONSÓRCIOS DE EMPRESAS</w:t>
      </w:r>
      <w:r w:rsidR="008D1187" w:rsidRPr="001445C5">
        <w:rPr>
          <w:rFonts w:ascii="Times New Roman" w:hAnsi="Times New Roman" w:cs="Times New Roman"/>
          <w:color w:val="000000" w:themeColor="text1"/>
          <w:sz w:val="24"/>
          <w:szCs w:val="24"/>
        </w:rPr>
        <w:t>.</w:t>
      </w:r>
    </w:p>
    <w:p w14:paraId="3AEB1A7F" w14:textId="123AE46E" w:rsidR="00B33475" w:rsidRPr="001445C5" w:rsidRDefault="003A700E" w:rsidP="00B313BF">
      <w:pPr>
        <w:pStyle w:val="Default"/>
        <w:spacing w:before="120" w:after="120" w:line="276" w:lineRule="auto"/>
        <w:jc w:val="both"/>
        <w:rPr>
          <w:color w:val="000000" w:themeColor="text1"/>
        </w:rPr>
      </w:pPr>
      <w:r w:rsidRPr="001445C5">
        <w:rPr>
          <w:color w:val="000000" w:themeColor="text1"/>
        </w:rPr>
        <w:t>2.7</w:t>
      </w:r>
      <w:r w:rsidR="008D1187" w:rsidRPr="001445C5">
        <w:rPr>
          <w:color w:val="000000" w:themeColor="text1"/>
        </w:rPr>
        <w:t xml:space="preserve">.1 </w:t>
      </w:r>
      <w:r w:rsidRPr="001445C5">
        <w:rPr>
          <w:color w:val="000000" w:themeColor="text1"/>
        </w:rPr>
        <w:t>–</w:t>
      </w:r>
      <w:r w:rsidR="008D1187" w:rsidRPr="001445C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1445C5">
        <w:rPr>
          <w:color w:val="000000" w:themeColor="text1"/>
        </w:rPr>
        <w:t>, explicitando:</w:t>
      </w:r>
    </w:p>
    <w:p w14:paraId="6F4E11F7" w14:textId="4BE6D0B8" w:rsidR="00B33475" w:rsidRPr="001445C5" w:rsidRDefault="00B33475" w:rsidP="00B313BF">
      <w:pPr>
        <w:pStyle w:val="Default"/>
        <w:spacing w:before="120" w:after="120" w:line="276" w:lineRule="auto"/>
        <w:jc w:val="both"/>
        <w:rPr>
          <w:color w:val="000000" w:themeColor="text1"/>
        </w:rPr>
      </w:pPr>
      <w:r w:rsidRPr="001445C5">
        <w:rPr>
          <w:color w:val="000000" w:themeColor="text1"/>
        </w:rPr>
        <w:t>a)</w:t>
      </w:r>
      <w:r w:rsidR="007400ED" w:rsidRPr="001445C5">
        <w:rPr>
          <w:color w:val="000000" w:themeColor="text1"/>
        </w:rPr>
        <w:t xml:space="preserve"> </w:t>
      </w:r>
      <w:r w:rsidRPr="001445C5">
        <w:rPr>
          <w:color w:val="000000" w:themeColor="text1"/>
        </w:rPr>
        <w:t xml:space="preserve">a composição e o percentual de participação de cada empresa integrante; </w:t>
      </w:r>
    </w:p>
    <w:p w14:paraId="211410F1"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b) o objetivo da consorciação; </w:t>
      </w:r>
    </w:p>
    <w:p w14:paraId="19DAA9B9" w14:textId="23F864B2" w:rsidR="00B33475" w:rsidRPr="001445C5" w:rsidRDefault="00B33475" w:rsidP="00B313BF">
      <w:pPr>
        <w:pStyle w:val="Default"/>
        <w:spacing w:before="120" w:after="120" w:line="276" w:lineRule="auto"/>
        <w:jc w:val="both"/>
        <w:rPr>
          <w:color w:val="000000" w:themeColor="text1"/>
        </w:rPr>
      </w:pPr>
      <w:r w:rsidRPr="001445C5">
        <w:rPr>
          <w:color w:val="000000" w:themeColor="text1"/>
        </w:rPr>
        <w:t>c) o prazo de duração do consórcio não inferior ao da duração do contrato</w:t>
      </w:r>
      <w:r w:rsidR="00B74D9D" w:rsidRPr="001445C5">
        <w:rPr>
          <w:color w:val="000000" w:themeColor="text1"/>
        </w:rPr>
        <w:t>/ata de registro de preço</w:t>
      </w:r>
      <w:r w:rsidRPr="001445C5">
        <w:rPr>
          <w:color w:val="000000" w:themeColor="text1"/>
        </w:rPr>
        <w:t xml:space="preserve">; </w:t>
      </w:r>
    </w:p>
    <w:p w14:paraId="74ADCC36"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e) a declaração de responsabilidade solidária das consorciadas pelos atos praticados sob consórcio em relação </w:t>
      </w:r>
      <w:r w:rsidR="007400ED" w:rsidRPr="001445C5">
        <w:rPr>
          <w:color w:val="000000" w:themeColor="text1"/>
        </w:rPr>
        <w:t>a</w:t>
      </w:r>
      <w:r w:rsidRPr="001445C5">
        <w:rPr>
          <w:color w:val="000000" w:themeColor="text1"/>
        </w:rPr>
        <w:t xml:space="preserve"> presente licitação, e ao eventual contrato dela decorrente; </w:t>
      </w:r>
    </w:p>
    <w:p w14:paraId="30993055"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g) que o consórcio não terá sua constituição ou composição alterada sem a prévia e expressa anuência da contratante; </w:t>
      </w:r>
    </w:p>
    <w:p w14:paraId="5162E786"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h) a designação do representante legal do consórcio. </w:t>
      </w:r>
    </w:p>
    <w:p w14:paraId="3B2626BF" w14:textId="678E30C4" w:rsidR="008D1187" w:rsidRPr="001445C5" w:rsidRDefault="00B33475"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8D1187" w:rsidRPr="001445C5">
        <w:rPr>
          <w:color w:val="000000" w:themeColor="text1"/>
          <w:sz w:val="24"/>
          <w:szCs w:val="24"/>
        </w:rPr>
        <w:t>.</w:t>
      </w:r>
      <w:r w:rsidR="003A700E" w:rsidRPr="001445C5">
        <w:rPr>
          <w:color w:val="000000" w:themeColor="text1"/>
          <w:sz w:val="24"/>
          <w:szCs w:val="24"/>
        </w:rPr>
        <w:t>7</w:t>
      </w:r>
      <w:r w:rsidR="00C81A15" w:rsidRPr="001445C5">
        <w:rPr>
          <w:color w:val="000000" w:themeColor="text1"/>
          <w:sz w:val="24"/>
          <w:szCs w:val="24"/>
        </w:rPr>
        <w:t>.1</w:t>
      </w:r>
      <w:r w:rsidR="008D1187" w:rsidRPr="001445C5">
        <w:rPr>
          <w:color w:val="000000" w:themeColor="text1"/>
          <w:sz w:val="24"/>
          <w:szCs w:val="24"/>
        </w:rPr>
        <w:t xml:space="preserve">.1 </w:t>
      </w:r>
      <w:r w:rsidR="003A700E" w:rsidRPr="001445C5">
        <w:rPr>
          <w:color w:val="000000" w:themeColor="text1"/>
          <w:sz w:val="24"/>
          <w:szCs w:val="24"/>
        </w:rPr>
        <w:t>–</w:t>
      </w:r>
      <w:r w:rsidR="008D1187" w:rsidRPr="001445C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3A700E" w:rsidRPr="001445C5">
        <w:rPr>
          <w:color w:val="000000" w:themeColor="text1"/>
          <w:sz w:val="24"/>
          <w:szCs w:val="24"/>
        </w:rPr>
        <w:t>7</w:t>
      </w:r>
      <w:r w:rsidR="008D1187" w:rsidRPr="001445C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lastRenderedPageBreak/>
        <w:t>2.</w:t>
      </w:r>
      <w:r w:rsidR="003A700E" w:rsidRPr="001445C5">
        <w:rPr>
          <w:color w:val="000000" w:themeColor="text1"/>
          <w:sz w:val="24"/>
          <w:szCs w:val="24"/>
        </w:rPr>
        <w:t>7</w:t>
      </w:r>
      <w:r w:rsidR="008D1187" w:rsidRPr="001445C5">
        <w:rPr>
          <w:color w:val="000000" w:themeColor="text1"/>
          <w:sz w:val="24"/>
          <w:szCs w:val="24"/>
        </w:rPr>
        <w:t xml:space="preserve">.3 </w:t>
      </w:r>
      <w:r w:rsidR="003A700E" w:rsidRPr="001445C5">
        <w:rPr>
          <w:color w:val="000000" w:themeColor="text1"/>
          <w:sz w:val="24"/>
          <w:szCs w:val="24"/>
        </w:rPr>
        <w:t>–</w:t>
      </w:r>
      <w:r w:rsidR="00A726BD" w:rsidRPr="001445C5">
        <w:rPr>
          <w:color w:val="000000" w:themeColor="text1"/>
          <w:sz w:val="24"/>
          <w:szCs w:val="24"/>
        </w:rPr>
        <w:t xml:space="preserve"> </w:t>
      </w:r>
      <w:r w:rsidR="008D1187" w:rsidRPr="001445C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3A700E" w:rsidRPr="001445C5">
        <w:rPr>
          <w:color w:val="000000" w:themeColor="text1"/>
          <w:sz w:val="24"/>
          <w:szCs w:val="24"/>
        </w:rPr>
        <w:t>7</w:t>
      </w:r>
      <w:r w:rsidR="008D1187" w:rsidRPr="001445C5">
        <w:rPr>
          <w:color w:val="000000" w:themeColor="text1"/>
          <w:sz w:val="24"/>
          <w:szCs w:val="24"/>
        </w:rPr>
        <w:t xml:space="preserve">.4 </w:t>
      </w:r>
      <w:r w:rsidR="003A700E" w:rsidRPr="001445C5">
        <w:rPr>
          <w:color w:val="000000" w:themeColor="text1"/>
          <w:sz w:val="24"/>
          <w:szCs w:val="24"/>
        </w:rPr>
        <w:t>–</w:t>
      </w:r>
      <w:r w:rsidR="008D1187" w:rsidRPr="001445C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A726BD" w:rsidRPr="001445C5">
        <w:rPr>
          <w:color w:val="000000" w:themeColor="text1"/>
          <w:sz w:val="24"/>
          <w:szCs w:val="24"/>
        </w:rPr>
        <w:t>7</w:t>
      </w:r>
      <w:r w:rsidR="008D1187" w:rsidRPr="001445C5">
        <w:rPr>
          <w:color w:val="000000" w:themeColor="text1"/>
          <w:sz w:val="24"/>
          <w:szCs w:val="24"/>
        </w:rPr>
        <w:t xml:space="preserve">.5 – Fica impedida a empresa consorciada participar, na mesma licitação, de mais de um consórcio ou de forma isolada; </w:t>
      </w:r>
    </w:p>
    <w:p w14:paraId="71587E66" w14:textId="64472EE9"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A726BD" w:rsidRPr="001445C5">
        <w:rPr>
          <w:color w:val="000000" w:themeColor="text1"/>
          <w:sz w:val="24"/>
          <w:szCs w:val="24"/>
        </w:rPr>
        <w:t>7</w:t>
      </w:r>
      <w:r w:rsidR="008D1187" w:rsidRPr="001445C5">
        <w:rPr>
          <w:color w:val="000000" w:themeColor="text1"/>
          <w:sz w:val="24"/>
          <w:szCs w:val="24"/>
        </w:rPr>
        <w:t xml:space="preserve">.6 </w:t>
      </w:r>
      <w:r w:rsidR="00A726BD" w:rsidRPr="001445C5">
        <w:rPr>
          <w:color w:val="000000" w:themeColor="text1"/>
          <w:sz w:val="24"/>
          <w:szCs w:val="24"/>
        </w:rPr>
        <w:t>–</w:t>
      </w:r>
      <w:r w:rsidR="008D1187" w:rsidRPr="001445C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445C5">
        <w:rPr>
          <w:color w:val="000000" w:themeColor="text1"/>
          <w:sz w:val="24"/>
          <w:szCs w:val="24"/>
        </w:rPr>
        <w:t>to de qua</w:t>
      </w:r>
      <w:r w:rsidR="008D1187" w:rsidRPr="001445C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1445C5"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1445C5">
        <w:rPr>
          <w:b/>
          <w:color w:val="000000" w:themeColor="text1"/>
        </w:rPr>
        <w:t xml:space="preserve">– </w:t>
      </w:r>
      <w:r w:rsidR="005E113F" w:rsidRPr="001445C5">
        <w:rPr>
          <w:b/>
          <w:color w:val="000000" w:themeColor="text1"/>
        </w:rPr>
        <w:t>NÃO PODERÃO DISPUTAR ESTA LICITAÇÃO:</w:t>
      </w:r>
      <w:bookmarkEnd w:id="2"/>
    </w:p>
    <w:p w14:paraId="1D6ECB24" w14:textId="5065BE4B" w:rsidR="00CD3AAC" w:rsidRPr="001445C5"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1445C5">
        <w:rPr>
          <w:rFonts w:ascii="Times New Roman" w:hAnsi="Times New Roman" w:cs="Times New Roman"/>
          <w:color w:val="000000" w:themeColor="text1"/>
          <w:sz w:val="24"/>
          <w:szCs w:val="24"/>
        </w:rPr>
        <w:t>2.8.1</w:t>
      </w:r>
      <w:r w:rsidR="00A726BD"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aquele</w:t>
      </w:r>
      <w:proofErr w:type="gramEnd"/>
      <w:r w:rsidR="00CD3AAC" w:rsidRPr="001445C5">
        <w:rPr>
          <w:rFonts w:ascii="Times New Roman" w:hAnsi="Times New Roman" w:cs="Times New Roman"/>
          <w:color w:val="000000" w:themeColor="text1"/>
          <w:sz w:val="24"/>
          <w:szCs w:val="24"/>
        </w:rPr>
        <w:t xml:space="preserve"> que não atenda às condições deste Edital e seu(s) anexo(s);</w:t>
      </w:r>
    </w:p>
    <w:p w14:paraId="3E73D528" w14:textId="08FA7D49"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autor</w:t>
      </w:r>
      <w:proofErr w:type="gramEnd"/>
      <w:r w:rsidR="00CD3AAC" w:rsidRPr="001445C5">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empresa</w:t>
      </w:r>
      <w:proofErr w:type="gramEnd"/>
      <w:r w:rsidR="00CD3AAC" w:rsidRPr="001445C5">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1445C5">
        <w:rPr>
          <w:rFonts w:ascii="Times New Roman" w:hAnsi="Times New Roman" w:cs="Times New Roman"/>
          <w:color w:val="000000" w:themeColor="text1"/>
          <w:sz w:val="24"/>
          <w:szCs w:val="24"/>
        </w:rPr>
        <w:t xml:space="preserve"> </w:t>
      </w:r>
      <w:bookmarkEnd w:id="6"/>
    </w:p>
    <w:p w14:paraId="351164DE" w14:textId="55665B1E"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pessoa</w:t>
      </w:r>
      <w:proofErr w:type="gramEnd"/>
      <w:r w:rsidR="00CD3AAC" w:rsidRPr="001445C5">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aquele</w:t>
      </w:r>
      <w:proofErr w:type="gramEnd"/>
      <w:r w:rsidR="00CD3AAC" w:rsidRPr="001445C5">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empresas</w:t>
      </w:r>
      <w:proofErr w:type="gramEnd"/>
      <w:r w:rsidR="00CD3AAC" w:rsidRPr="001445C5">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8"/>
    </w:p>
    <w:p w14:paraId="32E8D85A" w14:textId="1B651CA5"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proofErr w:type="gramStart"/>
      <w:r w:rsidR="00CD3AAC" w:rsidRPr="001445C5">
        <w:rPr>
          <w:rFonts w:ascii="Times New Roman" w:hAnsi="Times New Roman" w:cs="Times New Roman"/>
          <w:color w:val="000000" w:themeColor="text1"/>
          <w:sz w:val="24"/>
          <w:szCs w:val="24"/>
        </w:rPr>
        <w:t>pessoa</w:t>
      </w:r>
      <w:proofErr w:type="gramEnd"/>
      <w:r w:rsidR="00CD3AAC" w:rsidRPr="001445C5">
        <w:rPr>
          <w:rFonts w:ascii="Times New Roman" w:hAnsi="Times New Roman" w:cs="Times New Roman"/>
          <w:color w:val="000000" w:themeColor="text1"/>
          <w:sz w:val="24"/>
          <w:szCs w:val="24"/>
        </w:rPr>
        <w:t xml:space="preserve"> física ou jurídica que, nos </w:t>
      </w:r>
      <w:r w:rsidR="00DF2E9B" w:rsidRPr="001445C5">
        <w:rPr>
          <w:rFonts w:ascii="Times New Roman" w:hAnsi="Times New Roman" w:cs="Times New Roman"/>
          <w:color w:val="000000" w:themeColor="text1"/>
          <w:sz w:val="24"/>
          <w:szCs w:val="24"/>
        </w:rPr>
        <w:t>0</w:t>
      </w:r>
      <w:r w:rsidR="00CD3AAC" w:rsidRPr="001445C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1445C5">
        <w:rPr>
          <w:rFonts w:ascii="Times New Roman" w:hAnsi="Times New Roman" w:cs="Times New Roman"/>
          <w:color w:val="000000" w:themeColor="text1"/>
          <w:sz w:val="24"/>
          <w:szCs w:val="24"/>
        </w:rPr>
        <w:t xml:space="preserve">– </w:t>
      </w:r>
      <w:r w:rsidR="00A91AC7" w:rsidRPr="001445C5">
        <w:rPr>
          <w:rFonts w:ascii="Times New Roman" w:hAnsi="Times New Roman" w:cs="Times New Roman"/>
          <w:color w:val="000000" w:themeColor="text1"/>
          <w:sz w:val="24"/>
          <w:szCs w:val="24"/>
        </w:rPr>
        <w:t>A</w:t>
      </w:r>
      <w:r w:rsidR="00CD3AAC" w:rsidRPr="001445C5">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1445C5"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w:t>
      </w:r>
      <w:r w:rsidR="00CD3AAC" w:rsidRPr="001445C5">
        <w:rPr>
          <w:rFonts w:ascii="Times New Roman" w:hAnsi="Times New Roman" w:cs="Times New Roman"/>
          <w:color w:val="000000" w:themeColor="text1"/>
          <w:sz w:val="24"/>
          <w:szCs w:val="24"/>
        </w:rPr>
        <w:lastRenderedPageBreak/>
        <w:t>configurar conflito de interesses no exercício ou após o exercício do cargo ou emprego, nos termos da legislação que disciplina a matéria, conforme § 1º do art. 9º da Lei nº 14.133, de 2021.</w:t>
      </w:r>
    </w:p>
    <w:p w14:paraId="5957E22C" w14:textId="30A2B14B"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O impedimento de que trata o item </w:t>
      </w:r>
      <w:r w:rsidR="00543F01" w:rsidRPr="001445C5">
        <w:rPr>
          <w:rFonts w:ascii="Times New Roman" w:hAnsi="Times New Roman" w:cs="Times New Roman"/>
          <w:color w:val="000000" w:themeColor="text1"/>
          <w:sz w:val="24"/>
          <w:szCs w:val="24"/>
        </w:rPr>
        <w:t>anterior</w:t>
      </w:r>
      <w:r w:rsidR="00CD3AAC" w:rsidRPr="001445C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1445C5">
        <w:rPr>
          <w:rFonts w:ascii="Times New Roman" w:hAnsi="Times New Roman" w:cs="Times New Roman"/>
          <w:color w:val="000000" w:themeColor="text1"/>
          <w:sz w:val="24"/>
          <w:szCs w:val="24"/>
        </w:rPr>
        <w:t>2.8.2</w:t>
      </w:r>
      <w:r w:rsidR="00CD3AAC" w:rsidRPr="001445C5">
        <w:rPr>
          <w:rFonts w:ascii="Times New Roman" w:hAnsi="Times New Roman" w:cs="Times New Roman"/>
          <w:color w:val="000000" w:themeColor="text1"/>
          <w:sz w:val="24"/>
          <w:szCs w:val="24"/>
        </w:rPr>
        <w:t xml:space="preserve"> e </w:t>
      </w:r>
      <w:r w:rsidR="00A929F4" w:rsidRPr="001445C5">
        <w:rPr>
          <w:rFonts w:ascii="Times New Roman" w:hAnsi="Times New Roman" w:cs="Times New Roman"/>
          <w:color w:val="000000" w:themeColor="text1"/>
          <w:sz w:val="24"/>
          <w:szCs w:val="24"/>
        </w:rPr>
        <w:t>2.8.3</w:t>
      </w:r>
      <w:r w:rsidR="00CD3AAC" w:rsidRPr="001445C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O disposto nos itens </w:t>
      </w:r>
      <w:r w:rsidR="00A929F4" w:rsidRPr="001445C5">
        <w:rPr>
          <w:rFonts w:ascii="Times New Roman" w:hAnsi="Times New Roman" w:cs="Times New Roman"/>
          <w:color w:val="000000" w:themeColor="text1"/>
          <w:sz w:val="24"/>
          <w:szCs w:val="24"/>
        </w:rPr>
        <w:t>2.8.2</w:t>
      </w:r>
      <w:r w:rsidR="007A7F58" w:rsidRPr="001445C5">
        <w:rPr>
          <w:rFonts w:ascii="Times New Roman" w:hAnsi="Times New Roman" w:cs="Times New Roman"/>
          <w:color w:val="000000" w:themeColor="text1"/>
          <w:sz w:val="24"/>
          <w:szCs w:val="24"/>
        </w:rPr>
        <w:t xml:space="preserve"> e </w:t>
      </w:r>
      <w:r w:rsidR="00A929F4" w:rsidRPr="001445C5">
        <w:rPr>
          <w:rFonts w:ascii="Times New Roman" w:hAnsi="Times New Roman" w:cs="Times New Roman"/>
          <w:color w:val="000000" w:themeColor="text1"/>
          <w:sz w:val="24"/>
          <w:szCs w:val="24"/>
        </w:rPr>
        <w:t>2.8.3</w:t>
      </w:r>
      <w:r w:rsidR="00CD3AAC" w:rsidRPr="001445C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1445C5">
        <w:rPr>
          <w:rFonts w:ascii="Times New Roman" w:hAnsi="Times New Roman" w:cs="Times New Roman"/>
          <w:color w:val="000000" w:themeColor="text1"/>
          <w:sz w:val="24"/>
          <w:szCs w:val="24"/>
        </w:rPr>
        <w:t xml:space="preserve"> </w:t>
      </w:r>
    </w:p>
    <w:p w14:paraId="1D697B1B" w14:textId="5C4EE9AD"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w:t>
      </w:r>
      <w:r w:rsidR="008875CF" w:rsidRPr="001445C5">
        <w:rPr>
          <w:rFonts w:ascii="Times New Roman" w:hAnsi="Times New Roman" w:cs="Times New Roman"/>
          <w:color w:val="000000" w:themeColor="text1"/>
          <w:sz w:val="24"/>
          <w:szCs w:val="24"/>
        </w:rPr>
        <w:t>.</w:t>
      </w:r>
      <w:r w:rsidR="00CD3AAC" w:rsidRPr="001445C5">
        <w:rPr>
          <w:rFonts w:ascii="Times New Roman" w:hAnsi="Times New Roman" w:cs="Times New Roman"/>
          <w:color w:val="000000" w:themeColor="text1"/>
          <w:sz w:val="24"/>
          <w:szCs w:val="24"/>
        </w:rPr>
        <w:t xml:space="preserve"> 14.133/2021.</w:t>
      </w:r>
    </w:p>
    <w:p w14:paraId="72A46A4F" w14:textId="43388000"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 vedação de que trata o item</w:t>
      </w:r>
      <w:r w:rsidR="00B74D9D" w:rsidRPr="001445C5">
        <w:rPr>
          <w:rFonts w:ascii="Times New Roman" w:hAnsi="Times New Roman" w:cs="Times New Roman"/>
          <w:color w:val="000000" w:themeColor="text1"/>
          <w:sz w:val="24"/>
          <w:szCs w:val="24"/>
        </w:rPr>
        <w:t xml:space="preserve"> 2.8</w:t>
      </w:r>
      <w:r w:rsidR="00543F01" w:rsidRPr="001445C5">
        <w:rPr>
          <w:rFonts w:ascii="Times New Roman" w:hAnsi="Times New Roman" w:cs="Times New Roman"/>
          <w:color w:val="000000" w:themeColor="text1"/>
          <w:sz w:val="24"/>
          <w:szCs w:val="24"/>
        </w:rPr>
        <w:t>.</w:t>
      </w:r>
      <w:r w:rsidR="00B74D9D" w:rsidRPr="001445C5">
        <w:rPr>
          <w:rFonts w:ascii="Times New Roman" w:hAnsi="Times New Roman" w:cs="Times New Roman"/>
          <w:color w:val="000000" w:themeColor="text1"/>
          <w:sz w:val="24"/>
          <w:szCs w:val="24"/>
        </w:rPr>
        <w:t>8</w:t>
      </w:r>
      <w:r w:rsidR="00CD3AAC" w:rsidRPr="001445C5">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1445C5"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1445C5">
        <w:rPr>
          <w:color w:val="000000" w:themeColor="text1"/>
        </w:rPr>
        <w:t xml:space="preserve">– </w:t>
      </w:r>
      <w:r w:rsidR="000F6416" w:rsidRPr="001445C5">
        <w:rPr>
          <w:b/>
          <w:color w:val="000000" w:themeColor="text1"/>
        </w:rPr>
        <w:t>DO</w:t>
      </w:r>
      <w:r w:rsidR="000F6416" w:rsidRPr="001445C5">
        <w:rPr>
          <w:b/>
          <w:color w:val="000000" w:themeColor="text1"/>
          <w:spacing w:val="-1"/>
        </w:rPr>
        <w:t xml:space="preserve"> </w:t>
      </w:r>
      <w:r w:rsidR="000F6416" w:rsidRPr="001445C5">
        <w:rPr>
          <w:b/>
          <w:color w:val="000000" w:themeColor="text1"/>
        </w:rPr>
        <w:t>PROCEDIMENTO</w:t>
      </w:r>
      <w:r w:rsidR="000F6416" w:rsidRPr="001445C5">
        <w:rPr>
          <w:b/>
          <w:color w:val="000000" w:themeColor="text1"/>
          <w:spacing w:val="-1"/>
        </w:rPr>
        <w:t xml:space="preserve"> </w:t>
      </w:r>
      <w:r w:rsidR="000F6416" w:rsidRPr="001445C5">
        <w:rPr>
          <w:b/>
          <w:color w:val="000000" w:themeColor="text1"/>
        </w:rPr>
        <w:t>DE</w:t>
      </w:r>
      <w:r w:rsidR="000F6416" w:rsidRPr="001445C5">
        <w:rPr>
          <w:b/>
          <w:color w:val="000000" w:themeColor="text1"/>
          <w:spacing w:val="-1"/>
        </w:rPr>
        <w:t xml:space="preserve"> </w:t>
      </w:r>
      <w:r w:rsidR="000F6416" w:rsidRPr="001445C5">
        <w:rPr>
          <w:b/>
          <w:color w:val="000000" w:themeColor="text1"/>
        </w:rPr>
        <w:t>REGISTRO</w:t>
      </w:r>
      <w:r w:rsidR="000F6416" w:rsidRPr="001445C5">
        <w:rPr>
          <w:b/>
          <w:color w:val="000000" w:themeColor="text1"/>
          <w:spacing w:val="-1"/>
        </w:rPr>
        <w:t xml:space="preserve"> </w:t>
      </w:r>
      <w:r w:rsidR="000F6416" w:rsidRPr="001445C5">
        <w:rPr>
          <w:b/>
          <w:color w:val="000000" w:themeColor="text1"/>
        </w:rPr>
        <w:t>DE</w:t>
      </w:r>
      <w:r w:rsidR="000F6416" w:rsidRPr="001445C5">
        <w:rPr>
          <w:b/>
          <w:color w:val="000000" w:themeColor="text1"/>
          <w:spacing w:val="-1"/>
        </w:rPr>
        <w:t xml:space="preserve"> </w:t>
      </w:r>
      <w:r w:rsidR="000F6416" w:rsidRPr="001445C5">
        <w:rPr>
          <w:b/>
          <w:color w:val="000000" w:themeColor="text1"/>
        </w:rPr>
        <w:t>PREÇOS</w:t>
      </w:r>
    </w:p>
    <w:p w14:paraId="1F3E1D10" w14:textId="5580B9F1" w:rsidR="00DB1FD4" w:rsidRPr="001445C5"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 xml:space="preserve">O presente certame licitatório é destinado ao registro de preços e não obriga </w:t>
      </w:r>
      <w:r w:rsidR="008875CF" w:rsidRPr="001445C5">
        <w:rPr>
          <w:color w:val="000000" w:themeColor="text1"/>
        </w:rPr>
        <w:t>o Bom Jardim/RJ e os Fundos Municipais</w:t>
      </w:r>
      <w:r w:rsidR="00D97012" w:rsidRPr="001445C5">
        <w:rPr>
          <w:color w:val="000000" w:themeColor="text1"/>
        </w:rPr>
        <w:t xml:space="preserve"> </w:t>
      </w:r>
      <w:r w:rsidR="00DB1FD4" w:rsidRPr="001445C5">
        <w:rPr>
          <w:color w:val="000000" w:themeColor="text1"/>
        </w:rPr>
        <w:t>a firmar</w:t>
      </w:r>
      <w:r w:rsidR="008875CF" w:rsidRPr="001445C5">
        <w:rPr>
          <w:color w:val="000000" w:themeColor="text1"/>
        </w:rPr>
        <w:t>em</w:t>
      </w:r>
      <w:r w:rsidR="00DB1FD4" w:rsidRPr="001445C5">
        <w:rPr>
          <w:color w:val="000000" w:themeColor="text1"/>
        </w:rPr>
        <w:t xml:space="preserve"> contratações, podendo ocorr</w:t>
      </w:r>
      <w:r w:rsidR="003D5F74" w:rsidRPr="001445C5">
        <w:rPr>
          <w:color w:val="000000" w:themeColor="text1"/>
        </w:rPr>
        <w:t>er licitações específicas para contratação</w:t>
      </w:r>
      <w:r w:rsidR="00DB1FD4" w:rsidRPr="001445C5">
        <w:rPr>
          <w:color w:val="000000" w:themeColor="text1"/>
        </w:rPr>
        <w:t xml:space="preserve"> de</w:t>
      </w:r>
      <w:r w:rsidR="00DB1FD4" w:rsidRPr="001445C5">
        <w:rPr>
          <w:color w:val="000000" w:themeColor="text1"/>
          <w:spacing w:val="1"/>
        </w:rPr>
        <w:t xml:space="preserve"> </w:t>
      </w:r>
      <w:r w:rsidR="00DB1FD4" w:rsidRPr="001445C5">
        <w:rPr>
          <w:color w:val="000000" w:themeColor="text1"/>
        </w:rPr>
        <w:t xml:space="preserve">um ou mais itens, ficando assegurado ao detentor do registro </w:t>
      </w:r>
      <w:r w:rsidR="00030AE1" w:rsidRPr="001445C5">
        <w:rPr>
          <w:color w:val="000000" w:themeColor="text1"/>
        </w:rPr>
        <w:t>a</w:t>
      </w:r>
      <w:r w:rsidR="00DB1FD4" w:rsidRPr="001445C5">
        <w:rPr>
          <w:color w:val="000000" w:themeColor="text1"/>
        </w:rPr>
        <w:t xml:space="preserve"> preferência </w:t>
      </w:r>
      <w:r w:rsidR="00E41B3B" w:rsidRPr="001445C5">
        <w:rPr>
          <w:color w:val="000000" w:themeColor="text1"/>
        </w:rPr>
        <w:t>no fornecimento</w:t>
      </w:r>
      <w:r w:rsidR="00DB1FD4" w:rsidRPr="001445C5">
        <w:rPr>
          <w:color w:val="000000" w:themeColor="text1"/>
        </w:rPr>
        <w:t>,</w:t>
      </w:r>
      <w:r w:rsidR="00DB1FD4" w:rsidRPr="001445C5">
        <w:rPr>
          <w:color w:val="000000" w:themeColor="text1"/>
          <w:spacing w:val="1"/>
        </w:rPr>
        <w:t xml:space="preserve"> </w:t>
      </w:r>
      <w:r w:rsidR="00DB1FD4" w:rsidRPr="001445C5">
        <w:rPr>
          <w:color w:val="000000" w:themeColor="text1"/>
        </w:rPr>
        <w:t>em</w:t>
      </w:r>
      <w:r w:rsidR="00DB1FD4" w:rsidRPr="001445C5">
        <w:rPr>
          <w:color w:val="000000" w:themeColor="text1"/>
          <w:spacing w:val="-1"/>
        </w:rPr>
        <w:t xml:space="preserve"> </w:t>
      </w:r>
      <w:r w:rsidR="00DB1FD4" w:rsidRPr="001445C5">
        <w:rPr>
          <w:color w:val="000000" w:themeColor="text1"/>
        </w:rPr>
        <w:t>igualdade</w:t>
      </w:r>
      <w:r w:rsidR="00DB1FD4" w:rsidRPr="001445C5">
        <w:rPr>
          <w:color w:val="000000" w:themeColor="text1"/>
          <w:spacing w:val="-1"/>
        </w:rPr>
        <w:t xml:space="preserve"> </w:t>
      </w:r>
      <w:r w:rsidR="00DB1FD4" w:rsidRPr="001445C5">
        <w:rPr>
          <w:color w:val="000000" w:themeColor="text1"/>
        </w:rPr>
        <w:t>de</w:t>
      </w:r>
      <w:r w:rsidR="00DB1FD4" w:rsidRPr="001445C5">
        <w:rPr>
          <w:color w:val="000000" w:themeColor="text1"/>
          <w:spacing w:val="1"/>
        </w:rPr>
        <w:t xml:space="preserve"> </w:t>
      </w:r>
      <w:r w:rsidR="00DB1FD4" w:rsidRPr="001445C5">
        <w:rPr>
          <w:color w:val="000000" w:themeColor="text1"/>
        </w:rPr>
        <w:t>condições, em caso de</w:t>
      </w:r>
      <w:r w:rsidR="00DB1FD4" w:rsidRPr="001445C5">
        <w:rPr>
          <w:color w:val="000000" w:themeColor="text1"/>
          <w:spacing w:val="-1"/>
        </w:rPr>
        <w:t xml:space="preserve"> </w:t>
      </w:r>
      <w:r w:rsidR="00DB1FD4" w:rsidRPr="001445C5">
        <w:rPr>
          <w:color w:val="000000" w:themeColor="text1"/>
        </w:rPr>
        <w:t>menor</w:t>
      </w:r>
      <w:r w:rsidR="00DB1FD4" w:rsidRPr="001445C5">
        <w:rPr>
          <w:color w:val="000000" w:themeColor="text1"/>
          <w:spacing w:val="-2"/>
        </w:rPr>
        <w:t xml:space="preserve"> </w:t>
      </w:r>
      <w:r w:rsidR="00DB1FD4" w:rsidRPr="001445C5">
        <w:rPr>
          <w:color w:val="000000" w:themeColor="text1"/>
        </w:rPr>
        <w:t>preço.</w:t>
      </w:r>
    </w:p>
    <w:p w14:paraId="2CEDB027" w14:textId="58A091D6" w:rsidR="00DB1FD4" w:rsidRPr="001445C5"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Ao licitante vencedor do item, fica assegurada a preferência em igualdade de condições</w:t>
      </w:r>
      <w:r w:rsidR="00DB1FD4" w:rsidRPr="001445C5">
        <w:rPr>
          <w:color w:val="000000" w:themeColor="text1"/>
          <w:spacing w:val="1"/>
        </w:rPr>
        <w:t xml:space="preserve"> </w:t>
      </w:r>
      <w:r w:rsidR="00DB1FD4" w:rsidRPr="001445C5">
        <w:rPr>
          <w:color w:val="000000" w:themeColor="text1"/>
        </w:rPr>
        <w:t>com os demais licitantes ocorrentes em futuros certames ou mediante utilização de quaisquer</w:t>
      </w:r>
      <w:r w:rsidR="00DB1FD4" w:rsidRPr="001445C5">
        <w:rPr>
          <w:color w:val="000000" w:themeColor="text1"/>
          <w:spacing w:val="1"/>
        </w:rPr>
        <w:t xml:space="preserve"> </w:t>
      </w:r>
      <w:r w:rsidR="00DB1FD4" w:rsidRPr="001445C5">
        <w:rPr>
          <w:color w:val="000000" w:themeColor="text1"/>
        </w:rPr>
        <w:t>outros meios, respeitada a legislação relativa às licitações durante o prazo de validade do</w:t>
      </w:r>
      <w:r w:rsidR="00DB1FD4" w:rsidRPr="001445C5">
        <w:rPr>
          <w:color w:val="000000" w:themeColor="text1"/>
          <w:spacing w:val="1"/>
        </w:rPr>
        <w:t xml:space="preserve"> </w:t>
      </w:r>
      <w:r w:rsidR="00DB1FD4" w:rsidRPr="001445C5">
        <w:rPr>
          <w:color w:val="000000" w:themeColor="text1"/>
        </w:rPr>
        <w:t>registro</w:t>
      </w:r>
      <w:r w:rsidR="00DB1FD4" w:rsidRPr="001445C5">
        <w:rPr>
          <w:color w:val="000000" w:themeColor="text1"/>
          <w:spacing w:val="-2"/>
        </w:rPr>
        <w:t xml:space="preserve"> </w:t>
      </w:r>
      <w:r w:rsidR="00DB1FD4" w:rsidRPr="001445C5">
        <w:rPr>
          <w:color w:val="000000" w:themeColor="text1"/>
        </w:rPr>
        <w:t>de</w:t>
      </w:r>
      <w:r w:rsidR="00DB1FD4" w:rsidRPr="001445C5">
        <w:rPr>
          <w:color w:val="000000" w:themeColor="text1"/>
          <w:spacing w:val="-1"/>
        </w:rPr>
        <w:t xml:space="preserve"> </w:t>
      </w:r>
      <w:r w:rsidR="00DB1FD4" w:rsidRPr="001445C5">
        <w:rPr>
          <w:color w:val="000000" w:themeColor="text1"/>
        </w:rPr>
        <w:t>preços.</w:t>
      </w:r>
    </w:p>
    <w:p w14:paraId="358B8AA1" w14:textId="02395C8D" w:rsidR="00DB1FD4" w:rsidRPr="001445C5"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 </w:t>
      </w:r>
      <w:r w:rsidR="00DB1FD4" w:rsidRPr="001445C5">
        <w:rPr>
          <w:color w:val="000000" w:themeColor="text1"/>
          <w:sz w:val="24"/>
          <w:szCs w:val="24"/>
        </w:rPr>
        <w:t>O Sistema de Registro de Preços (SRP) é um conjunto de procedimentos para o registro</w:t>
      </w:r>
      <w:r w:rsidR="00DB1FD4" w:rsidRPr="001445C5">
        <w:rPr>
          <w:color w:val="000000" w:themeColor="text1"/>
          <w:spacing w:val="1"/>
          <w:sz w:val="24"/>
          <w:szCs w:val="24"/>
        </w:rPr>
        <w:t xml:space="preserve"> </w:t>
      </w:r>
      <w:r w:rsidR="00DB1FD4" w:rsidRPr="001445C5">
        <w:rPr>
          <w:color w:val="000000" w:themeColor="text1"/>
          <w:sz w:val="24"/>
          <w:szCs w:val="24"/>
        </w:rPr>
        <w:t>formal</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preços relativos à</w:t>
      </w:r>
      <w:r w:rsidR="00DB1FD4" w:rsidRPr="001445C5">
        <w:rPr>
          <w:color w:val="000000" w:themeColor="text1"/>
          <w:spacing w:val="-1"/>
          <w:sz w:val="24"/>
          <w:szCs w:val="24"/>
        </w:rPr>
        <w:t xml:space="preserve"> </w:t>
      </w:r>
      <w:r w:rsidR="00DB1FD4" w:rsidRPr="001445C5">
        <w:rPr>
          <w:color w:val="000000" w:themeColor="text1"/>
          <w:sz w:val="24"/>
          <w:szCs w:val="24"/>
        </w:rPr>
        <w:t>eventual</w:t>
      </w:r>
      <w:r w:rsidR="00DB1FD4" w:rsidRPr="001445C5">
        <w:rPr>
          <w:color w:val="000000" w:themeColor="text1"/>
          <w:spacing w:val="-1"/>
          <w:sz w:val="24"/>
          <w:szCs w:val="24"/>
        </w:rPr>
        <w:t xml:space="preserve"> </w:t>
      </w:r>
      <w:r w:rsidR="00DB1FD4" w:rsidRPr="001445C5">
        <w:rPr>
          <w:color w:val="000000" w:themeColor="text1"/>
          <w:sz w:val="24"/>
          <w:szCs w:val="24"/>
        </w:rPr>
        <w:t>e</w:t>
      </w:r>
      <w:r w:rsidR="00030AE1" w:rsidRPr="001445C5">
        <w:rPr>
          <w:color w:val="000000" w:themeColor="text1"/>
          <w:sz w:val="24"/>
          <w:szCs w:val="24"/>
        </w:rPr>
        <w:t xml:space="preserve"> futura aquisição dos itens</w:t>
      </w:r>
      <w:r w:rsidR="00DB1FD4" w:rsidRPr="001445C5">
        <w:rPr>
          <w:color w:val="000000" w:themeColor="text1"/>
          <w:sz w:val="24"/>
          <w:szCs w:val="24"/>
        </w:rPr>
        <w:t>.</w:t>
      </w:r>
    </w:p>
    <w:p w14:paraId="455220C0" w14:textId="579E10BD" w:rsidR="00DB1FD4" w:rsidRPr="001445C5"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 </w:t>
      </w:r>
      <w:r w:rsidR="00DB1FD4" w:rsidRPr="001445C5">
        <w:rPr>
          <w:color w:val="000000" w:themeColor="text1"/>
          <w:sz w:val="24"/>
          <w:szCs w:val="24"/>
        </w:rPr>
        <w:t>A Ata de Registro de Preços (ARP) é um documento vinculativo, obrigacional, com as</w:t>
      </w:r>
      <w:r w:rsidR="00DB1FD4" w:rsidRPr="001445C5">
        <w:rPr>
          <w:color w:val="000000" w:themeColor="text1"/>
          <w:spacing w:val="1"/>
          <w:sz w:val="24"/>
          <w:szCs w:val="24"/>
        </w:rPr>
        <w:t xml:space="preserve"> </w:t>
      </w:r>
      <w:r w:rsidR="00DB1FD4" w:rsidRPr="001445C5">
        <w:rPr>
          <w:color w:val="000000" w:themeColor="text1"/>
          <w:sz w:val="24"/>
          <w:szCs w:val="24"/>
        </w:rPr>
        <w:t>condições</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compromisso</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futura</w:t>
      </w:r>
      <w:r w:rsidR="00DB1FD4" w:rsidRPr="001445C5">
        <w:rPr>
          <w:color w:val="000000" w:themeColor="text1"/>
          <w:spacing w:val="1"/>
          <w:sz w:val="24"/>
          <w:szCs w:val="24"/>
        </w:rPr>
        <w:t xml:space="preserve"> </w:t>
      </w:r>
      <w:r w:rsidR="00DB1FD4" w:rsidRPr="001445C5">
        <w:rPr>
          <w:color w:val="000000" w:themeColor="text1"/>
          <w:sz w:val="24"/>
          <w:szCs w:val="24"/>
        </w:rPr>
        <w:t>contratação</w:t>
      </w:r>
      <w:r w:rsidR="00DB1FD4" w:rsidRPr="001445C5">
        <w:rPr>
          <w:color w:val="000000" w:themeColor="text1"/>
          <w:spacing w:val="1"/>
          <w:sz w:val="24"/>
          <w:szCs w:val="24"/>
        </w:rPr>
        <w:t xml:space="preserve"> </w:t>
      </w:r>
      <w:r w:rsidR="00DB1FD4" w:rsidRPr="001445C5">
        <w:rPr>
          <w:color w:val="000000" w:themeColor="text1"/>
          <w:sz w:val="24"/>
          <w:szCs w:val="24"/>
        </w:rPr>
        <w:t>em</w:t>
      </w:r>
      <w:r w:rsidR="00DB1FD4" w:rsidRPr="001445C5">
        <w:rPr>
          <w:color w:val="000000" w:themeColor="text1"/>
          <w:spacing w:val="1"/>
          <w:sz w:val="24"/>
          <w:szCs w:val="24"/>
        </w:rPr>
        <w:t xml:space="preserve"> </w:t>
      </w:r>
      <w:r w:rsidR="00DB1FD4" w:rsidRPr="001445C5">
        <w:rPr>
          <w:color w:val="000000" w:themeColor="text1"/>
          <w:sz w:val="24"/>
          <w:szCs w:val="24"/>
        </w:rPr>
        <w:t>que</w:t>
      </w:r>
      <w:r w:rsidR="00DB1FD4" w:rsidRPr="001445C5">
        <w:rPr>
          <w:color w:val="000000" w:themeColor="text1"/>
          <w:spacing w:val="1"/>
          <w:sz w:val="24"/>
          <w:szCs w:val="24"/>
        </w:rPr>
        <w:t xml:space="preserve"> </w:t>
      </w:r>
      <w:r w:rsidR="00DB1FD4" w:rsidRPr="001445C5">
        <w:rPr>
          <w:color w:val="000000" w:themeColor="text1"/>
          <w:sz w:val="24"/>
          <w:szCs w:val="24"/>
        </w:rPr>
        <w:t>se</w:t>
      </w:r>
      <w:r w:rsidR="00DB1FD4" w:rsidRPr="001445C5">
        <w:rPr>
          <w:color w:val="000000" w:themeColor="text1"/>
          <w:spacing w:val="1"/>
          <w:sz w:val="24"/>
          <w:szCs w:val="24"/>
        </w:rPr>
        <w:t xml:space="preserve"> </w:t>
      </w:r>
      <w:r w:rsidR="00DB1FD4" w:rsidRPr="001445C5">
        <w:rPr>
          <w:color w:val="000000" w:themeColor="text1"/>
          <w:sz w:val="24"/>
          <w:szCs w:val="24"/>
        </w:rPr>
        <w:t>registram</w:t>
      </w:r>
      <w:r w:rsidR="00DB1FD4" w:rsidRPr="001445C5">
        <w:rPr>
          <w:color w:val="000000" w:themeColor="text1"/>
          <w:spacing w:val="1"/>
          <w:sz w:val="24"/>
          <w:szCs w:val="24"/>
        </w:rPr>
        <w:t xml:space="preserve"> </w:t>
      </w:r>
      <w:r w:rsidR="00DB1FD4" w:rsidRPr="001445C5">
        <w:rPr>
          <w:color w:val="000000" w:themeColor="text1"/>
          <w:sz w:val="24"/>
          <w:szCs w:val="24"/>
        </w:rPr>
        <w:t>os</w:t>
      </w:r>
      <w:r w:rsidR="00DB1FD4" w:rsidRPr="001445C5">
        <w:rPr>
          <w:color w:val="000000" w:themeColor="text1"/>
          <w:spacing w:val="1"/>
          <w:sz w:val="24"/>
          <w:szCs w:val="24"/>
        </w:rPr>
        <w:t xml:space="preserve"> </w:t>
      </w:r>
      <w:r w:rsidR="00DB1FD4" w:rsidRPr="001445C5">
        <w:rPr>
          <w:color w:val="000000" w:themeColor="text1"/>
          <w:sz w:val="24"/>
          <w:szCs w:val="24"/>
        </w:rPr>
        <w:t>preços,</w:t>
      </w:r>
      <w:r w:rsidR="00DB1FD4" w:rsidRPr="001445C5">
        <w:rPr>
          <w:color w:val="000000" w:themeColor="text1"/>
          <w:spacing w:val="1"/>
          <w:sz w:val="24"/>
          <w:szCs w:val="24"/>
        </w:rPr>
        <w:t xml:space="preserve"> </w:t>
      </w:r>
      <w:r w:rsidR="00DB1FD4" w:rsidRPr="001445C5">
        <w:rPr>
          <w:color w:val="000000" w:themeColor="text1"/>
          <w:sz w:val="24"/>
          <w:szCs w:val="24"/>
        </w:rPr>
        <w:t>especificações técnicas, fornecedores e órgãos participantes, conforme as disposições contidas</w:t>
      </w:r>
      <w:r w:rsidR="00DB1FD4" w:rsidRPr="001445C5">
        <w:rPr>
          <w:color w:val="000000" w:themeColor="text1"/>
          <w:spacing w:val="-57"/>
          <w:sz w:val="24"/>
          <w:szCs w:val="24"/>
        </w:rPr>
        <w:t xml:space="preserve"> </w:t>
      </w:r>
      <w:r w:rsidR="00DB1FD4" w:rsidRPr="001445C5">
        <w:rPr>
          <w:color w:val="000000" w:themeColor="text1"/>
          <w:sz w:val="24"/>
          <w:szCs w:val="24"/>
        </w:rPr>
        <w:t>neste</w:t>
      </w:r>
      <w:r w:rsidR="00DB1FD4" w:rsidRPr="001445C5">
        <w:rPr>
          <w:color w:val="000000" w:themeColor="text1"/>
          <w:spacing w:val="-1"/>
          <w:sz w:val="24"/>
          <w:szCs w:val="24"/>
        </w:rPr>
        <w:t xml:space="preserve"> </w:t>
      </w:r>
      <w:r w:rsidR="00DB1FD4" w:rsidRPr="001445C5">
        <w:rPr>
          <w:color w:val="000000" w:themeColor="text1"/>
          <w:sz w:val="24"/>
          <w:szCs w:val="24"/>
        </w:rPr>
        <w:t>instrumento convocatório e</w:t>
      </w:r>
      <w:r w:rsidR="00DB1FD4" w:rsidRPr="001445C5">
        <w:rPr>
          <w:color w:val="000000" w:themeColor="text1"/>
          <w:spacing w:val="-1"/>
          <w:sz w:val="24"/>
          <w:szCs w:val="24"/>
        </w:rPr>
        <w:t xml:space="preserve"> </w:t>
      </w:r>
      <w:r w:rsidR="00DB1FD4" w:rsidRPr="001445C5">
        <w:rPr>
          <w:color w:val="000000" w:themeColor="text1"/>
          <w:sz w:val="24"/>
          <w:szCs w:val="24"/>
        </w:rPr>
        <w:t>nas respectivas propostas</w:t>
      </w:r>
      <w:r w:rsidR="00DB1FD4" w:rsidRPr="001445C5">
        <w:rPr>
          <w:color w:val="000000" w:themeColor="text1"/>
          <w:spacing w:val="-1"/>
          <w:sz w:val="24"/>
          <w:szCs w:val="24"/>
        </w:rPr>
        <w:t xml:space="preserve"> </w:t>
      </w:r>
      <w:r w:rsidR="00DB1FD4" w:rsidRPr="001445C5">
        <w:rPr>
          <w:color w:val="000000" w:themeColor="text1"/>
          <w:sz w:val="24"/>
          <w:szCs w:val="24"/>
        </w:rPr>
        <w:t>aduzidas.</w:t>
      </w:r>
    </w:p>
    <w:p w14:paraId="7ABF2C8E" w14:textId="77777777" w:rsidR="00F21362" w:rsidRPr="001445C5" w:rsidRDefault="00A97DB3" w:rsidP="00613BC0">
      <w:pPr>
        <w:pStyle w:val="PargrafodaLista"/>
        <w:tabs>
          <w:tab w:val="left" w:pos="426"/>
        </w:tabs>
        <w:spacing w:before="120" w:after="120"/>
        <w:ind w:left="0"/>
        <w:jc w:val="both"/>
        <w:rPr>
          <w:b/>
          <w:color w:val="000000" w:themeColor="text1"/>
        </w:rPr>
      </w:pPr>
      <w:r w:rsidRPr="001445C5">
        <w:rPr>
          <w:b/>
          <w:color w:val="000000" w:themeColor="text1"/>
          <w:spacing w:val="-1"/>
        </w:rPr>
        <w:t>4-</w:t>
      </w:r>
      <w:r w:rsidR="00F21362" w:rsidRPr="001445C5">
        <w:rPr>
          <w:b/>
          <w:color w:val="000000" w:themeColor="text1"/>
          <w:spacing w:val="-1"/>
        </w:rPr>
        <w:t xml:space="preserve"> </w:t>
      </w:r>
      <w:r w:rsidR="00F21362" w:rsidRPr="001445C5">
        <w:rPr>
          <w:b/>
          <w:color w:val="000000" w:themeColor="text1"/>
        </w:rPr>
        <w:t>DA</w:t>
      </w:r>
      <w:r w:rsidR="00F21362" w:rsidRPr="001445C5">
        <w:rPr>
          <w:b/>
          <w:color w:val="000000" w:themeColor="text1"/>
          <w:spacing w:val="-2"/>
        </w:rPr>
        <w:t xml:space="preserve"> </w:t>
      </w:r>
      <w:r w:rsidR="00F21362" w:rsidRPr="001445C5">
        <w:rPr>
          <w:b/>
          <w:color w:val="000000" w:themeColor="text1"/>
        </w:rPr>
        <w:t>IMPUGNAÇÃO</w:t>
      </w:r>
      <w:r w:rsidR="00F21362" w:rsidRPr="001445C5">
        <w:rPr>
          <w:b/>
          <w:color w:val="000000" w:themeColor="text1"/>
          <w:spacing w:val="2"/>
        </w:rPr>
        <w:t xml:space="preserve"> </w:t>
      </w:r>
      <w:r w:rsidR="00F21362" w:rsidRPr="001445C5">
        <w:rPr>
          <w:b/>
          <w:color w:val="000000" w:themeColor="text1"/>
        </w:rPr>
        <w:t>DO</w:t>
      </w:r>
      <w:r w:rsidR="00F21362" w:rsidRPr="001445C5">
        <w:rPr>
          <w:b/>
          <w:color w:val="000000" w:themeColor="text1"/>
          <w:spacing w:val="-1"/>
        </w:rPr>
        <w:t xml:space="preserve"> </w:t>
      </w:r>
      <w:r w:rsidR="00F21362" w:rsidRPr="001445C5">
        <w:rPr>
          <w:b/>
          <w:color w:val="000000" w:themeColor="text1"/>
        </w:rPr>
        <w:t>ATO CONVOCATÓRIO</w:t>
      </w:r>
    </w:p>
    <w:p w14:paraId="62BBE534" w14:textId="49C5ACDB" w:rsidR="002003AA" w:rsidRPr="001445C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2003AA" w:rsidRPr="001445C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1445C5">
        <w:rPr>
          <w:rFonts w:ascii="Times New Roman" w:hAnsi="Times New Roman" w:cs="Times New Roman"/>
          <w:color w:val="000000" w:themeColor="text1"/>
          <w:sz w:val="24"/>
          <w:szCs w:val="24"/>
        </w:rPr>
        <w:t>0</w:t>
      </w:r>
      <w:r w:rsidR="002003AA" w:rsidRPr="001445C5">
        <w:rPr>
          <w:rFonts w:ascii="Times New Roman" w:hAnsi="Times New Roman" w:cs="Times New Roman"/>
          <w:color w:val="000000" w:themeColor="text1"/>
          <w:sz w:val="24"/>
          <w:szCs w:val="24"/>
        </w:rPr>
        <w:t>3 (três) dias úteis antes da data da abertura do certame.</w:t>
      </w:r>
    </w:p>
    <w:p w14:paraId="62841CD0" w14:textId="7A5FE64C" w:rsidR="00D13835" w:rsidRPr="001445C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1445C5">
        <w:rPr>
          <w:color w:val="000000" w:themeColor="text1"/>
        </w:rPr>
        <w:t>–</w:t>
      </w:r>
      <w:r w:rsidR="00D13835" w:rsidRPr="001445C5">
        <w:rPr>
          <w:color w:val="000000" w:themeColor="text1"/>
        </w:rPr>
        <w:t xml:space="preserve"> </w:t>
      </w:r>
      <w:r w:rsidR="002003AA" w:rsidRPr="001445C5">
        <w:rPr>
          <w:color w:val="000000" w:themeColor="text1"/>
        </w:rPr>
        <w:t xml:space="preserve">A resposta à impugnação ou ao pedido de esclarecimento será </w:t>
      </w:r>
      <w:r w:rsidRPr="001445C5">
        <w:rPr>
          <w:color w:val="000000" w:themeColor="text1"/>
        </w:rPr>
        <w:t>divulgada</w:t>
      </w:r>
      <w:r w:rsidR="002003AA" w:rsidRPr="001445C5">
        <w:rPr>
          <w:color w:val="000000" w:themeColor="text1"/>
        </w:rPr>
        <w:t xml:space="preserve"> em sítio eletrônico oficial no prazo de até </w:t>
      </w:r>
      <w:r w:rsidRPr="001445C5">
        <w:rPr>
          <w:color w:val="000000" w:themeColor="text1"/>
        </w:rPr>
        <w:t>0</w:t>
      </w:r>
      <w:r w:rsidR="00030AE1" w:rsidRPr="001445C5">
        <w:rPr>
          <w:color w:val="000000" w:themeColor="text1"/>
        </w:rPr>
        <w:t>3</w:t>
      </w:r>
      <w:r w:rsidR="00A91AC7" w:rsidRPr="001445C5">
        <w:rPr>
          <w:color w:val="000000" w:themeColor="text1"/>
        </w:rPr>
        <w:t xml:space="preserve"> (</w:t>
      </w:r>
      <w:r w:rsidR="00030AE1" w:rsidRPr="001445C5">
        <w:rPr>
          <w:color w:val="000000" w:themeColor="text1"/>
        </w:rPr>
        <w:t>trê</w:t>
      </w:r>
      <w:r w:rsidR="00A91AC7" w:rsidRPr="001445C5">
        <w:rPr>
          <w:color w:val="000000" w:themeColor="text1"/>
        </w:rPr>
        <w:t>s</w:t>
      </w:r>
      <w:r w:rsidR="002003AA" w:rsidRPr="001445C5">
        <w:rPr>
          <w:color w:val="000000" w:themeColor="text1"/>
        </w:rPr>
        <w:t>) dias úteis, limitado ao último dia útil anterior à data da abertura do certame</w:t>
      </w:r>
      <w:r w:rsidR="00D13835" w:rsidRPr="001445C5">
        <w:rPr>
          <w:strike/>
          <w:color w:val="000000" w:themeColor="text1"/>
        </w:rPr>
        <w:t>.</w:t>
      </w:r>
    </w:p>
    <w:p w14:paraId="30858742" w14:textId="6F827218" w:rsidR="009125FF" w:rsidRPr="001445C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1445C5">
        <w:rPr>
          <w:color w:val="000000" w:themeColor="text1"/>
        </w:rPr>
        <w:t xml:space="preserve">– </w:t>
      </w:r>
      <w:r w:rsidR="00DB1FD4" w:rsidRPr="001445C5">
        <w:rPr>
          <w:color w:val="000000" w:themeColor="text1"/>
        </w:rPr>
        <w:t>Caso seja acolhida a impugnação contra o ato convocatório, será designada nova data</w:t>
      </w:r>
      <w:r w:rsidR="00DB1FD4" w:rsidRPr="001445C5">
        <w:rPr>
          <w:color w:val="000000" w:themeColor="text1"/>
          <w:spacing w:val="1"/>
        </w:rPr>
        <w:t xml:space="preserve"> </w:t>
      </w:r>
      <w:r w:rsidR="00DB1FD4" w:rsidRPr="001445C5">
        <w:rPr>
          <w:color w:val="000000" w:themeColor="text1"/>
        </w:rPr>
        <w:t>para</w:t>
      </w:r>
      <w:r w:rsidR="00DB1FD4" w:rsidRPr="001445C5">
        <w:rPr>
          <w:color w:val="000000" w:themeColor="text1"/>
          <w:spacing w:val="12"/>
        </w:rPr>
        <w:t xml:space="preserve"> </w:t>
      </w:r>
      <w:r w:rsidR="00DB1FD4" w:rsidRPr="001445C5">
        <w:rPr>
          <w:color w:val="000000" w:themeColor="text1"/>
        </w:rPr>
        <w:t>a</w:t>
      </w:r>
      <w:r w:rsidR="00DB1FD4" w:rsidRPr="001445C5">
        <w:rPr>
          <w:color w:val="000000" w:themeColor="text1"/>
          <w:spacing w:val="12"/>
        </w:rPr>
        <w:t xml:space="preserve"> </w:t>
      </w:r>
      <w:r w:rsidR="00DB1FD4" w:rsidRPr="001445C5">
        <w:rPr>
          <w:color w:val="000000" w:themeColor="text1"/>
        </w:rPr>
        <w:lastRenderedPageBreak/>
        <w:t>realização</w:t>
      </w:r>
      <w:r w:rsidR="00DB1FD4" w:rsidRPr="001445C5">
        <w:rPr>
          <w:color w:val="000000" w:themeColor="text1"/>
          <w:spacing w:val="14"/>
        </w:rPr>
        <w:t xml:space="preserve"> </w:t>
      </w:r>
      <w:r w:rsidR="00DB1FD4" w:rsidRPr="001445C5">
        <w:rPr>
          <w:color w:val="000000" w:themeColor="text1"/>
        </w:rPr>
        <w:t>do</w:t>
      </w:r>
      <w:r w:rsidR="00DB1FD4" w:rsidRPr="001445C5">
        <w:rPr>
          <w:color w:val="000000" w:themeColor="text1"/>
          <w:spacing w:val="13"/>
        </w:rPr>
        <w:t xml:space="preserve"> </w:t>
      </w:r>
      <w:r w:rsidR="00DB1FD4" w:rsidRPr="001445C5">
        <w:rPr>
          <w:color w:val="000000" w:themeColor="text1"/>
        </w:rPr>
        <w:t>certame,</w:t>
      </w:r>
      <w:r w:rsidR="00DB1FD4" w:rsidRPr="001445C5">
        <w:rPr>
          <w:color w:val="000000" w:themeColor="text1"/>
          <w:spacing w:val="16"/>
        </w:rPr>
        <w:t xml:space="preserve"> </w:t>
      </w:r>
      <w:r w:rsidR="00DB1FD4" w:rsidRPr="001445C5">
        <w:rPr>
          <w:b/>
          <w:color w:val="000000" w:themeColor="text1"/>
        </w:rPr>
        <w:t>exceto</w:t>
      </w:r>
      <w:r w:rsidR="00DB1FD4" w:rsidRPr="001445C5">
        <w:rPr>
          <w:b/>
          <w:color w:val="000000" w:themeColor="text1"/>
          <w:spacing w:val="13"/>
        </w:rPr>
        <w:t xml:space="preserve"> </w:t>
      </w:r>
      <w:r w:rsidR="00DB1FD4" w:rsidRPr="001445C5">
        <w:rPr>
          <w:b/>
          <w:color w:val="000000" w:themeColor="text1"/>
        </w:rPr>
        <w:t>quando,</w:t>
      </w:r>
      <w:r w:rsidR="00DB1FD4" w:rsidRPr="001445C5">
        <w:rPr>
          <w:b/>
          <w:color w:val="000000" w:themeColor="text1"/>
          <w:spacing w:val="15"/>
        </w:rPr>
        <w:t xml:space="preserve"> </w:t>
      </w:r>
      <w:r w:rsidR="00DB1FD4" w:rsidRPr="001445C5">
        <w:rPr>
          <w:b/>
          <w:color w:val="000000" w:themeColor="text1"/>
        </w:rPr>
        <w:t>inquestionavelmente,</w:t>
      </w:r>
      <w:r w:rsidR="00DB1FD4" w:rsidRPr="001445C5">
        <w:rPr>
          <w:b/>
          <w:color w:val="000000" w:themeColor="text1"/>
          <w:spacing w:val="15"/>
        </w:rPr>
        <w:t xml:space="preserve"> </w:t>
      </w:r>
      <w:r w:rsidR="00DB1FD4" w:rsidRPr="001445C5">
        <w:rPr>
          <w:b/>
          <w:color w:val="000000" w:themeColor="text1"/>
        </w:rPr>
        <w:t>a</w:t>
      </w:r>
      <w:r w:rsidR="00DB1FD4" w:rsidRPr="001445C5">
        <w:rPr>
          <w:b/>
          <w:color w:val="000000" w:themeColor="text1"/>
          <w:spacing w:val="12"/>
        </w:rPr>
        <w:t xml:space="preserve"> </w:t>
      </w:r>
      <w:r w:rsidR="00DB1FD4" w:rsidRPr="001445C5">
        <w:rPr>
          <w:b/>
          <w:color w:val="000000" w:themeColor="text1"/>
        </w:rPr>
        <w:t>alteração</w:t>
      </w:r>
      <w:r w:rsidR="00DB1FD4" w:rsidRPr="001445C5">
        <w:rPr>
          <w:b/>
          <w:color w:val="000000" w:themeColor="text1"/>
          <w:spacing w:val="15"/>
        </w:rPr>
        <w:t xml:space="preserve"> </w:t>
      </w:r>
      <w:r w:rsidR="00DB1FD4" w:rsidRPr="001445C5">
        <w:rPr>
          <w:b/>
          <w:color w:val="000000" w:themeColor="text1"/>
        </w:rPr>
        <w:t>não</w:t>
      </w:r>
      <w:r w:rsidR="00DB1FD4" w:rsidRPr="001445C5">
        <w:rPr>
          <w:b/>
          <w:color w:val="000000" w:themeColor="text1"/>
          <w:spacing w:val="13"/>
        </w:rPr>
        <w:t xml:space="preserve"> </w:t>
      </w:r>
      <w:r w:rsidR="00DB1FD4" w:rsidRPr="001445C5">
        <w:rPr>
          <w:b/>
          <w:color w:val="000000" w:themeColor="text1"/>
        </w:rPr>
        <w:t>afetar</w:t>
      </w:r>
      <w:r w:rsidR="00DB1FD4" w:rsidRPr="001445C5">
        <w:rPr>
          <w:b/>
          <w:color w:val="000000" w:themeColor="text1"/>
          <w:spacing w:val="-58"/>
        </w:rPr>
        <w:t xml:space="preserve"> </w:t>
      </w:r>
      <w:r w:rsidR="00DB1FD4" w:rsidRPr="001445C5">
        <w:rPr>
          <w:b/>
          <w:color w:val="000000" w:themeColor="text1"/>
        </w:rPr>
        <w:t>a</w:t>
      </w:r>
      <w:r w:rsidR="00DB1FD4" w:rsidRPr="001445C5">
        <w:rPr>
          <w:b/>
          <w:color w:val="000000" w:themeColor="text1"/>
          <w:spacing w:val="-1"/>
        </w:rPr>
        <w:t xml:space="preserve"> </w:t>
      </w:r>
      <w:r w:rsidR="00DB1FD4" w:rsidRPr="001445C5">
        <w:rPr>
          <w:b/>
          <w:color w:val="000000" w:themeColor="text1"/>
        </w:rPr>
        <w:t>formulação das propostas</w:t>
      </w:r>
      <w:r w:rsidR="00F43E52" w:rsidRPr="001445C5">
        <w:rPr>
          <w:color w:val="000000" w:themeColor="text1"/>
        </w:rPr>
        <w:t xml:space="preserve"> (art. </w:t>
      </w:r>
      <w:proofErr w:type="gramStart"/>
      <w:r w:rsidR="00F43E52" w:rsidRPr="001445C5">
        <w:rPr>
          <w:color w:val="000000" w:themeColor="text1"/>
        </w:rPr>
        <w:t>55,§</w:t>
      </w:r>
      <w:proofErr w:type="gramEnd"/>
      <w:r w:rsidR="00F43E52" w:rsidRPr="001445C5">
        <w:rPr>
          <w:color w:val="000000" w:themeColor="text1"/>
        </w:rPr>
        <w:t>1º, da Lei 14.133/2021)</w:t>
      </w:r>
      <w:r w:rsidR="00DB1FD4" w:rsidRPr="001445C5">
        <w:rPr>
          <w:b/>
          <w:color w:val="000000" w:themeColor="text1"/>
        </w:rPr>
        <w:t>.</w:t>
      </w:r>
    </w:p>
    <w:p w14:paraId="23FBE689" w14:textId="4FB8AE49" w:rsidR="009125FF" w:rsidRPr="001445C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1445C5">
        <w:rPr>
          <w:color w:val="000000" w:themeColor="text1"/>
          <w:sz w:val="24"/>
          <w:szCs w:val="24"/>
        </w:rPr>
        <w:t>4.4 -</w:t>
      </w:r>
      <w:r w:rsidRPr="001445C5">
        <w:rPr>
          <w:b/>
          <w:color w:val="000000" w:themeColor="text1"/>
          <w:sz w:val="24"/>
          <w:szCs w:val="24"/>
        </w:rPr>
        <w:t xml:space="preserve"> </w:t>
      </w:r>
      <w:r w:rsidR="00DB1FD4" w:rsidRPr="001445C5">
        <w:rPr>
          <w:color w:val="000000" w:themeColor="text1"/>
          <w:sz w:val="24"/>
          <w:szCs w:val="24"/>
        </w:rPr>
        <w:t>Decairá do direito de impugnar os termos deste edital, por falhas ou irregularidades, o</w:t>
      </w:r>
      <w:r w:rsidR="00DB1FD4" w:rsidRPr="001445C5">
        <w:rPr>
          <w:color w:val="000000" w:themeColor="text1"/>
          <w:spacing w:val="1"/>
          <w:sz w:val="24"/>
          <w:szCs w:val="24"/>
        </w:rPr>
        <w:t xml:space="preserve"> </w:t>
      </w:r>
      <w:r w:rsidR="00DB1FD4" w:rsidRPr="001445C5">
        <w:rPr>
          <w:color w:val="000000" w:themeColor="text1"/>
          <w:sz w:val="24"/>
          <w:szCs w:val="24"/>
        </w:rPr>
        <w:t>licitante que não o fizer até o terceiro dia útil que anteceder à data de realização da sessão</w:t>
      </w:r>
      <w:r w:rsidR="00DB1FD4" w:rsidRPr="001445C5">
        <w:rPr>
          <w:color w:val="000000" w:themeColor="text1"/>
          <w:spacing w:val="1"/>
          <w:sz w:val="24"/>
          <w:szCs w:val="24"/>
        </w:rPr>
        <w:t xml:space="preserve"> </w:t>
      </w:r>
      <w:r w:rsidR="00DB1FD4" w:rsidRPr="001445C5">
        <w:rPr>
          <w:color w:val="000000" w:themeColor="text1"/>
          <w:sz w:val="24"/>
          <w:szCs w:val="24"/>
        </w:rPr>
        <w:t>pública</w:t>
      </w:r>
      <w:r w:rsidR="00DB1FD4" w:rsidRPr="001445C5">
        <w:rPr>
          <w:color w:val="000000" w:themeColor="text1"/>
          <w:spacing w:val="-2"/>
          <w:sz w:val="24"/>
          <w:szCs w:val="24"/>
        </w:rPr>
        <w:t xml:space="preserve"> </w:t>
      </w:r>
      <w:r w:rsidR="00DB1FD4" w:rsidRPr="001445C5">
        <w:rPr>
          <w:color w:val="000000" w:themeColor="text1"/>
          <w:sz w:val="24"/>
          <w:szCs w:val="24"/>
        </w:rPr>
        <w:t>do</w:t>
      </w:r>
      <w:r w:rsidR="00DB1FD4" w:rsidRPr="001445C5">
        <w:rPr>
          <w:color w:val="000000" w:themeColor="text1"/>
          <w:spacing w:val="-1"/>
          <w:sz w:val="24"/>
          <w:szCs w:val="24"/>
        </w:rPr>
        <w:t xml:space="preserve"> </w:t>
      </w:r>
      <w:r w:rsidR="00DB1FD4" w:rsidRPr="001445C5">
        <w:rPr>
          <w:color w:val="000000" w:themeColor="text1"/>
          <w:sz w:val="24"/>
          <w:szCs w:val="24"/>
        </w:rPr>
        <w:t>pregão</w:t>
      </w:r>
      <w:r w:rsidR="00DB1FD4" w:rsidRPr="001445C5">
        <w:rPr>
          <w:color w:val="000000" w:themeColor="text1"/>
          <w:spacing w:val="2"/>
          <w:sz w:val="24"/>
          <w:szCs w:val="24"/>
        </w:rPr>
        <w:t xml:space="preserve"> </w:t>
      </w:r>
      <w:r w:rsidR="00DB1FD4" w:rsidRPr="001445C5">
        <w:rPr>
          <w:color w:val="000000" w:themeColor="text1"/>
          <w:sz w:val="24"/>
          <w:szCs w:val="24"/>
        </w:rPr>
        <w:t>eletrônico,</w:t>
      </w:r>
      <w:r w:rsidR="00DB1FD4" w:rsidRPr="001445C5">
        <w:rPr>
          <w:color w:val="000000" w:themeColor="text1"/>
          <w:spacing w:val="-1"/>
          <w:sz w:val="24"/>
          <w:szCs w:val="24"/>
        </w:rPr>
        <w:t xml:space="preserve"> </w:t>
      </w:r>
      <w:r w:rsidR="00DB1FD4" w:rsidRPr="001445C5">
        <w:rPr>
          <w:color w:val="000000" w:themeColor="text1"/>
          <w:sz w:val="24"/>
          <w:szCs w:val="24"/>
        </w:rPr>
        <w:t>hipótese</w:t>
      </w:r>
      <w:r w:rsidR="00DB1FD4" w:rsidRPr="001445C5">
        <w:rPr>
          <w:color w:val="000000" w:themeColor="text1"/>
          <w:spacing w:val="-1"/>
          <w:sz w:val="24"/>
          <w:szCs w:val="24"/>
        </w:rPr>
        <w:t xml:space="preserve"> </w:t>
      </w:r>
      <w:r w:rsidR="00DB1FD4" w:rsidRPr="001445C5">
        <w:rPr>
          <w:color w:val="000000" w:themeColor="text1"/>
          <w:sz w:val="24"/>
          <w:szCs w:val="24"/>
        </w:rPr>
        <w:t>em</w:t>
      </w:r>
      <w:r w:rsidR="00DB1FD4" w:rsidRPr="001445C5">
        <w:rPr>
          <w:color w:val="000000" w:themeColor="text1"/>
          <w:spacing w:val="-1"/>
          <w:sz w:val="24"/>
          <w:szCs w:val="24"/>
        </w:rPr>
        <w:t xml:space="preserve"> </w:t>
      </w:r>
      <w:r w:rsidR="00DB1FD4" w:rsidRPr="001445C5">
        <w:rPr>
          <w:color w:val="000000" w:themeColor="text1"/>
          <w:sz w:val="24"/>
          <w:szCs w:val="24"/>
        </w:rPr>
        <w:t>que tal</w:t>
      </w:r>
      <w:r w:rsidR="00DB1FD4" w:rsidRPr="001445C5">
        <w:rPr>
          <w:color w:val="000000" w:themeColor="text1"/>
          <w:spacing w:val="-1"/>
          <w:sz w:val="24"/>
          <w:szCs w:val="24"/>
        </w:rPr>
        <w:t xml:space="preserve"> </w:t>
      </w:r>
      <w:r w:rsidR="00DB1FD4" w:rsidRPr="001445C5">
        <w:rPr>
          <w:color w:val="000000" w:themeColor="text1"/>
          <w:sz w:val="24"/>
          <w:szCs w:val="24"/>
        </w:rPr>
        <w:t>comunicação</w:t>
      </w:r>
      <w:r w:rsidR="00DB1FD4" w:rsidRPr="001445C5">
        <w:rPr>
          <w:color w:val="000000" w:themeColor="text1"/>
          <w:spacing w:val="-1"/>
          <w:sz w:val="24"/>
          <w:szCs w:val="24"/>
        </w:rPr>
        <w:t xml:space="preserve"> </w:t>
      </w:r>
      <w:r w:rsidR="00DB1FD4" w:rsidRPr="001445C5">
        <w:rPr>
          <w:color w:val="000000" w:themeColor="text1"/>
          <w:sz w:val="24"/>
          <w:szCs w:val="24"/>
        </w:rPr>
        <w:t>não terá</w:t>
      </w:r>
      <w:r w:rsidR="00DB1FD4" w:rsidRPr="001445C5">
        <w:rPr>
          <w:color w:val="000000" w:themeColor="text1"/>
          <w:spacing w:val="-1"/>
          <w:sz w:val="24"/>
          <w:szCs w:val="24"/>
        </w:rPr>
        <w:t xml:space="preserve"> </w:t>
      </w:r>
      <w:r w:rsidR="00DB1FD4" w:rsidRPr="001445C5">
        <w:rPr>
          <w:color w:val="000000" w:themeColor="text1"/>
          <w:sz w:val="24"/>
          <w:szCs w:val="24"/>
        </w:rPr>
        <w:t>efeito de</w:t>
      </w:r>
      <w:r w:rsidR="00DB1FD4" w:rsidRPr="001445C5">
        <w:rPr>
          <w:color w:val="000000" w:themeColor="text1"/>
          <w:spacing w:val="-1"/>
          <w:sz w:val="24"/>
          <w:szCs w:val="24"/>
        </w:rPr>
        <w:t xml:space="preserve"> </w:t>
      </w:r>
      <w:r w:rsidR="00DB1FD4" w:rsidRPr="001445C5">
        <w:rPr>
          <w:color w:val="000000" w:themeColor="text1"/>
          <w:sz w:val="24"/>
          <w:szCs w:val="24"/>
        </w:rPr>
        <w:t>recurso</w:t>
      </w:r>
      <w:r w:rsidR="00E41B3B" w:rsidRPr="001445C5">
        <w:rPr>
          <w:color w:val="000000" w:themeColor="text1"/>
          <w:sz w:val="24"/>
          <w:szCs w:val="24"/>
        </w:rPr>
        <w:t>.</w:t>
      </w:r>
    </w:p>
    <w:p w14:paraId="71326B52" w14:textId="3B1569D0" w:rsidR="00DB1FD4" w:rsidRPr="001445C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1445C5">
        <w:rPr>
          <w:color w:val="000000" w:themeColor="text1"/>
          <w:sz w:val="24"/>
          <w:szCs w:val="24"/>
        </w:rPr>
        <w:t xml:space="preserve">4.5 - </w:t>
      </w:r>
      <w:r w:rsidR="00DB1FD4" w:rsidRPr="001445C5">
        <w:rPr>
          <w:color w:val="000000" w:themeColor="text1"/>
          <w:sz w:val="24"/>
          <w:szCs w:val="24"/>
        </w:rPr>
        <w:t>A impugnação</w:t>
      </w:r>
      <w:r w:rsidR="00DB1FD4" w:rsidRPr="001445C5">
        <w:rPr>
          <w:color w:val="000000" w:themeColor="text1"/>
          <w:spacing w:val="1"/>
          <w:sz w:val="24"/>
          <w:szCs w:val="24"/>
        </w:rPr>
        <w:t xml:space="preserve"> </w:t>
      </w:r>
      <w:r w:rsidR="00DB1FD4" w:rsidRPr="001445C5">
        <w:rPr>
          <w:color w:val="000000" w:themeColor="text1"/>
          <w:sz w:val="24"/>
          <w:szCs w:val="24"/>
        </w:rPr>
        <w:t>feita tempestivamente</w:t>
      </w:r>
      <w:r w:rsidR="00DB1FD4" w:rsidRPr="001445C5">
        <w:rPr>
          <w:color w:val="000000" w:themeColor="text1"/>
          <w:spacing w:val="1"/>
          <w:sz w:val="24"/>
          <w:szCs w:val="24"/>
        </w:rPr>
        <w:t xml:space="preserve"> </w:t>
      </w:r>
      <w:r w:rsidR="00DB1FD4" w:rsidRPr="001445C5">
        <w:rPr>
          <w:color w:val="000000" w:themeColor="text1"/>
          <w:sz w:val="24"/>
          <w:szCs w:val="24"/>
        </w:rPr>
        <w:t>pelo</w:t>
      </w:r>
      <w:r w:rsidR="00DB1FD4" w:rsidRPr="001445C5">
        <w:rPr>
          <w:color w:val="000000" w:themeColor="text1"/>
          <w:spacing w:val="1"/>
          <w:sz w:val="24"/>
          <w:szCs w:val="24"/>
        </w:rPr>
        <w:t xml:space="preserve"> </w:t>
      </w:r>
      <w:r w:rsidR="00DB1FD4" w:rsidRPr="001445C5">
        <w:rPr>
          <w:color w:val="000000" w:themeColor="text1"/>
          <w:sz w:val="24"/>
          <w:szCs w:val="24"/>
        </w:rPr>
        <w:t>licitante não</w:t>
      </w:r>
      <w:r w:rsidR="00DB1FD4" w:rsidRPr="001445C5">
        <w:rPr>
          <w:color w:val="000000" w:themeColor="text1"/>
          <w:spacing w:val="1"/>
          <w:sz w:val="24"/>
          <w:szCs w:val="24"/>
        </w:rPr>
        <w:t xml:space="preserve"> </w:t>
      </w:r>
      <w:r w:rsidR="00DB1FD4" w:rsidRPr="001445C5">
        <w:rPr>
          <w:color w:val="000000" w:themeColor="text1"/>
          <w:sz w:val="24"/>
          <w:szCs w:val="24"/>
        </w:rPr>
        <w:t>o</w:t>
      </w:r>
      <w:r w:rsidR="00DB1FD4" w:rsidRPr="001445C5">
        <w:rPr>
          <w:color w:val="000000" w:themeColor="text1"/>
          <w:spacing w:val="1"/>
          <w:sz w:val="24"/>
          <w:szCs w:val="24"/>
        </w:rPr>
        <w:t xml:space="preserve"> </w:t>
      </w:r>
      <w:r w:rsidR="00DB1FD4" w:rsidRPr="001445C5">
        <w:rPr>
          <w:color w:val="000000" w:themeColor="text1"/>
          <w:sz w:val="24"/>
          <w:szCs w:val="24"/>
        </w:rPr>
        <w:t>impedirá de</w:t>
      </w:r>
      <w:r w:rsidR="00DB1FD4" w:rsidRPr="001445C5">
        <w:rPr>
          <w:color w:val="000000" w:themeColor="text1"/>
          <w:spacing w:val="1"/>
          <w:sz w:val="24"/>
          <w:szCs w:val="24"/>
        </w:rPr>
        <w:t xml:space="preserve"> </w:t>
      </w:r>
      <w:r w:rsidR="00DB1FD4" w:rsidRPr="001445C5">
        <w:rPr>
          <w:color w:val="000000" w:themeColor="text1"/>
          <w:sz w:val="24"/>
          <w:szCs w:val="24"/>
        </w:rPr>
        <w:t>participar do</w:t>
      </w:r>
      <w:r w:rsidR="00DB1FD4" w:rsidRPr="001445C5">
        <w:rPr>
          <w:color w:val="000000" w:themeColor="text1"/>
          <w:spacing w:val="1"/>
          <w:sz w:val="24"/>
          <w:szCs w:val="24"/>
        </w:rPr>
        <w:t xml:space="preserve"> </w:t>
      </w:r>
      <w:r w:rsidR="00DB1FD4" w:rsidRPr="001445C5">
        <w:rPr>
          <w:color w:val="000000" w:themeColor="text1"/>
          <w:sz w:val="24"/>
          <w:szCs w:val="24"/>
        </w:rPr>
        <w:t>processo</w:t>
      </w:r>
      <w:r w:rsidR="00DB1FD4" w:rsidRPr="001445C5">
        <w:rPr>
          <w:color w:val="000000" w:themeColor="text1"/>
          <w:spacing w:val="-1"/>
          <w:sz w:val="24"/>
          <w:szCs w:val="24"/>
        </w:rPr>
        <w:t xml:space="preserve"> </w:t>
      </w:r>
      <w:r w:rsidR="00DB1FD4" w:rsidRPr="001445C5">
        <w:rPr>
          <w:color w:val="000000" w:themeColor="text1"/>
          <w:sz w:val="24"/>
          <w:szCs w:val="24"/>
        </w:rPr>
        <w:t>licitatório.</w:t>
      </w:r>
    </w:p>
    <w:p w14:paraId="364C29BE" w14:textId="49481373" w:rsidR="00DB1FD4" w:rsidRPr="001445C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1445C5">
        <w:rPr>
          <w:color w:val="000000" w:themeColor="text1"/>
          <w:sz w:val="24"/>
          <w:szCs w:val="24"/>
        </w:rPr>
        <w:t xml:space="preserve">4.6 - </w:t>
      </w:r>
      <w:r w:rsidR="00DB1FD4" w:rsidRPr="001445C5">
        <w:rPr>
          <w:color w:val="000000" w:themeColor="text1"/>
          <w:sz w:val="24"/>
          <w:szCs w:val="24"/>
        </w:rPr>
        <w:t>Não será aceita em hipótese alguma petição contra o ato convocatório sem assinatura do</w:t>
      </w:r>
      <w:r w:rsidR="00DB1FD4" w:rsidRPr="001445C5">
        <w:rPr>
          <w:color w:val="000000" w:themeColor="text1"/>
          <w:spacing w:val="1"/>
          <w:sz w:val="24"/>
          <w:szCs w:val="24"/>
        </w:rPr>
        <w:t xml:space="preserve"> </w:t>
      </w:r>
      <w:r w:rsidR="00DB1FD4" w:rsidRPr="001445C5">
        <w:rPr>
          <w:color w:val="000000" w:themeColor="text1"/>
          <w:sz w:val="24"/>
          <w:szCs w:val="24"/>
        </w:rPr>
        <w:t>responsável</w:t>
      </w:r>
      <w:r w:rsidR="00DB1FD4" w:rsidRPr="001445C5">
        <w:rPr>
          <w:color w:val="000000" w:themeColor="text1"/>
          <w:spacing w:val="-1"/>
          <w:sz w:val="24"/>
          <w:szCs w:val="24"/>
        </w:rPr>
        <w:t xml:space="preserve"> </w:t>
      </w:r>
      <w:r w:rsidR="00DB1FD4" w:rsidRPr="001445C5">
        <w:rPr>
          <w:color w:val="000000" w:themeColor="text1"/>
          <w:sz w:val="24"/>
          <w:szCs w:val="24"/>
        </w:rPr>
        <w:t>legal ou preposto da empresa.</w:t>
      </w:r>
    </w:p>
    <w:p w14:paraId="22EA28BB" w14:textId="5A8DF42C" w:rsidR="00DB1FD4" w:rsidRPr="001445C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1445C5">
        <w:rPr>
          <w:color w:val="000000" w:themeColor="text1"/>
          <w:sz w:val="24"/>
          <w:szCs w:val="24"/>
        </w:rPr>
        <w:t xml:space="preserve">4.7 - </w:t>
      </w:r>
      <w:r w:rsidR="00ED146C" w:rsidRPr="001445C5">
        <w:rPr>
          <w:color w:val="000000" w:themeColor="text1"/>
          <w:sz w:val="24"/>
          <w:szCs w:val="24"/>
        </w:rPr>
        <w:t>O</w:t>
      </w:r>
      <w:r w:rsidR="00ED146C" w:rsidRPr="001445C5">
        <w:rPr>
          <w:color w:val="000000" w:themeColor="text1"/>
          <w:spacing w:val="5"/>
          <w:sz w:val="24"/>
          <w:szCs w:val="24"/>
        </w:rPr>
        <w:t>s pedidos de impugnação, bem como a sua decisão, deverão</w:t>
      </w:r>
      <w:r w:rsidR="00DB1FD4" w:rsidRPr="001445C5">
        <w:rPr>
          <w:color w:val="000000" w:themeColor="text1"/>
          <w:spacing w:val="8"/>
          <w:sz w:val="24"/>
          <w:szCs w:val="24"/>
        </w:rPr>
        <w:t xml:space="preserve"> </w:t>
      </w:r>
      <w:r w:rsidR="00DB1FD4" w:rsidRPr="001445C5">
        <w:rPr>
          <w:color w:val="000000" w:themeColor="text1"/>
          <w:sz w:val="24"/>
          <w:szCs w:val="24"/>
        </w:rPr>
        <w:t>ser</w:t>
      </w:r>
      <w:r w:rsidR="00DB1FD4" w:rsidRPr="001445C5">
        <w:rPr>
          <w:color w:val="000000" w:themeColor="text1"/>
          <w:spacing w:val="7"/>
          <w:sz w:val="24"/>
          <w:szCs w:val="24"/>
        </w:rPr>
        <w:t xml:space="preserve"> </w:t>
      </w:r>
      <w:r w:rsidR="00DB1FD4" w:rsidRPr="001445C5">
        <w:rPr>
          <w:color w:val="000000" w:themeColor="text1"/>
          <w:sz w:val="24"/>
          <w:szCs w:val="24"/>
        </w:rPr>
        <w:t>no</w:t>
      </w:r>
      <w:r w:rsidR="00DB1FD4" w:rsidRPr="001445C5">
        <w:rPr>
          <w:color w:val="000000" w:themeColor="text1"/>
          <w:spacing w:val="9"/>
          <w:sz w:val="24"/>
          <w:szCs w:val="24"/>
        </w:rPr>
        <w:t xml:space="preserve"> </w:t>
      </w:r>
      <w:r w:rsidR="00DB1FD4" w:rsidRPr="001445C5">
        <w:rPr>
          <w:color w:val="000000" w:themeColor="text1"/>
          <w:sz w:val="24"/>
          <w:szCs w:val="24"/>
        </w:rPr>
        <w:t>sistema,</w:t>
      </w:r>
      <w:r w:rsidR="00DB1FD4" w:rsidRPr="001445C5">
        <w:rPr>
          <w:color w:val="000000" w:themeColor="text1"/>
          <w:spacing w:val="5"/>
          <w:sz w:val="24"/>
          <w:szCs w:val="24"/>
        </w:rPr>
        <w:t xml:space="preserve"> </w:t>
      </w:r>
      <w:r w:rsidR="00DB1FD4" w:rsidRPr="001445C5">
        <w:rPr>
          <w:color w:val="000000" w:themeColor="text1"/>
          <w:sz w:val="24"/>
          <w:szCs w:val="24"/>
        </w:rPr>
        <w:t>antes</w:t>
      </w:r>
      <w:r w:rsidR="00DB1FD4" w:rsidRPr="001445C5">
        <w:rPr>
          <w:color w:val="000000" w:themeColor="text1"/>
          <w:spacing w:val="7"/>
          <w:sz w:val="24"/>
          <w:szCs w:val="24"/>
        </w:rPr>
        <w:t xml:space="preserve"> </w:t>
      </w:r>
      <w:r w:rsidR="00DB1FD4" w:rsidRPr="001445C5">
        <w:rPr>
          <w:color w:val="000000" w:themeColor="text1"/>
          <w:sz w:val="24"/>
          <w:szCs w:val="24"/>
        </w:rPr>
        <w:t>da</w:t>
      </w:r>
      <w:r w:rsidR="00DB1FD4" w:rsidRPr="001445C5">
        <w:rPr>
          <w:color w:val="000000" w:themeColor="text1"/>
          <w:spacing w:val="7"/>
          <w:sz w:val="24"/>
          <w:szCs w:val="24"/>
        </w:rPr>
        <w:t xml:space="preserve"> </w:t>
      </w:r>
      <w:proofErr w:type="gramStart"/>
      <w:r w:rsidR="00DB1FD4" w:rsidRPr="001445C5">
        <w:rPr>
          <w:color w:val="000000" w:themeColor="text1"/>
          <w:sz w:val="24"/>
          <w:szCs w:val="24"/>
        </w:rPr>
        <w:t>data</w:t>
      </w:r>
      <w:r w:rsidR="008E0DA2" w:rsidRPr="001445C5">
        <w:rPr>
          <w:color w:val="000000" w:themeColor="text1"/>
          <w:sz w:val="24"/>
          <w:szCs w:val="24"/>
        </w:rPr>
        <w:t xml:space="preserve"> </w:t>
      </w:r>
      <w:r w:rsidR="00DB1FD4" w:rsidRPr="001445C5">
        <w:rPr>
          <w:color w:val="000000" w:themeColor="text1"/>
          <w:spacing w:val="-57"/>
          <w:sz w:val="24"/>
          <w:szCs w:val="24"/>
        </w:rPr>
        <w:t xml:space="preserve"> </w:t>
      </w:r>
      <w:r w:rsidR="00DB1FD4" w:rsidRPr="001445C5">
        <w:rPr>
          <w:color w:val="000000" w:themeColor="text1"/>
          <w:sz w:val="24"/>
          <w:szCs w:val="24"/>
        </w:rPr>
        <w:t>e</w:t>
      </w:r>
      <w:proofErr w:type="gramEnd"/>
      <w:r w:rsidR="00DB1FD4" w:rsidRPr="001445C5">
        <w:rPr>
          <w:color w:val="000000" w:themeColor="text1"/>
          <w:spacing w:val="1"/>
          <w:sz w:val="24"/>
          <w:szCs w:val="24"/>
        </w:rPr>
        <w:t xml:space="preserve"> </w:t>
      </w:r>
      <w:r w:rsidR="00DB1FD4" w:rsidRPr="001445C5">
        <w:rPr>
          <w:color w:val="000000" w:themeColor="text1"/>
          <w:sz w:val="24"/>
          <w:szCs w:val="24"/>
        </w:rPr>
        <w:t>horários</w:t>
      </w:r>
      <w:r w:rsidR="00DB1FD4" w:rsidRPr="001445C5">
        <w:rPr>
          <w:color w:val="000000" w:themeColor="text1"/>
          <w:spacing w:val="1"/>
          <w:sz w:val="24"/>
          <w:szCs w:val="24"/>
        </w:rPr>
        <w:t xml:space="preserve"> </w:t>
      </w:r>
      <w:r w:rsidR="00DB1FD4" w:rsidRPr="001445C5">
        <w:rPr>
          <w:color w:val="000000" w:themeColor="text1"/>
          <w:sz w:val="24"/>
          <w:szCs w:val="24"/>
        </w:rPr>
        <w:t>previstos</w:t>
      </w:r>
      <w:r w:rsidR="00DB1FD4" w:rsidRPr="001445C5">
        <w:rPr>
          <w:color w:val="000000" w:themeColor="text1"/>
          <w:spacing w:val="1"/>
          <w:sz w:val="24"/>
          <w:szCs w:val="24"/>
        </w:rPr>
        <w:t xml:space="preserve"> </w:t>
      </w:r>
      <w:r w:rsidR="00DB1FD4" w:rsidRPr="001445C5">
        <w:rPr>
          <w:color w:val="000000" w:themeColor="text1"/>
          <w:sz w:val="24"/>
          <w:szCs w:val="24"/>
        </w:rPr>
        <w:t>para</w:t>
      </w:r>
      <w:r w:rsidR="00DB1FD4" w:rsidRPr="001445C5">
        <w:rPr>
          <w:color w:val="000000" w:themeColor="text1"/>
          <w:spacing w:val="1"/>
          <w:sz w:val="24"/>
          <w:szCs w:val="24"/>
        </w:rPr>
        <w:t xml:space="preserve"> </w:t>
      </w:r>
      <w:r w:rsidR="00DB1FD4" w:rsidRPr="001445C5">
        <w:rPr>
          <w:color w:val="000000" w:themeColor="text1"/>
          <w:sz w:val="24"/>
          <w:szCs w:val="24"/>
        </w:rPr>
        <w:t>abertura</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sessão</w:t>
      </w:r>
      <w:r w:rsidR="00DB1FD4" w:rsidRPr="001445C5">
        <w:rPr>
          <w:color w:val="000000" w:themeColor="text1"/>
          <w:spacing w:val="1"/>
          <w:sz w:val="24"/>
          <w:szCs w:val="24"/>
        </w:rPr>
        <w:t xml:space="preserve"> </w:t>
      </w:r>
      <w:r w:rsidR="00DB1FD4" w:rsidRPr="001445C5">
        <w:rPr>
          <w:color w:val="000000" w:themeColor="text1"/>
          <w:sz w:val="24"/>
          <w:szCs w:val="24"/>
        </w:rPr>
        <w:t>pública</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estarão</w:t>
      </w:r>
      <w:r w:rsidR="00DB1FD4" w:rsidRPr="001445C5">
        <w:rPr>
          <w:color w:val="000000" w:themeColor="text1"/>
          <w:spacing w:val="1"/>
          <w:sz w:val="24"/>
          <w:szCs w:val="24"/>
        </w:rPr>
        <w:t xml:space="preserve"> </w:t>
      </w:r>
      <w:r w:rsidR="00DB1FD4" w:rsidRPr="001445C5">
        <w:rPr>
          <w:color w:val="000000" w:themeColor="text1"/>
          <w:sz w:val="24"/>
          <w:szCs w:val="24"/>
        </w:rPr>
        <w:t>disponíveis</w:t>
      </w:r>
      <w:r w:rsidR="00DB1FD4" w:rsidRPr="001445C5">
        <w:rPr>
          <w:color w:val="000000" w:themeColor="text1"/>
          <w:spacing w:val="1"/>
          <w:sz w:val="24"/>
          <w:szCs w:val="24"/>
        </w:rPr>
        <w:t xml:space="preserve"> </w:t>
      </w:r>
      <w:r w:rsidR="00DB1FD4" w:rsidRPr="001445C5">
        <w:rPr>
          <w:color w:val="000000" w:themeColor="text1"/>
          <w:sz w:val="24"/>
          <w:szCs w:val="24"/>
        </w:rPr>
        <w:t>no</w:t>
      </w:r>
      <w:r w:rsidR="00DB1FD4" w:rsidRPr="001445C5">
        <w:rPr>
          <w:color w:val="000000" w:themeColor="text1"/>
          <w:spacing w:val="1"/>
          <w:sz w:val="24"/>
          <w:szCs w:val="24"/>
        </w:rPr>
        <w:t xml:space="preserve"> </w:t>
      </w:r>
      <w:r w:rsidR="00DB1FD4" w:rsidRPr="001445C5">
        <w:rPr>
          <w:color w:val="000000" w:themeColor="text1"/>
          <w:sz w:val="24"/>
          <w:szCs w:val="24"/>
        </w:rPr>
        <w:t>site</w:t>
      </w:r>
      <w:r w:rsidR="00DB1FD4" w:rsidRPr="001445C5">
        <w:rPr>
          <w:color w:val="000000" w:themeColor="text1"/>
          <w:spacing w:val="1"/>
          <w:sz w:val="24"/>
          <w:szCs w:val="24"/>
        </w:rPr>
        <w:t xml:space="preserve"> </w:t>
      </w:r>
      <w:r w:rsidR="00DB1FD4" w:rsidRPr="001445C5">
        <w:rPr>
          <w:color w:val="000000" w:themeColor="text1"/>
          <w:sz w:val="24"/>
          <w:szCs w:val="24"/>
          <w:u w:val="single" w:color="0000FF"/>
        </w:rPr>
        <w:t>https://www.licitanet.com.br/</w:t>
      </w:r>
      <w:r w:rsidR="00DB1FD4" w:rsidRPr="001445C5">
        <w:rPr>
          <w:color w:val="000000" w:themeColor="text1"/>
          <w:sz w:val="24"/>
          <w:szCs w:val="24"/>
        </w:rPr>
        <w:t>,</w:t>
      </w:r>
      <w:r w:rsidR="00DB1FD4" w:rsidRPr="001445C5">
        <w:rPr>
          <w:color w:val="000000" w:themeColor="text1"/>
          <w:spacing w:val="-1"/>
          <w:sz w:val="24"/>
          <w:szCs w:val="24"/>
        </w:rPr>
        <w:t xml:space="preserve"> </w:t>
      </w:r>
      <w:r w:rsidR="00DB1FD4" w:rsidRPr="001445C5">
        <w:rPr>
          <w:color w:val="000000" w:themeColor="text1"/>
          <w:sz w:val="24"/>
          <w:szCs w:val="24"/>
        </w:rPr>
        <w:t>para</w:t>
      </w:r>
      <w:r w:rsidR="00DB1FD4" w:rsidRPr="001445C5">
        <w:rPr>
          <w:color w:val="000000" w:themeColor="text1"/>
          <w:spacing w:val="-2"/>
          <w:sz w:val="24"/>
          <w:szCs w:val="24"/>
        </w:rPr>
        <w:t xml:space="preserve"> </w:t>
      </w:r>
      <w:r w:rsidR="00DB1FD4" w:rsidRPr="001445C5">
        <w:rPr>
          <w:color w:val="000000" w:themeColor="text1"/>
          <w:sz w:val="24"/>
          <w:szCs w:val="24"/>
        </w:rPr>
        <w:t>consulta dos fornecedores</w:t>
      </w:r>
      <w:r w:rsidR="00DB1FD4" w:rsidRPr="001445C5">
        <w:rPr>
          <w:color w:val="000000" w:themeColor="text1"/>
          <w:spacing w:val="-1"/>
          <w:sz w:val="24"/>
          <w:szCs w:val="24"/>
        </w:rPr>
        <w:t xml:space="preserve"> </w:t>
      </w:r>
      <w:r w:rsidR="00DB1FD4" w:rsidRPr="001445C5">
        <w:rPr>
          <w:color w:val="000000" w:themeColor="text1"/>
          <w:sz w:val="24"/>
          <w:szCs w:val="24"/>
        </w:rPr>
        <w:t>e da</w:t>
      </w:r>
      <w:r w:rsidR="00DB1FD4" w:rsidRPr="001445C5">
        <w:rPr>
          <w:color w:val="000000" w:themeColor="text1"/>
          <w:spacing w:val="-1"/>
          <w:sz w:val="24"/>
          <w:szCs w:val="24"/>
        </w:rPr>
        <w:t xml:space="preserve"> </w:t>
      </w:r>
      <w:r w:rsidR="00DB1FD4" w:rsidRPr="001445C5">
        <w:rPr>
          <w:color w:val="000000" w:themeColor="text1"/>
          <w:sz w:val="24"/>
          <w:szCs w:val="24"/>
        </w:rPr>
        <w:t>sociedade.</w:t>
      </w:r>
      <w:r w:rsidR="00A2529B" w:rsidRPr="001445C5">
        <w:rPr>
          <w:color w:val="000000" w:themeColor="text1"/>
          <w:sz w:val="24"/>
          <w:szCs w:val="24"/>
        </w:rPr>
        <w:t xml:space="preserve"> </w:t>
      </w:r>
    </w:p>
    <w:p w14:paraId="264C047B" w14:textId="672D6B53" w:rsidR="002003AA" w:rsidRPr="001445C5"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2003AA" w:rsidRPr="001445C5">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1445C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1445C5">
        <w:rPr>
          <w:color w:val="000000" w:themeColor="text1"/>
        </w:rPr>
        <w:t>4</w:t>
      </w:r>
      <w:r w:rsidR="00AF6A20" w:rsidRPr="001445C5">
        <w:rPr>
          <w:color w:val="000000" w:themeColor="text1"/>
        </w:rPr>
        <w:t>.</w:t>
      </w:r>
      <w:r w:rsidR="009125FF" w:rsidRPr="001445C5">
        <w:rPr>
          <w:color w:val="000000" w:themeColor="text1"/>
        </w:rPr>
        <w:t>8</w:t>
      </w:r>
      <w:r w:rsidRPr="001445C5">
        <w:rPr>
          <w:color w:val="000000" w:themeColor="text1"/>
        </w:rPr>
        <w:t>.2</w:t>
      </w:r>
      <w:r w:rsidR="006E1898" w:rsidRPr="001445C5">
        <w:rPr>
          <w:color w:val="000000" w:themeColor="text1"/>
        </w:rPr>
        <w:t xml:space="preserve"> </w:t>
      </w:r>
      <w:r w:rsidRPr="001445C5">
        <w:rPr>
          <w:color w:val="000000" w:themeColor="text1"/>
        </w:rPr>
        <w:t>-</w:t>
      </w:r>
      <w:r w:rsidR="006E1898" w:rsidRPr="001445C5">
        <w:rPr>
          <w:color w:val="000000" w:themeColor="text1"/>
        </w:rPr>
        <w:t xml:space="preserve"> </w:t>
      </w:r>
      <w:r w:rsidRPr="001445C5">
        <w:rPr>
          <w:color w:val="000000" w:themeColor="text1"/>
        </w:rPr>
        <w:t xml:space="preserve">A </w:t>
      </w:r>
      <w:r w:rsidR="0087139D" w:rsidRPr="001445C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1445C5">
        <w:rPr>
          <w:strike/>
          <w:color w:val="000000" w:themeColor="text1"/>
        </w:rPr>
        <w:t>.</w:t>
      </w:r>
    </w:p>
    <w:p w14:paraId="78020B40" w14:textId="5D32E020" w:rsidR="00A97DB3" w:rsidRPr="001445C5" w:rsidRDefault="008E0DA2" w:rsidP="00613BC0">
      <w:pPr>
        <w:pStyle w:val="PargrafodaLista"/>
        <w:tabs>
          <w:tab w:val="left" w:pos="284"/>
          <w:tab w:val="left" w:pos="567"/>
        </w:tabs>
        <w:spacing w:before="120" w:after="120"/>
        <w:ind w:left="0"/>
        <w:jc w:val="both"/>
        <w:rPr>
          <w:b/>
          <w:color w:val="000000" w:themeColor="text1"/>
        </w:rPr>
      </w:pPr>
      <w:r w:rsidRPr="001445C5">
        <w:rPr>
          <w:b/>
          <w:color w:val="000000" w:themeColor="text1"/>
        </w:rPr>
        <w:t xml:space="preserve">5 - </w:t>
      </w:r>
      <w:r w:rsidR="00A97DB3" w:rsidRPr="001445C5">
        <w:rPr>
          <w:b/>
          <w:color w:val="000000" w:themeColor="text1"/>
        </w:rPr>
        <w:t>DO</w:t>
      </w:r>
      <w:r w:rsidR="00A97DB3" w:rsidRPr="001445C5">
        <w:rPr>
          <w:b/>
          <w:color w:val="000000" w:themeColor="text1"/>
          <w:spacing w:val="-1"/>
        </w:rPr>
        <w:t xml:space="preserve"> </w:t>
      </w:r>
      <w:r w:rsidR="00A97DB3" w:rsidRPr="001445C5">
        <w:rPr>
          <w:b/>
          <w:color w:val="000000" w:themeColor="text1"/>
        </w:rPr>
        <w:t>REGULAMENTO</w:t>
      </w:r>
      <w:r w:rsidR="00A97DB3" w:rsidRPr="001445C5">
        <w:rPr>
          <w:b/>
          <w:color w:val="000000" w:themeColor="text1"/>
          <w:spacing w:val="-2"/>
        </w:rPr>
        <w:t xml:space="preserve"> </w:t>
      </w:r>
      <w:r w:rsidR="00A97DB3" w:rsidRPr="001445C5">
        <w:rPr>
          <w:b/>
          <w:color w:val="000000" w:themeColor="text1"/>
        </w:rPr>
        <w:t>OPERACIONAL</w:t>
      </w:r>
      <w:r w:rsidR="00A97DB3" w:rsidRPr="001445C5">
        <w:rPr>
          <w:b/>
          <w:color w:val="000000" w:themeColor="text1"/>
          <w:spacing w:val="-1"/>
        </w:rPr>
        <w:t xml:space="preserve"> </w:t>
      </w:r>
      <w:r w:rsidR="00A97DB3" w:rsidRPr="001445C5">
        <w:rPr>
          <w:b/>
          <w:color w:val="000000" w:themeColor="text1"/>
        </w:rPr>
        <w:t>DO</w:t>
      </w:r>
      <w:r w:rsidR="00A97DB3" w:rsidRPr="001445C5">
        <w:rPr>
          <w:b/>
          <w:color w:val="000000" w:themeColor="text1"/>
          <w:spacing w:val="-1"/>
        </w:rPr>
        <w:t xml:space="preserve"> </w:t>
      </w:r>
      <w:r w:rsidR="00A97DB3" w:rsidRPr="001445C5">
        <w:rPr>
          <w:b/>
          <w:color w:val="000000" w:themeColor="text1"/>
        </w:rPr>
        <w:t>CERTAME</w:t>
      </w:r>
    </w:p>
    <w:p w14:paraId="01767B8F" w14:textId="3BE71A6D" w:rsidR="00DB1FD4" w:rsidRPr="001445C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certame</w:t>
      </w:r>
      <w:r w:rsidRPr="001445C5">
        <w:rPr>
          <w:color w:val="000000" w:themeColor="text1"/>
          <w:spacing w:val="-2"/>
          <w:sz w:val="24"/>
          <w:szCs w:val="24"/>
        </w:rPr>
        <w:t xml:space="preserve"> </w:t>
      </w:r>
      <w:r w:rsidRPr="001445C5">
        <w:rPr>
          <w:color w:val="000000" w:themeColor="text1"/>
          <w:sz w:val="24"/>
          <w:szCs w:val="24"/>
        </w:rPr>
        <w:t>será</w:t>
      </w:r>
      <w:r w:rsidRPr="001445C5">
        <w:rPr>
          <w:color w:val="000000" w:themeColor="text1"/>
          <w:spacing w:val="-2"/>
          <w:sz w:val="24"/>
          <w:szCs w:val="24"/>
        </w:rPr>
        <w:t xml:space="preserve"> </w:t>
      </w:r>
      <w:r w:rsidRPr="001445C5">
        <w:rPr>
          <w:color w:val="000000" w:themeColor="text1"/>
          <w:sz w:val="24"/>
          <w:szCs w:val="24"/>
        </w:rPr>
        <w:t>conduzido</w:t>
      </w:r>
      <w:r w:rsidRPr="001445C5">
        <w:rPr>
          <w:color w:val="000000" w:themeColor="text1"/>
          <w:spacing w:val="-1"/>
          <w:sz w:val="24"/>
          <w:szCs w:val="24"/>
        </w:rPr>
        <w:t xml:space="preserve"> </w:t>
      </w:r>
      <w:r w:rsidRPr="001445C5">
        <w:rPr>
          <w:color w:val="000000" w:themeColor="text1"/>
          <w:sz w:val="24"/>
          <w:szCs w:val="24"/>
        </w:rPr>
        <w:t>pel</w:t>
      </w:r>
      <w:r w:rsidR="005F6867" w:rsidRPr="001445C5">
        <w:rPr>
          <w:color w:val="000000" w:themeColor="text1"/>
          <w:sz w:val="24"/>
          <w:szCs w:val="24"/>
        </w:rPr>
        <w:t>a</w:t>
      </w:r>
      <w:r w:rsidRPr="001445C5">
        <w:rPr>
          <w:color w:val="000000" w:themeColor="text1"/>
          <w:spacing w:val="-1"/>
          <w:sz w:val="24"/>
          <w:szCs w:val="24"/>
        </w:rPr>
        <w:t xml:space="preserve"> </w:t>
      </w:r>
      <w:r w:rsidR="00C46619" w:rsidRPr="001445C5">
        <w:rPr>
          <w:color w:val="000000" w:themeColor="text1"/>
          <w:sz w:val="24"/>
          <w:szCs w:val="24"/>
        </w:rPr>
        <w:t>P</w:t>
      </w:r>
      <w:r w:rsidRPr="001445C5">
        <w:rPr>
          <w:color w:val="000000" w:themeColor="text1"/>
          <w:sz w:val="24"/>
          <w:szCs w:val="24"/>
        </w:rPr>
        <w:t>regoeir</w:t>
      </w:r>
      <w:r w:rsidR="005F6867" w:rsidRPr="001445C5">
        <w:rPr>
          <w:color w:val="000000" w:themeColor="text1"/>
          <w:sz w:val="24"/>
          <w:szCs w:val="24"/>
        </w:rPr>
        <w:t>a</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que terá,</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especial,</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seguintes</w:t>
      </w:r>
      <w:r w:rsidRPr="001445C5">
        <w:rPr>
          <w:color w:val="000000" w:themeColor="text1"/>
          <w:spacing w:val="-1"/>
          <w:sz w:val="24"/>
          <w:szCs w:val="24"/>
        </w:rPr>
        <w:t xml:space="preserve"> </w:t>
      </w:r>
      <w:r w:rsidRPr="001445C5">
        <w:rPr>
          <w:color w:val="000000" w:themeColor="text1"/>
          <w:sz w:val="24"/>
          <w:szCs w:val="24"/>
        </w:rPr>
        <w:t>atribuições:</w:t>
      </w:r>
    </w:p>
    <w:p w14:paraId="396EC03E"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Verificar</w:t>
      </w:r>
      <w:r w:rsidRPr="001445C5">
        <w:rPr>
          <w:color w:val="000000" w:themeColor="text1"/>
          <w:spacing w:val="-3"/>
          <w:sz w:val="24"/>
          <w:szCs w:val="24"/>
        </w:rPr>
        <w:t xml:space="preserve"> </w:t>
      </w:r>
      <w:r w:rsidRPr="001445C5">
        <w:rPr>
          <w:color w:val="000000" w:themeColor="text1"/>
          <w:sz w:val="24"/>
          <w:szCs w:val="24"/>
        </w:rPr>
        <w:t>a conformidade</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2"/>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relação</w:t>
      </w:r>
      <w:r w:rsidRPr="001445C5">
        <w:rPr>
          <w:color w:val="000000" w:themeColor="text1"/>
          <w:spacing w:val="1"/>
          <w:sz w:val="24"/>
          <w:szCs w:val="24"/>
        </w:rPr>
        <w:t xml:space="preserve"> </w:t>
      </w:r>
      <w:r w:rsidRPr="001445C5">
        <w:rPr>
          <w:color w:val="000000" w:themeColor="text1"/>
          <w:sz w:val="24"/>
          <w:szCs w:val="24"/>
        </w:rPr>
        <w:t>aos</w:t>
      </w:r>
      <w:r w:rsidRPr="001445C5">
        <w:rPr>
          <w:color w:val="000000" w:themeColor="text1"/>
          <w:spacing w:val="-1"/>
          <w:sz w:val="24"/>
          <w:szCs w:val="24"/>
        </w:rPr>
        <w:t xml:space="preserve"> </w:t>
      </w:r>
      <w:r w:rsidRPr="001445C5">
        <w:rPr>
          <w:color w:val="000000" w:themeColor="text1"/>
          <w:sz w:val="24"/>
          <w:szCs w:val="24"/>
        </w:rPr>
        <w:t>requisitos</w:t>
      </w:r>
      <w:r w:rsidRPr="001445C5">
        <w:rPr>
          <w:color w:val="000000" w:themeColor="text1"/>
          <w:spacing w:val="-2"/>
          <w:sz w:val="24"/>
          <w:szCs w:val="24"/>
        </w:rPr>
        <w:t xml:space="preserve"> </w:t>
      </w:r>
      <w:r w:rsidRPr="001445C5">
        <w:rPr>
          <w:color w:val="000000" w:themeColor="text1"/>
          <w:sz w:val="24"/>
          <w:szCs w:val="24"/>
        </w:rPr>
        <w:t>estabelecidos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edital;</w:t>
      </w:r>
    </w:p>
    <w:p w14:paraId="68D1D334"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Coordenar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sessão</w:t>
      </w:r>
      <w:r w:rsidRPr="001445C5">
        <w:rPr>
          <w:color w:val="000000" w:themeColor="text1"/>
          <w:spacing w:val="2"/>
          <w:sz w:val="24"/>
          <w:szCs w:val="24"/>
        </w:rPr>
        <w:t xml:space="preserve"> </w:t>
      </w:r>
      <w:r w:rsidRPr="001445C5">
        <w:rPr>
          <w:color w:val="000000" w:themeColor="text1"/>
          <w:sz w:val="24"/>
          <w:szCs w:val="24"/>
        </w:rPr>
        <w:t>pública</w:t>
      </w:r>
      <w:r w:rsidRPr="001445C5">
        <w:rPr>
          <w:color w:val="000000" w:themeColor="text1"/>
          <w:spacing w:val="-2"/>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o envio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lances;</w:t>
      </w:r>
    </w:p>
    <w:p w14:paraId="54A05E89"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Verificar</w:t>
      </w:r>
      <w:r w:rsidRPr="001445C5">
        <w:rPr>
          <w:color w:val="000000" w:themeColor="text1"/>
          <w:spacing w:val="-2"/>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julgar</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condições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habilitação;</w:t>
      </w:r>
    </w:p>
    <w:p w14:paraId="27579625" w14:textId="77777777" w:rsidR="00DB1FD4" w:rsidRPr="001445C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1445C5">
        <w:rPr>
          <w:color w:val="000000" w:themeColor="text1"/>
          <w:sz w:val="24"/>
          <w:szCs w:val="24"/>
        </w:rPr>
        <w:t>Sanear</w:t>
      </w:r>
      <w:r w:rsidRPr="001445C5">
        <w:rPr>
          <w:color w:val="000000" w:themeColor="text1"/>
          <w:spacing w:val="15"/>
          <w:sz w:val="24"/>
          <w:szCs w:val="24"/>
        </w:rPr>
        <w:t xml:space="preserve"> </w:t>
      </w:r>
      <w:r w:rsidRPr="001445C5">
        <w:rPr>
          <w:color w:val="000000" w:themeColor="text1"/>
          <w:sz w:val="24"/>
          <w:szCs w:val="24"/>
        </w:rPr>
        <w:t>erros</w:t>
      </w:r>
      <w:r w:rsidRPr="001445C5">
        <w:rPr>
          <w:color w:val="000000" w:themeColor="text1"/>
          <w:spacing w:val="15"/>
          <w:sz w:val="24"/>
          <w:szCs w:val="24"/>
        </w:rPr>
        <w:t xml:space="preserve"> </w:t>
      </w:r>
      <w:r w:rsidRPr="001445C5">
        <w:rPr>
          <w:color w:val="000000" w:themeColor="text1"/>
          <w:sz w:val="24"/>
          <w:szCs w:val="24"/>
        </w:rPr>
        <w:t>ou</w:t>
      </w:r>
      <w:r w:rsidRPr="001445C5">
        <w:rPr>
          <w:color w:val="000000" w:themeColor="text1"/>
          <w:spacing w:val="13"/>
          <w:sz w:val="24"/>
          <w:szCs w:val="24"/>
        </w:rPr>
        <w:t xml:space="preserve"> </w:t>
      </w:r>
      <w:r w:rsidRPr="001445C5">
        <w:rPr>
          <w:color w:val="000000" w:themeColor="text1"/>
          <w:sz w:val="24"/>
          <w:szCs w:val="24"/>
        </w:rPr>
        <w:t>falhas</w:t>
      </w:r>
      <w:r w:rsidRPr="001445C5">
        <w:rPr>
          <w:color w:val="000000" w:themeColor="text1"/>
          <w:spacing w:val="12"/>
          <w:sz w:val="24"/>
          <w:szCs w:val="24"/>
        </w:rPr>
        <w:t xml:space="preserve"> </w:t>
      </w:r>
      <w:r w:rsidRPr="001445C5">
        <w:rPr>
          <w:color w:val="000000" w:themeColor="text1"/>
          <w:sz w:val="24"/>
          <w:szCs w:val="24"/>
        </w:rPr>
        <w:t>que</w:t>
      </w:r>
      <w:r w:rsidRPr="001445C5">
        <w:rPr>
          <w:color w:val="000000" w:themeColor="text1"/>
          <w:spacing w:val="12"/>
          <w:sz w:val="24"/>
          <w:szCs w:val="24"/>
        </w:rPr>
        <w:t xml:space="preserve"> </w:t>
      </w:r>
      <w:r w:rsidRPr="001445C5">
        <w:rPr>
          <w:color w:val="000000" w:themeColor="text1"/>
          <w:sz w:val="24"/>
          <w:szCs w:val="24"/>
        </w:rPr>
        <w:t>não</w:t>
      </w:r>
      <w:r w:rsidRPr="001445C5">
        <w:rPr>
          <w:color w:val="000000" w:themeColor="text1"/>
          <w:spacing w:val="15"/>
          <w:sz w:val="24"/>
          <w:szCs w:val="24"/>
        </w:rPr>
        <w:t xml:space="preserve"> </w:t>
      </w:r>
      <w:r w:rsidRPr="001445C5">
        <w:rPr>
          <w:color w:val="000000" w:themeColor="text1"/>
          <w:sz w:val="24"/>
          <w:szCs w:val="24"/>
        </w:rPr>
        <w:t>alterem</w:t>
      </w:r>
      <w:r w:rsidRPr="001445C5">
        <w:rPr>
          <w:color w:val="000000" w:themeColor="text1"/>
          <w:spacing w:val="16"/>
          <w:sz w:val="24"/>
          <w:szCs w:val="24"/>
        </w:rPr>
        <w:t xml:space="preserve"> </w:t>
      </w:r>
      <w:r w:rsidRPr="001445C5">
        <w:rPr>
          <w:color w:val="000000" w:themeColor="text1"/>
          <w:sz w:val="24"/>
          <w:szCs w:val="24"/>
        </w:rPr>
        <w:t>a</w:t>
      </w:r>
      <w:r w:rsidRPr="001445C5">
        <w:rPr>
          <w:color w:val="000000" w:themeColor="text1"/>
          <w:spacing w:val="12"/>
          <w:sz w:val="24"/>
          <w:szCs w:val="24"/>
        </w:rPr>
        <w:t xml:space="preserve"> </w:t>
      </w:r>
      <w:r w:rsidRPr="001445C5">
        <w:rPr>
          <w:color w:val="000000" w:themeColor="text1"/>
          <w:sz w:val="24"/>
          <w:szCs w:val="24"/>
        </w:rPr>
        <w:t>substância</w:t>
      </w:r>
      <w:r w:rsidRPr="001445C5">
        <w:rPr>
          <w:color w:val="000000" w:themeColor="text1"/>
          <w:spacing w:val="12"/>
          <w:sz w:val="24"/>
          <w:szCs w:val="24"/>
        </w:rPr>
        <w:t xml:space="preserve"> </w:t>
      </w:r>
      <w:r w:rsidRPr="001445C5">
        <w:rPr>
          <w:color w:val="000000" w:themeColor="text1"/>
          <w:sz w:val="24"/>
          <w:szCs w:val="24"/>
        </w:rPr>
        <w:t>das</w:t>
      </w:r>
      <w:r w:rsidRPr="001445C5">
        <w:rPr>
          <w:color w:val="000000" w:themeColor="text1"/>
          <w:spacing w:val="13"/>
          <w:sz w:val="24"/>
          <w:szCs w:val="24"/>
        </w:rPr>
        <w:t xml:space="preserve"> </w:t>
      </w:r>
      <w:r w:rsidRPr="001445C5">
        <w:rPr>
          <w:color w:val="000000" w:themeColor="text1"/>
          <w:sz w:val="24"/>
          <w:szCs w:val="24"/>
        </w:rPr>
        <w:t>propostas,</w:t>
      </w:r>
      <w:r w:rsidRPr="001445C5">
        <w:rPr>
          <w:color w:val="000000" w:themeColor="text1"/>
          <w:spacing w:val="15"/>
          <w:sz w:val="24"/>
          <w:szCs w:val="24"/>
        </w:rPr>
        <w:t xml:space="preserve"> </w:t>
      </w:r>
      <w:r w:rsidRPr="001445C5">
        <w:rPr>
          <w:color w:val="000000" w:themeColor="text1"/>
          <w:sz w:val="24"/>
          <w:szCs w:val="24"/>
        </w:rPr>
        <w:t>dos</w:t>
      </w:r>
      <w:r w:rsidRPr="001445C5">
        <w:rPr>
          <w:color w:val="000000" w:themeColor="text1"/>
          <w:spacing w:val="13"/>
          <w:sz w:val="24"/>
          <w:szCs w:val="24"/>
        </w:rPr>
        <w:t xml:space="preserve"> </w:t>
      </w:r>
      <w:r w:rsidRPr="001445C5">
        <w:rPr>
          <w:color w:val="000000" w:themeColor="text1"/>
          <w:sz w:val="24"/>
          <w:szCs w:val="24"/>
        </w:rPr>
        <w:t>documentos</w:t>
      </w:r>
      <w:r w:rsidRPr="001445C5">
        <w:rPr>
          <w:color w:val="000000" w:themeColor="text1"/>
          <w:spacing w:val="13"/>
          <w:sz w:val="24"/>
          <w:szCs w:val="24"/>
        </w:rPr>
        <w:t xml:space="preserve"> </w:t>
      </w:r>
      <w:r w:rsidRPr="001445C5">
        <w:rPr>
          <w:color w:val="000000" w:themeColor="text1"/>
          <w:sz w:val="24"/>
          <w:szCs w:val="24"/>
        </w:rPr>
        <w:t>de</w:t>
      </w:r>
      <w:r w:rsidRPr="001445C5">
        <w:rPr>
          <w:color w:val="000000" w:themeColor="text1"/>
          <w:spacing w:val="-57"/>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sua validade</w:t>
      </w:r>
      <w:r w:rsidRPr="001445C5">
        <w:rPr>
          <w:color w:val="000000" w:themeColor="text1"/>
          <w:spacing w:val="-1"/>
          <w:sz w:val="24"/>
          <w:szCs w:val="24"/>
        </w:rPr>
        <w:t xml:space="preserve"> </w:t>
      </w:r>
      <w:r w:rsidRPr="001445C5">
        <w:rPr>
          <w:color w:val="000000" w:themeColor="text1"/>
          <w:sz w:val="24"/>
          <w:szCs w:val="24"/>
        </w:rPr>
        <w:t>jurídica;</w:t>
      </w:r>
    </w:p>
    <w:p w14:paraId="6627E441" w14:textId="03CD0338" w:rsidR="00DB1FD4" w:rsidRPr="001445C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1445C5">
        <w:rPr>
          <w:color w:val="000000" w:themeColor="text1"/>
          <w:sz w:val="24"/>
          <w:szCs w:val="24"/>
        </w:rPr>
        <w:t>Receber,</w:t>
      </w:r>
      <w:r w:rsidRPr="001445C5">
        <w:rPr>
          <w:color w:val="000000" w:themeColor="text1"/>
          <w:spacing w:val="56"/>
          <w:sz w:val="24"/>
          <w:szCs w:val="24"/>
        </w:rPr>
        <w:t xml:space="preserve"> </w:t>
      </w:r>
      <w:r w:rsidRPr="001445C5">
        <w:rPr>
          <w:color w:val="000000" w:themeColor="text1"/>
          <w:sz w:val="24"/>
          <w:szCs w:val="24"/>
        </w:rPr>
        <w:t>examinar</w:t>
      </w:r>
      <w:r w:rsidRPr="001445C5">
        <w:rPr>
          <w:color w:val="000000" w:themeColor="text1"/>
          <w:spacing w:val="54"/>
          <w:sz w:val="24"/>
          <w:szCs w:val="24"/>
        </w:rPr>
        <w:t xml:space="preserve"> </w:t>
      </w:r>
      <w:r w:rsidRPr="001445C5">
        <w:rPr>
          <w:color w:val="000000" w:themeColor="text1"/>
          <w:sz w:val="24"/>
          <w:szCs w:val="24"/>
        </w:rPr>
        <w:t>e</w:t>
      </w:r>
      <w:r w:rsidRPr="001445C5">
        <w:rPr>
          <w:color w:val="000000" w:themeColor="text1"/>
          <w:spacing w:val="53"/>
          <w:sz w:val="24"/>
          <w:szCs w:val="24"/>
        </w:rPr>
        <w:t xml:space="preserve"> </w:t>
      </w:r>
      <w:r w:rsidRPr="001445C5">
        <w:rPr>
          <w:color w:val="000000" w:themeColor="text1"/>
          <w:sz w:val="24"/>
          <w:szCs w:val="24"/>
        </w:rPr>
        <w:t>decidir</w:t>
      </w:r>
      <w:r w:rsidRPr="001445C5">
        <w:rPr>
          <w:color w:val="000000" w:themeColor="text1"/>
          <w:spacing w:val="54"/>
          <w:sz w:val="24"/>
          <w:szCs w:val="24"/>
        </w:rPr>
        <w:t xml:space="preserve"> </w:t>
      </w:r>
      <w:r w:rsidRPr="001445C5">
        <w:rPr>
          <w:color w:val="000000" w:themeColor="text1"/>
          <w:sz w:val="24"/>
          <w:szCs w:val="24"/>
        </w:rPr>
        <w:t>os</w:t>
      </w:r>
      <w:r w:rsidRPr="001445C5">
        <w:rPr>
          <w:color w:val="000000" w:themeColor="text1"/>
          <w:spacing w:val="56"/>
          <w:sz w:val="24"/>
          <w:szCs w:val="24"/>
        </w:rPr>
        <w:t xml:space="preserve"> </w:t>
      </w:r>
      <w:r w:rsidRPr="001445C5">
        <w:rPr>
          <w:color w:val="000000" w:themeColor="text1"/>
          <w:sz w:val="24"/>
          <w:szCs w:val="24"/>
        </w:rPr>
        <w:t>recursos</w:t>
      </w:r>
      <w:r w:rsidRPr="001445C5">
        <w:rPr>
          <w:color w:val="000000" w:themeColor="text1"/>
          <w:spacing w:val="57"/>
          <w:sz w:val="24"/>
          <w:szCs w:val="24"/>
        </w:rPr>
        <w:t xml:space="preserve"> </w:t>
      </w:r>
      <w:r w:rsidRPr="001445C5">
        <w:rPr>
          <w:color w:val="000000" w:themeColor="text1"/>
          <w:sz w:val="24"/>
          <w:szCs w:val="24"/>
        </w:rPr>
        <w:t>e</w:t>
      </w:r>
      <w:r w:rsidRPr="001445C5">
        <w:rPr>
          <w:color w:val="000000" w:themeColor="text1"/>
          <w:spacing w:val="54"/>
          <w:sz w:val="24"/>
          <w:szCs w:val="24"/>
        </w:rPr>
        <w:t xml:space="preserve"> </w:t>
      </w:r>
      <w:r w:rsidRPr="001445C5">
        <w:rPr>
          <w:color w:val="000000" w:themeColor="text1"/>
          <w:sz w:val="24"/>
          <w:szCs w:val="24"/>
        </w:rPr>
        <w:t>encaminhá-los</w:t>
      </w:r>
      <w:r w:rsidRPr="001445C5">
        <w:rPr>
          <w:color w:val="000000" w:themeColor="text1"/>
          <w:spacing w:val="54"/>
          <w:sz w:val="24"/>
          <w:szCs w:val="24"/>
        </w:rPr>
        <w:t xml:space="preserve"> </w:t>
      </w:r>
      <w:r w:rsidRPr="001445C5">
        <w:rPr>
          <w:color w:val="000000" w:themeColor="text1"/>
          <w:sz w:val="24"/>
          <w:szCs w:val="24"/>
        </w:rPr>
        <w:t>à</w:t>
      </w:r>
      <w:r w:rsidRPr="001445C5">
        <w:rPr>
          <w:color w:val="000000" w:themeColor="text1"/>
          <w:spacing w:val="56"/>
          <w:sz w:val="24"/>
          <w:szCs w:val="24"/>
        </w:rPr>
        <w:t xml:space="preserve"> </w:t>
      </w:r>
      <w:r w:rsidRPr="001445C5">
        <w:rPr>
          <w:color w:val="000000" w:themeColor="text1"/>
          <w:sz w:val="24"/>
          <w:szCs w:val="24"/>
        </w:rPr>
        <w:t>autoridade</w:t>
      </w:r>
      <w:r w:rsidRPr="001445C5">
        <w:rPr>
          <w:color w:val="000000" w:themeColor="text1"/>
          <w:spacing w:val="52"/>
          <w:sz w:val="24"/>
          <w:szCs w:val="24"/>
        </w:rPr>
        <w:t xml:space="preserve"> </w:t>
      </w:r>
      <w:proofErr w:type="gramStart"/>
      <w:r w:rsidRPr="001445C5">
        <w:rPr>
          <w:color w:val="000000" w:themeColor="text1"/>
          <w:sz w:val="24"/>
          <w:szCs w:val="24"/>
        </w:rPr>
        <w:t>competente</w:t>
      </w:r>
      <w:r w:rsidR="008E0DA2" w:rsidRPr="001445C5">
        <w:rPr>
          <w:color w:val="000000" w:themeColor="text1"/>
          <w:sz w:val="24"/>
          <w:szCs w:val="24"/>
        </w:rPr>
        <w:t xml:space="preserve"> </w:t>
      </w:r>
      <w:r w:rsidRPr="001445C5">
        <w:rPr>
          <w:color w:val="000000" w:themeColor="text1"/>
          <w:spacing w:val="-57"/>
          <w:sz w:val="24"/>
          <w:szCs w:val="24"/>
        </w:rPr>
        <w:t xml:space="preserve"> </w:t>
      </w:r>
      <w:r w:rsidRPr="001445C5">
        <w:rPr>
          <w:color w:val="000000" w:themeColor="text1"/>
          <w:sz w:val="24"/>
          <w:szCs w:val="24"/>
        </w:rPr>
        <w:t>quando</w:t>
      </w:r>
      <w:proofErr w:type="gramEnd"/>
      <w:r w:rsidRPr="001445C5">
        <w:rPr>
          <w:color w:val="000000" w:themeColor="text1"/>
          <w:sz w:val="24"/>
          <w:szCs w:val="24"/>
        </w:rPr>
        <w:t xml:space="preserve"> mantiver</w:t>
      </w:r>
      <w:r w:rsidRPr="001445C5">
        <w:rPr>
          <w:color w:val="000000" w:themeColor="text1"/>
          <w:spacing w:val="-2"/>
          <w:sz w:val="24"/>
          <w:szCs w:val="24"/>
        </w:rPr>
        <w:t xml:space="preserve"> </w:t>
      </w:r>
      <w:r w:rsidRPr="001445C5">
        <w:rPr>
          <w:color w:val="000000" w:themeColor="text1"/>
          <w:sz w:val="24"/>
          <w:szCs w:val="24"/>
        </w:rPr>
        <w:t>sua decisão;</w:t>
      </w:r>
    </w:p>
    <w:p w14:paraId="236C7126" w14:textId="77777777" w:rsidR="00DB1FD4" w:rsidRPr="001445C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1445C5">
        <w:rPr>
          <w:color w:val="000000" w:themeColor="text1"/>
          <w:sz w:val="24"/>
          <w:szCs w:val="24"/>
        </w:rPr>
        <w:t>Indicar</w:t>
      </w:r>
      <w:r w:rsidRPr="001445C5">
        <w:rPr>
          <w:color w:val="000000" w:themeColor="text1"/>
          <w:spacing w:val="-3"/>
          <w:sz w:val="24"/>
          <w:szCs w:val="24"/>
        </w:rPr>
        <w:t xml:space="preserve"> </w:t>
      </w:r>
      <w:r w:rsidRPr="001445C5">
        <w:rPr>
          <w:color w:val="000000" w:themeColor="text1"/>
          <w:sz w:val="24"/>
          <w:szCs w:val="24"/>
        </w:rPr>
        <w:t>o</w:t>
      </w:r>
      <w:r w:rsidRPr="001445C5">
        <w:rPr>
          <w:color w:val="000000" w:themeColor="text1"/>
          <w:spacing w:val="-2"/>
          <w:sz w:val="24"/>
          <w:szCs w:val="24"/>
        </w:rPr>
        <w:t xml:space="preserve"> </w:t>
      </w:r>
      <w:r w:rsidRPr="001445C5">
        <w:rPr>
          <w:color w:val="000000" w:themeColor="text1"/>
          <w:sz w:val="24"/>
          <w:szCs w:val="24"/>
        </w:rPr>
        <w:t>vencedor</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certame;</w:t>
      </w:r>
    </w:p>
    <w:p w14:paraId="5DBCFEA4"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Conduzir</w:t>
      </w:r>
      <w:r w:rsidRPr="001445C5">
        <w:rPr>
          <w:color w:val="000000" w:themeColor="text1"/>
          <w:spacing w:val="-1"/>
          <w:sz w:val="24"/>
          <w:szCs w:val="24"/>
        </w:rPr>
        <w:t xml:space="preserve"> </w:t>
      </w:r>
      <w:r w:rsidRPr="001445C5">
        <w:rPr>
          <w:color w:val="000000" w:themeColor="text1"/>
          <w:sz w:val="24"/>
          <w:szCs w:val="24"/>
        </w:rPr>
        <w:t>os trabalhos</w:t>
      </w:r>
      <w:r w:rsidRPr="001445C5">
        <w:rPr>
          <w:color w:val="000000" w:themeColor="text1"/>
          <w:spacing w:val="-1"/>
          <w:sz w:val="24"/>
          <w:szCs w:val="24"/>
        </w:rPr>
        <w:t xml:space="preserve"> </w:t>
      </w:r>
      <w:r w:rsidRPr="001445C5">
        <w:rPr>
          <w:color w:val="000000" w:themeColor="text1"/>
          <w:sz w:val="24"/>
          <w:szCs w:val="24"/>
        </w:rPr>
        <w:t>da equipe</w:t>
      </w:r>
      <w:r w:rsidRPr="001445C5">
        <w:rPr>
          <w:color w:val="000000" w:themeColor="text1"/>
          <w:spacing w:val="-1"/>
          <w:sz w:val="24"/>
          <w:szCs w:val="24"/>
        </w:rPr>
        <w:t xml:space="preserve"> </w:t>
      </w:r>
      <w:r w:rsidRPr="001445C5">
        <w:rPr>
          <w:color w:val="000000" w:themeColor="text1"/>
          <w:sz w:val="24"/>
          <w:szCs w:val="24"/>
        </w:rPr>
        <w:t>de apoio;</w:t>
      </w:r>
      <w:r w:rsidRPr="001445C5">
        <w:rPr>
          <w:color w:val="000000" w:themeColor="text1"/>
          <w:spacing w:val="-1"/>
          <w:sz w:val="24"/>
          <w:szCs w:val="24"/>
        </w:rPr>
        <w:t xml:space="preserve"> </w:t>
      </w:r>
      <w:r w:rsidRPr="001445C5">
        <w:rPr>
          <w:color w:val="000000" w:themeColor="text1"/>
          <w:sz w:val="24"/>
          <w:szCs w:val="24"/>
        </w:rPr>
        <w:t>e</w:t>
      </w:r>
    </w:p>
    <w:p w14:paraId="3681C447" w14:textId="77777777" w:rsidR="00DB1FD4" w:rsidRPr="001445C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1445C5">
        <w:rPr>
          <w:color w:val="000000" w:themeColor="text1"/>
          <w:sz w:val="24"/>
          <w:szCs w:val="24"/>
        </w:rPr>
        <w:t>Encaminhar</w:t>
      </w:r>
      <w:r w:rsidRPr="001445C5">
        <w:rPr>
          <w:color w:val="000000" w:themeColor="text1"/>
          <w:spacing w:val="15"/>
          <w:sz w:val="24"/>
          <w:szCs w:val="24"/>
        </w:rPr>
        <w:t xml:space="preserve"> </w:t>
      </w:r>
      <w:r w:rsidRPr="001445C5">
        <w:rPr>
          <w:color w:val="000000" w:themeColor="text1"/>
          <w:sz w:val="24"/>
          <w:szCs w:val="24"/>
        </w:rPr>
        <w:t>o</w:t>
      </w:r>
      <w:r w:rsidRPr="001445C5">
        <w:rPr>
          <w:color w:val="000000" w:themeColor="text1"/>
          <w:spacing w:val="16"/>
          <w:sz w:val="24"/>
          <w:szCs w:val="24"/>
        </w:rPr>
        <w:t xml:space="preserve"> </w:t>
      </w:r>
      <w:r w:rsidRPr="001445C5">
        <w:rPr>
          <w:color w:val="000000" w:themeColor="text1"/>
          <w:sz w:val="24"/>
          <w:szCs w:val="24"/>
        </w:rPr>
        <w:t>processo</w:t>
      </w:r>
      <w:r w:rsidRPr="001445C5">
        <w:rPr>
          <w:color w:val="000000" w:themeColor="text1"/>
          <w:spacing w:val="17"/>
          <w:sz w:val="24"/>
          <w:szCs w:val="24"/>
        </w:rPr>
        <w:t xml:space="preserve"> </w:t>
      </w:r>
      <w:r w:rsidRPr="001445C5">
        <w:rPr>
          <w:color w:val="000000" w:themeColor="text1"/>
          <w:sz w:val="24"/>
          <w:szCs w:val="24"/>
        </w:rPr>
        <w:t>devidamente</w:t>
      </w:r>
      <w:r w:rsidRPr="001445C5">
        <w:rPr>
          <w:color w:val="000000" w:themeColor="text1"/>
          <w:spacing w:val="15"/>
          <w:sz w:val="24"/>
          <w:szCs w:val="24"/>
        </w:rPr>
        <w:t xml:space="preserve"> </w:t>
      </w:r>
      <w:r w:rsidRPr="001445C5">
        <w:rPr>
          <w:color w:val="000000" w:themeColor="text1"/>
          <w:sz w:val="24"/>
          <w:szCs w:val="24"/>
        </w:rPr>
        <w:t>instruído</w:t>
      </w:r>
      <w:r w:rsidRPr="001445C5">
        <w:rPr>
          <w:color w:val="000000" w:themeColor="text1"/>
          <w:spacing w:val="17"/>
          <w:sz w:val="24"/>
          <w:szCs w:val="24"/>
        </w:rPr>
        <w:t xml:space="preserve"> </w:t>
      </w:r>
      <w:r w:rsidRPr="001445C5">
        <w:rPr>
          <w:color w:val="000000" w:themeColor="text1"/>
          <w:sz w:val="24"/>
          <w:szCs w:val="24"/>
        </w:rPr>
        <w:t>à</w:t>
      </w:r>
      <w:r w:rsidRPr="001445C5">
        <w:rPr>
          <w:color w:val="000000" w:themeColor="text1"/>
          <w:spacing w:val="14"/>
          <w:sz w:val="24"/>
          <w:szCs w:val="24"/>
        </w:rPr>
        <w:t xml:space="preserve"> </w:t>
      </w:r>
      <w:r w:rsidRPr="001445C5">
        <w:rPr>
          <w:color w:val="000000" w:themeColor="text1"/>
          <w:sz w:val="24"/>
          <w:szCs w:val="24"/>
        </w:rPr>
        <w:t>autoridade</w:t>
      </w:r>
      <w:r w:rsidRPr="001445C5">
        <w:rPr>
          <w:color w:val="000000" w:themeColor="text1"/>
          <w:spacing w:val="17"/>
          <w:sz w:val="24"/>
          <w:szCs w:val="24"/>
        </w:rPr>
        <w:t xml:space="preserve"> </w:t>
      </w:r>
      <w:r w:rsidRPr="001445C5">
        <w:rPr>
          <w:color w:val="000000" w:themeColor="text1"/>
          <w:sz w:val="24"/>
          <w:szCs w:val="24"/>
        </w:rPr>
        <w:t>competente</w:t>
      </w:r>
      <w:r w:rsidRPr="001445C5">
        <w:rPr>
          <w:color w:val="000000" w:themeColor="text1"/>
          <w:spacing w:val="16"/>
          <w:sz w:val="24"/>
          <w:szCs w:val="24"/>
        </w:rPr>
        <w:t xml:space="preserve"> </w:t>
      </w:r>
      <w:r w:rsidRPr="001445C5">
        <w:rPr>
          <w:color w:val="000000" w:themeColor="text1"/>
          <w:sz w:val="24"/>
          <w:szCs w:val="24"/>
        </w:rPr>
        <w:t>e</w:t>
      </w:r>
      <w:r w:rsidRPr="001445C5">
        <w:rPr>
          <w:color w:val="000000" w:themeColor="text1"/>
          <w:spacing w:val="17"/>
          <w:sz w:val="24"/>
          <w:szCs w:val="24"/>
        </w:rPr>
        <w:t xml:space="preserve"> </w:t>
      </w:r>
      <w:r w:rsidRPr="001445C5">
        <w:rPr>
          <w:color w:val="000000" w:themeColor="text1"/>
          <w:sz w:val="24"/>
          <w:szCs w:val="24"/>
        </w:rPr>
        <w:t>propor</w:t>
      </w:r>
      <w:r w:rsidRPr="001445C5">
        <w:rPr>
          <w:color w:val="000000" w:themeColor="text1"/>
          <w:spacing w:val="18"/>
          <w:sz w:val="24"/>
          <w:szCs w:val="24"/>
        </w:rPr>
        <w:t xml:space="preserve"> </w:t>
      </w:r>
      <w:r w:rsidRPr="001445C5">
        <w:rPr>
          <w:color w:val="000000" w:themeColor="text1"/>
          <w:sz w:val="24"/>
          <w:szCs w:val="24"/>
        </w:rPr>
        <w:t>a</w:t>
      </w:r>
      <w:r w:rsidRPr="001445C5">
        <w:rPr>
          <w:color w:val="000000" w:themeColor="text1"/>
          <w:spacing w:val="16"/>
          <w:sz w:val="24"/>
          <w:szCs w:val="24"/>
        </w:rPr>
        <w:t xml:space="preserve"> </w:t>
      </w:r>
      <w:r w:rsidRPr="001445C5">
        <w:rPr>
          <w:color w:val="000000" w:themeColor="text1"/>
          <w:sz w:val="24"/>
          <w:szCs w:val="24"/>
        </w:rPr>
        <w:t>sua</w:t>
      </w:r>
      <w:r w:rsidRPr="001445C5">
        <w:rPr>
          <w:color w:val="000000" w:themeColor="text1"/>
          <w:spacing w:val="-57"/>
          <w:sz w:val="24"/>
          <w:szCs w:val="24"/>
        </w:rPr>
        <w:t xml:space="preserve"> </w:t>
      </w:r>
      <w:r w:rsidRPr="001445C5">
        <w:rPr>
          <w:color w:val="000000" w:themeColor="text1"/>
          <w:sz w:val="24"/>
          <w:szCs w:val="24"/>
        </w:rPr>
        <w:t>homologação.</w:t>
      </w:r>
    </w:p>
    <w:p w14:paraId="2B53A472" w14:textId="77777777" w:rsidR="00A97DB3" w:rsidRPr="001445C5" w:rsidRDefault="00A97DB3" w:rsidP="00613BC0">
      <w:pPr>
        <w:tabs>
          <w:tab w:val="left" w:pos="426"/>
          <w:tab w:val="left" w:pos="709"/>
        </w:tabs>
        <w:spacing w:before="120" w:after="120"/>
        <w:jc w:val="both"/>
        <w:rPr>
          <w:b/>
          <w:color w:val="000000" w:themeColor="text1"/>
          <w:sz w:val="24"/>
          <w:szCs w:val="24"/>
        </w:rPr>
      </w:pPr>
      <w:r w:rsidRPr="001445C5">
        <w:rPr>
          <w:b/>
          <w:color w:val="000000" w:themeColor="text1"/>
          <w:sz w:val="24"/>
          <w:szCs w:val="24"/>
        </w:rPr>
        <w:t>6.</w:t>
      </w:r>
      <w:r w:rsidRPr="001445C5">
        <w:rPr>
          <w:b/>
          <w:color w:val="000000" w:themeColor="text1"/>
          <w:spacing w:val="-2"/>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CREDENCIAMENTO</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LICITANTE</w:t>
      </w:r>
      <w:r w:rsidRPr="001445C5">
        <w:rPr>
          <w:b/>
          <w:color w:val="000000" w:themeColor="text1"/>
          <w:spacing w:val="-1"/>
          <w:sz w:val="24"/>
          <w:szCs w:val="24"/>
        </w:rPr>
        <w:t xml:space="preserve"> </w:t>
      </w:r>
      <w:r w:rsidRPr="001445C5">
        <w:rPr>
          <w:b/>
          <w:color w:val="000000" w:themeColor="text1"/>
          <w:sz w:val="24"/>
          <w:szCs w:val="24"/>
        </w:rPr>
        <w:t>NO</w:t>
      </w:r>
      <w:r w:rsidRPr="001445C5">
        <w:rPr>
          <w:b/>
          <w:color w:val="000000" w:themeColor="text1"/>
          <w:spacing w:val="-2"/>
          <w:sz w:val="24"/>
          <w:szCs w:val="24"/>
        </w:rPr>
        <w:t xml:space="preserve"> </w:t>
      </w:r>
      <w:r w:rsidRPr="001445C5">
        <w:rPr>
          <w:b/>
          <w:color w:val="000000" w:themeColor="text1"/>
          <w:sz w:val="24"/>
          <w:szCs w:val="24"/>
        </w:rPr>
        <w:t>PORTAL</w:t>
      </w:r>
      <w:r w:rsidRPr="001445C5">
        <w:rPr>
          <w:b/>
          <w:color w:val="000000" w:themeColor="text1"/>
          <w:spacing w:val="-1"/>
          <w:sz w:val="24"/>
          <w:szCs w:val="24"/>
        </w:rPr>
        <w:t xml:space="preserve"> </w:t>
      </w:r>
      <w:r w:rsidRPr="001445C5">
        <w:rPr>
          <w:b/>
          <w:color w:val="000000" w:themeColor="text1"/>
          <w:sz w:val="24"/>
          <w:szCs w:val="24"/>
        </w:rPr>
        <w:t>LICITANET</w:t>
      </w:r>
    </w:p>
    <w:p w14:paraId="0624D251" w14:textId="5A845DC1" w:rsidR="00DB1FD4" w:rsidRPr="001445C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1445C5">
        <w:rPr>
          <w:color w:val="000000" w:themeColor="text1"/>
          <w:sz w:val="24"/>
          <w:szCs w:val="24"/>
        </w:rPr>
        <w:t>Os procedimentos para credenciamento e obtenção da chave e senha de acesso poderão</w:t>
      </w:r>
      <w:r w:rsidRPr="001445C5">
        <w:rPr>
          <w:color w:val="000000" w:themeColor="text1"/>
          <w:spacing w:val="1"/>
          <w:sz w:val="24"/>
          <w:szCs w:val="24"/>
        </w:rPr>
        <w:t xml:space="preserve"> </w:t>
      </w:r>
      <w:r w:rsidRPr="001445C5">
        <w:rPr>
          <w:color w:val="000000" w:themeColor="text1"/>
          <w:sz w:val="24"/>
          <w:szCs w:val="24"/>
        </w:rPr>
        <w:t>ser</w:t>
      </w:r>
      <w:r w:rsidRPr="001445C5">
        <w:rPr>
          <w:color w:val="000000" w:themeColor="text1"/>
          <w:spacing w:val="1"/>
          <w:sz w:val="24"/>
          <w:szCs w:val="24"/>
        </w:rPr>
        <w:t xml:space="preserve"> </w:t>
      </w:r>
      <w:r w:rsidRPr="001445C5">
        <w:rPr>
          <w:color w:val="000000" w:themeColor="text1"/>
          <w:sz w:val="24"/>
          <w:szCs w:val="24"/>
        </w:rPr>
        <w:t>iniciados</w:t>
      </w:r>
      <w:r w:rsidRPr="001445C5">
        <w:rPr>
          <w:color w:val="000000" w:themeColor="text1"/>
          <w:spacing w:val="1"/>
          <w:sz w:val="24"/>
          <w:szCs w:val="24"/>
        </w:rPr>
        <w:t xml:space="preserve"> </w:t>
      </w:r>
      <w:r w:rsidRPr="001445C5">
        <w:rPr>
          <w:color w:val="000000" w:themeColor="text1"/>
          <w:sz w:val="24"/>
          <w:szCs w:val="24"/>
        </w:rPr>
        <w:t>diretamente</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site</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licitações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endereço</w:t>
      </w:r>
      <w:r w:rsidRPr="001445C5">
        <w:rPr>
          <w:color w:val="000000" w:themeColor="text1"/>
          <w:spacing w:val="1"/>
          <w:sz w:val="24"/>
          <w:szCs w:val="24"/>
        </w:rPr>
        <w:t xml:space="preserve"> </w:t>
      </w:r>
      <w:r w:rsidRPr="001445C5">
        <w:rPr>
          <w:color w:val="000000" w:themeColor="text1"/>
          <w:sz w:val="24"/>
          <w:szCs w:val="24"/>
        </w:rPr>
        <w:t>eletrônico</w:t>
      </w:r>
      <w:r w:rsidRPr="001445C5">
        <w:rPr>
          <w:color w:val="000000" w:themeColor="text1"/>
          <w:spacing w:val="1"/>
          <w:sz w:val="24"/>
          <w:szCs w:val="24"/>
        </w:rPr>
        <w:t xml:space="preserve"> </w:t>
      </w:r>
      <w:r w:rsidRPr="001445C5">
        <w:rPr>
          <w:color w:val="000000" w:themeColor="text1"/>
          <w:sz w:val="24"/>
          <w:szCs w:val="24"/>
          <w:u w:val="single" w:color="0000FF"/>
        </w:rPr>
        <w:t>https://www.licitanet.com.br/</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acesso</w:t>
      </w:r>
      <w:r w:rsidRPr="001445C5">
        <w:rPr>
          <w:color w:val="000000" w:themeColor="text1"/>
          <w:spacing w:val="-2"/>
          <w:sz w:val="24"/>
          <w:szCs w:val="24"/>
        </w:rPr>
        <w:t xml:space="preserve"> </w:t>
      </w:r>
      <w:r w:rsidRPr="001445C5">
        <w:rPr>
          <w:color w:val="000000" w:themeColor="text1"/>
          <w:sz w:val="24"/>
          <w:szCs w:val="24"/>
        </w:rPr>
        <w:t>“credenciamento – licitantes</w:t>
      </w:r>
      <w:r w:rsidRPr="001445C5">
        <w:rPr>
          <w:color w:val="000000" w:themeColor="text1"/>
          <w:spacing w:val="-1"/>
          <w:sz w:val="24"/>
          <w:szCs w:val="24"/>
        </w:rPr>
        <w:t xml:space="preserve"> </w:t>
      </w:r>
      <w:r w:rsidRPr="001445C5">
        <w:rPr>
          <w:color w:val="000000" w:themeColor="text1"/>
          <w:sz w:val="24"/>
          <w:szCs w:val="24"/>
        </w:rPr>
        <w:t>(fornecedores)”.</w:t>
      </w:r>
    </w:p>
    <w:p w14:paraId="4DA52014" w14:textId="21D7EE41" w:rsidR="00DB1FD4" w:rsidRPr="001445C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dúvidas e esclarecimentos sobre credenciamento no sistema eletrônico poderão ser</w:t>
      </w:r>
      <w:r w:rsidRPr="001445C5">
        <w:rPr>
          <w:color w:val="000000" w:themeColor="text1"/>
          <w:spacing w:val="1"/>
          <w:sz w:val="24"/>
          <w:szCs w:val="24"/>
        </w:rPr>
        <w:t xml:space="preserve"> </w:t>
      </w:r>
      <w:r w:rsidRPr="001445C5">
        <w:rPr>
          <w:color w:val="000000" w:themeColor="text1"/>
          <w:sz w:val="24"/>
          <w:szCs w:val="24"/>
        </w:rPr>
        <w:t>dirimidas através da central de atendimento aos licitantes, por telefone, WhatsApp, Chat ou e-</w:t>
      </w:r>
      <w:r w:rsidRPr="001445C5">
        <w:rPr>
          <w:color w:val="000000" w:themeColor="text1"/>
          <w:spacing w:val="-57"/>
          <w:sz w:val="24"/>
          <w:szCs w:val="24"/>
        </w:rPr>
        <w:t xml:space="preserve"> </w:t>
      </w:r>
      <w:r w:rsidRPr="001445C5">
        <w:rPr>
          <w:color w:val="000000" w:themeColor="text1"/>
          <w:sz w:val="24"/>
          <w:szCs w:val="24"/>
        </w:rPr>
        <w:t>mail,</w:t>
      </w:r>
      <w:r w:rsidRPr="001445C5">
        <w:rPr>
          <w:color w:val="000000" w:themeColor="text1"/>
          <w:spacing w:val="-1"/>
          <w:sz w:val="24"/>
          <w:szCs w:val="24"/>
        </w:rPr>
        <w:t xml:space="preserve"> </w:t>
      </w:r>
      <w:r w:rsidRPr="001445C5">
        <w:rPr>
          <w:color w:val="000000" w:themeColor="text1"/>
          <w:sz w:val="24"/>
          <w:szCs w:val="24"/>
        </w:rPr>
        <w:t>disponíveis no endereço</w:t>
      </w:r>
      <w:r w:rsidRPr="001445C5">
        <w:rPr>
          <w:color w:val="000000" w:themeColor="text1"/>
          <w:spacing w:val="-1"/>
          <w:sz w:val="24"/>
          <w:szCs w:val="24"/>
        </w:rPr>
        <w:t xml:space="preserve"> </w:t>
      </w:r>
      <w:r w:rsidRPr="001445C5">
        <w:rPr>
          <w:color w:val="000000" w:themeColor="text1"/>
          <w:sz w:val="24"/>
          <w:szCs w:val="24"/>
        </w:rPr>
        <w:t>eletrônico</w:t>
      </w:r>
      <w:r w:rsidRPr="001445C5">
        <w:rPr>
          <w:color w:val="000000" w:themeColor="text1"/>
          <w:spacing w:val="1"/>
          <w:sz w:val="24"/>
          <w:szCs w:val="24"/>
        </w:rPr>
        <w:t xml:space="preserve"> </w:t>
      </w:r>
      <w:r w:rsidRPr="001445C5">
        <w:rPr>
          <w:color w:val="000000" w:themeColor="text1"/>
          <w:sz w:val="24"/>
          <w:szCs w:val="24"/>
          <w:u w:val="single"/>
        </w:rPr>
        <w:t>https://www.licitanet.com.br/</w:t>
      </w:r>
      <w:r w:rsidRPr="001445C5">
        <w:rPr>
          <w:color w:val="000000" w:themeColor="text1"/>
          <w:sz w:val="24"/>
          <w:szCs w:val="24"/>
        </w:rPr>
        <w:t>.</w:t>
      </w:r>
    </w:p>
    <w:p w14:paraId="52CC7103" w14:textId="6E76300C" w:rsidR="00DB1FD4" w:rsidRPr="001445C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1445C5">
        <w:rPr>
          <w:color w:val="000000" w:themeColor="text1"/>
          <w:sz w:val="24"/>
          <w:szCs w:val="24"/>
        </w:rPr>
        <w:t>Qualquer dúvida dos interessados em relação ao acesso no sistema</w:t>
      </w:r>
      <w:r w:rsidRPr="001445C5">
        <w:rPr>
          <w:color w:val="000000" w:themeColor="text1"/>
          <w:spacing w:val="1"/>
          <w:sz w:val="24"/>
          <w:szCs w:val="24"/>
        </w:rPr>
        <w:t xml:space="preserve"> </w:t>
      </w:r>
      <w:r w:rsidRPr="001445C5">
        <w:rPr>
          <w:color w:val="000000" w:themeColor="text1"/>
          <w:sz w:val="24"/>
          <w:szCs w:val="24"/>
        </w:rPr>
        <w:t>LICITANET -</w:t>
      </w:r>
      <w:r w:rsidRPr="001445C5">
        <w:rPr>
          <w:color w:val="000000" w:themeColor="text1"/>
          <w:spacing w:val="1"/>
          <w:sz w:val="24"/>
          <w:szCs w:val="24"/>
        </w:rPr>
        <w:t xml:space="preserve"> </w:t>
      </w:r>
      <w:r w:rsidRPr="001445C5">
        <w:rPr>
          <w:color w:val="000000" w:themeColor="text1"/>
          <w:sz w:val="24"/>
          <w:szCs w:val="24"/>
        </w:rPr>
        <w:t>Licitações online poderá ser esclarecida, de segunda a sexta-feira, das 8:00 às 18:00 horas (horário de Brasília) através</w:t>
      </w:r>
      <w:r w:rsidRPr="001445C5">
        <w:rPr>
          <w:color w:val="000000" w:themeColor="text1"/>
          <w:spacing w:val="-57"/>
          <w:sz w:val="24"/>
          <w:szCs w:val="24"/>
        </w:rPr>
        <w:t xml:space="preserve"> </w:t>
      </w:r>
      <w:r w:rsidR="00030AE1" w:rsidRPr="001445C5">
        <w:rPr>
          <w:color w:val="000000" w:themeColor="text1"/>
          <w:spacing w:val="-57"/>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canais informados no</w:t>
      </w:r>
      <w:r w:rsidRPr="001445C5">
        <w:rPr>
          <w:color w:val="000000" w:themeColor="text1"/>
          <w:spacing w:val="1"/>
          <w:sz w:val="24"/>
          <w:szCs w:val="24"/>
        </w:rPr>
        <w:t xml:space="preserve"> </w:t>
      </w:r>
      <w:r w:rsidRPr="001445C5">
        <w:rPr>
          <w:color w:val="000000" w:themeColor="text1"/>
          <w:sz w:val="24"/>
          <w:szCs w:val="24"/>
        </w:rPr>
        <w:t xml:space="preserve">site </w:t>
      </w:r>
      <w:r w:rsidRPr="001445C5">
        <w:rPr>
          <w:color w:val="000000" w:themeColor="text1"/>
          <w:sz w:val="24"/>
          <w:szCs w:val="24"/>
          <w:u w:val="single"/>
        </w:rPr>
        <w:t>https://www.licitanet.com.br/</w:t>
      </w:r>
      <w:r w:rsidRPr="001445C5">
        <w:rPr>
          <w:color w:val="000000" w:themeColor="text1"/>
          <w:sz w:val="24"/>
          <w:szCs w:val="24"/>
        </w:rPr>
        <w:t>.</w:t>
      </w:r>
    </w:p>
    <w:p w14:paraId="08186074" w14:textId="2FC0B156" w:rsidR="00DB1FD4" w:rsidRPr="001445C5"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informações</w:t>
      </w:r>
      <w:r w:rsidRPr="001445C5">
        <w:rPr>
          <w:color w:val="000000" w:themeColor="text1"/>
          <w:spacing w:val="1"/>
          <w:sz w:val="24"/>
          <w:szCs w:val="24"/>
        </w:rPr>
        <w:t xml:space="preserve"> </w:t>
      </w:r>
      <w:r w:rsidRPr="001445C5">
        <w:rPr>
          <w:color w:val="000000" w:themeColor="text1"/>
          <w:sz w:val="24"/>
          <w:szCs w:val="24"/>
        </w:rPr>
        <w:t>complementares</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credenciamento</w:t>
      </w:r>
      <w:r w:rsidRPr="001445C5">
        <w:rPr>
          <w:color w:val="000000" w:themeColor="text1"/>
          <w:spacing w:val="1"/>
          <w:sz w:val="24"/>
          <w:szCs w:val="24"/>
        </w:rPr>
        <w:t xml:space="preserve"> </w:t>
      </w:r>
      <w:r w:rsidRPr="001445C5">
        <w:rPr>
          <w:color w:val="000000" w:themeColor="text1"/>
          <w:sz w:val="24"/>
          <w:szCs w:val="24"/>
        </w:rPr>
        <w:t>poderão</w:t>
      </w:r>
      <w:r w:rsidRPr="001445C5">
        <w:rPr>
          <w:color w:val="000000" w:themeColor="text1"/>
          <w:spacing w:val="1"/>
          <w:sz w:val="24"/>
          <w:szCs w:val="24"/>
        </w:rPr>
        <w:t xml:space="preserve"> </w:t>
      </w:r>
      <w:r w:rsidRPr="001445C5">
        <w:rPr>
          <w:color w:val="000000" w:themeColor="text1"/>
          <w:sz w:val="24"/>
          <w:szCs w:val="24"/>
        </w:rPr>
        <w:t>ser</w:t>
      </w:r>
      <w:r w:rsidRPr="001445C5">
        <w:rPr>
          <w:color w:val="000000" w:themeColor="text1"/>
          <w:spacing w:val="1"/>
          <w:sz w:val="24"/>
          <w:szCs w:val="24"/>
        </w:rPr>
        <w:t xml:space="preserve"> </w:t>
      </w:r>
      <w:r w:rsidRPr="001445C5">
        <w:rPr>
          <w:color w:val="000000" w:themeColor="text1"/>
          <w:sz w:val="24"/>
          <w:szCs w:val="24"/>
        </w:rPr>
        <w:t>obtidas</w:t>
      </w:r>
      <w:r w:rsidRPr="001445C5">
        <w:rPr>
          <w:color w:val="000000" w:themeColor="text1"/>
          <w:spacing w:val="1"/>
          <w:sz w:val="24"/>
          <w:szCs w:val="24"/>
        </w:rPr>
        <w:t xml:space="preserve"> </w:t>
      </w:r>
      <w:r w:rsidRPr="001445C5">
        <w:rPr>
          <w:color w:val="000000" w:themeColor="text1"/>
          <w:sz w:val="24"/>
          <w:szCs w:val="24"/>
        </w:rPr>
        <w:t>pelos</w:t>
      </w:r>
      <w:r w:rsidRPr="001445C5">
        <w:rPr>
          <w:color w:val="000000" w:themeColor="text1"/>
          <w:spacing w:val="1"/>
          <w:sz w:val="24"/>
          <w:szCs w:val="24"/>
        </w:rPr>
        <w:t xml:space="preserve"> </w:t>
      </w:r>
      <w:r w:rsidRPr="001445C5">
        <w:rPr>
          <w:color w:val="000000" w:themeColor="text1"/>
          <w:sz w:val="24"/>
          <w:szCs w:val="24"/>
        </w:rPr>
        <w:t>telefones:</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3014-6633,</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99678-7950</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99807-6633</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pelo</w:t>
      </w:r>
      <w:r w:rsidRPr="001445C5">
        <w:rPr>
          <w:color w:val="000000" w:themeColor="text1"/>
          <w:spacing w:val="1"/>
          <w:sz w:val="24"/>
          <w:szCs w:val="24"/>
        </w:rPr>
        <w:t xml:space="preserve"> </w:t>
      </w:r>
      <w:r w:rsidRPr="001445C5">
        <w:rPr>
          <w:color w:val="000000" w:themeColor="text1"/>
          <w:sz w:val="24"/>
          <w:szCs w:val="24"/>
        </w:rPr>
        <w:t>e</w:t>
      </w:r>
      <w:r w:rsidR="00FD7B82" w:rsidRPr="001445C5">
        <w:rPr>
          <w:color w:val="000000" w:themeColor="text1"/>
          <w:sz w:val="24"/>
          <w:szCs w:val="24"/>
        </w:rPr>
        <w:t>-</w:t>
      </w:r>
      <w:r w:rsidRPr="001445C5">
        <w:rPr>
          <w:color w:val="000000" w:themeColor="text1"/>
          <w:sz w:val="24"/>
          <w:szCs w:val="24"/>
        </w:rPr>
        <w:t>mail</w:t>
      </w:r>
      <w:r w:rsidRPr="001445C5">
        <w:rPr>
          <w:color w:val="000000" w:themeColor="text1"/>
          <w:spacing w:val="1"/>
          <w:sz w:val="24"/>
          <w:szCs w:val="24"/>
        </w:rPr>
        <w:t xml:space="preserve"> </w:t>
      </w:r>
      <w:hyperlink r:id="rId19" w:history="1">
        <w:r w:rsidR="00D13835" w:rsidRPr="001445C5">
          <w:rPr>
            <w:rStyle w:val="Hyperlink"/>
            <w:color w:val="000000" w:themeColor="text1"/>
            <w:sz w:val="24"/>
            <w:szCs w:val="24"/>
          </w:rPr>
          <w:t>contato@licitanet.com.br</w:t>
        </w:r>
      </w:hyperlink>
      <w:r w:rsidRPr="001445C5">
        <w:rPr>
          <w:color w:val="000000" w:themeColor="text1"/>
          <w:sz w:val="24"/>
          <w:szCs w:val="24"/>
        </w:rPr>
        <w:t>.</w:t>
      </w:r>
    </w:p>
    <w:p w14:paraId="1235A7C6" w14:textId="74A0D6F6" w:rsidR="00296789" w:rsidRPr="001445C5" w:rsidRDefault="00A97DB3" w:rsidP="00613BC0">
      <w:pPr>
        <w:spacing w:before="120" w:after="120"/>
        <w:jc w:val="both"/>
        <w:rPr>
          <w:b/>
          <w:strike/>
          <w:color w:val="000000" w:themeColor="text1"/>
          <w:sz w:val="24"/>
          <w:szCs w:val="24"/>
        </w:rPr>
      </w:pPr>
      <w:r w:rsidRPr="001445C5">
        <w:rPr>
          <w:b/>
          <w:color w:val="000000" w:themeColor="text1"/>
          <w:sz w:val="24"/>
          <w:szCs w:val="24"/>
        </w:rPr>
        <w:lastRenderedPageBreak/>
        <w:t>7.</w:t>
      </w:r>
      <w:r w:rsidRPr="001445C5">
        <w:rPr>
          <w:b/>
          <w:color w:val="000000" w:themeColor="text1"/>
          <w:spacing w:val="-3"/>
          <w:sz w:val="24"/>
          <w:szCs w:val="24"/>
        </w:rPr>
        <w:t xml:space="preserve"> </w:t>
      </w:r>
      <w:r w:rsidRPr="001445C5">
        <w:rPr>
          <w:b/>
          <w:color w:val="000000" w:themeColor="text1"/>
          <w:sz w:val="24"/>
          <w:szCs w:val="24"/>
        </w:rPr>
        <w:t>DA</w:t>
      </w:r>
      <w:r w:rsidRPr="001445C5">
        <w:rPr>
          <w:b/>
          <w:color w:val="000000" w:themeColor="text1"/>
          <w:spacing w:val="-1"/>
          <w:sz w:val="24"/>
          <w:szCs w:val="24"/>
        </w:rPr>
        <w:t xml:space="preserve"> </w:t>
      </w:r>
      <w:r w:rsidRPr="001445C5">
        <w:rPr>
          <w:b/>
          <w:color w:val="000000" w:themeColor="text1"/>
          <w:sz w:val="24"/>
          <w:szCs w:val="24"/>
        </w:rPr>
        <w:t>PARTICIPAÇÃO</w:t>
      </w:r>
    </w:p>
    <w:p w14:paraId="54A2234E" w14:textId="5EA1FB64" w:rsidR="00296789" w:rsidRPr="001445C5" w:rsidRDefault="00296789" w:rsidP="00613BC0">
      <w:pPr>
        <w:spacing w:before="120" w:after="120"/>
        <w:jc w:val="both"/>
        <w:rPr>
          <w:b/>
          <w:strike/>
          <w:color w:val="000000" w:themeColor="text1"/>
          <w:sz w:val="24"/>
          <w:szCs w:val="24"/>
        </w:rPr>
      </w:pPr>
      <w:r w:rsidRPr="001445C5">
        <w:rPr>
          <w:color w:val="000000" w:themeColor="text1"/>
          <w:sz w:val="24"/>
          <w:szCs w:val="24"/>
        </w:rPr>
        <w:t xml:space="preserve">7.1 </w:t>
      </w:r>
      <w:r w:rsidR="005F6867" w:rsidRPr="001445C5">
        <w:rPr>
          <w:color w:val="000000" w:themeColor="text1"/>
          <w:spacing w:val="1"/>
          <w:sz w:val="24"/>
          <w:szCs w:val="24"/>
        </w:rPr>
        <w:t>A</w:t>
      </w:r>
      <w:r w:rsidR="00DB1FD4" w:rsidRPr="001445C5">
        <w:rPr>
          <w:color w:val="000000" w:themeColor="text1"/>
          <w:spacing w:val="1"/>
          <w:sz w:val="24"/>
          <w:szCs w:val="24"/>
        </w:rPr>
        <w:t xml:space="preserve"> </w:t>
      </w:r>
      <w:r w:rsidR="00DB1FD4" w:rsidRPr="001445C5">
        <w:rPr>
          <w:color w:val="000000" w:themeColor="text1"/>
          <w:sz w:val="24"/>
          <w:szCs w:val="24"/>
        </w:rPr>
        <w:t>participação</w:t>
      </w:r>
      <w:r w:rsidR="00DB1FD4" w:rsidRPr="001445C5">
        <w:rPr>
          <w:color w:val="000000" w:themeColor="text1"/>
          <w:spacing w:val="1"/>
          <w:sz w:val="24"/>
          <w:szCs w:val="24"/>
        </w:rPr>
        <w:t xml:space="preserve"> </w:t>
      </w:r>
      <w:r w:rsidR="00DB1FD4" w:rsidRPr="001445C5">
        <w:rPr>
          <w:color w:val="000000" w:themeColor="text1"/>
          <w:sz w:val="24"/>
          <w:szCs w:val="24"/>
        </w:rPr>
        <w:t>no</w:t>
      </w:r>
      <w:r w:rsidR="00DB1FD4" w:rsidRPr="001445C5">
        <w:rPr>
          <w:color w:val="000000" w:themeColor="text1"/>
          <w:spacing w:val="1"/>
          <w:sz w:val="24"/>
          <w:szCs w:val="24"/>
        </w:rPr>
        <w:t xml:space="preserve"> </w:t>
      </w:r>
      <w:r w:rsidR="00DB1FD4" w:rsidRPr="001445C5">
        <w:rPr>
          <w:color w:val="000000" w:themeColor="text1"/>
          <w:sz w:val="24"/>
          <w:szCs w:val="24"/>
        </w:rPr>
        <w:t>certame</w:t>
      </w:r>
      <w:r w:rsidR="00DB1FD4" w:rsidRPr="001445C5">
        <w:rPr>
          <w:color w:val="000000" w:themeColor="text1"/>
          <w:spacing w:val="1"/>
          <w:sz w:val="24"/>
          <w:szCs w:val="24"/>
        </w:rPr>
        <w:t xml:space="preserve"> </w:t>
      </w:r>
      <w:r w:rsidR="00DB1FD4" w:rsidRPr="001445C5">
        <w:rPr>
          <w:color w:val="000000" w:themeColor="text1"/>
          <w:sz w:val="24"/>
          <w:szCs w:val="24"/>
        </w:rPr>
        <w:t>dar-se-á</w:t>
      </w:r>
      <w:r w:rsidR="00DB1FD4" w:rsidRPr="001445C5">
        <w:rPr>
          <w:color w:val="000000" w:themeColor="text1"/>
          <w:spacing w:val="1"/>
          <w:sz w:val="24"/>
          <w:szCs w:val="24"/>
        </w:rPr>
        <w:t xml:space="preserve"> </w:t>
      </w:r>
      <w:r w:rsidR="00DB1FD4" w:rsidRPr="001445C5">
        <w:rPr>
          <w:color w:val="000000" w:themeColor="text1"/>
          <w:sz w:val="24"/>
          <w:szCs w:val="24"/>
        </w:rPr>
        <w:t>por</w:t>
      </w:r>
      <w:r w:rsidR="00DB1FD4" w:rsidRPr="001445C5">
        <w:rPr>
          <w:color w:val="000000" w:themeColor="text1"/>
          <w:spacing w:val="1"/>
          <w:sz w:val="24"/>
          <w:szCs w:val="24"/>
        </w:rPr>
        <w:t xml:space="preserve"> </w:t>
      </w:r>
      <w:r w:rsidR="00DB1FD4" w:rsidRPr="001445C5">
        <w:rPr>
          <w:color w:val="000000" w:themeColor="text1"/>
          <w:sz w:val="24"/>
          <w:szCs w:val="24"/>
        </w:rPr>
        <w:t>meio</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digitação</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senha</w:t>
      </w:r>
      <w:r w:rsidR="00DB1FD4" w:rsidRPr="001445C5">
        <w:rPr>
          <w:color w:val="000000" w:themeColor="text1"/>
          <w:spacing w:val="1"/>
          <w:sz w:val="24"/>
          <w:szCs w:val="24"/>
        </w:rPr>
        <w:t xml:space="preserve"> </w:t>
      </w:r>
      <w:r w:rsidR="00DB1FD4" w:rsidRPr="001445C5">
        <w:rPr>
          <w:color w:val="000000" w:themeColor="text1"/>
          <w:sz w:val="24"/>
          <w:szCs w:val="24"/>
        </w:rPr>
        <w:t>pessoal</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intransferível do representante credenciado e subsequente encaminhamento da proposta de</w:t>
      </w:r>
      <w:r w:rsidR="00DB1FD4" w:rsidRPr="001445C5">
        <w:rPr>
          <w:color w:val="000000" w:themeColor="text1"/>
          <w:spacing w:val="1"/>
          <w:sz w:val="24"/>
          <w:szCs w:val="24"/>
        </w:rPr>
        <w:t xml:space="preserve"> </w:t>
      </w:r>
      <w:r w:rsidR="00DB1FD4" w:rsidRPr="001445C5">
        <w:rPr>
          <w:color w:val="000000" w:themeColor="text1"/>
          <w:sz w:val="24"/>
          <w:szCs w:val="24"/>
        </w:rPr>
        <w:t>preços (sem qualquer informação que identifique o licitante)</w:t>
      </w:r>
      <w:r w:rsidR="00DB1FD4" w:rsidRPr="001445C5">
        <w:rPr>
          <w:color w:val="000000" w:themeColor="text1"/>
          <w:spacing w:val="60"/>
          <w:sz w:val="24"/>
          <w:szCs w:val="24"/>
        </w:rPr>
        <w:t xml:space="preserve"> </w:t>
      </w:r>
      <w:r w:rsidR="00DB1FD4" w:rsidRPr="001445C5">
        <w:rPr>
          <w:color w:val="000000" w:themeColor="text1"/>
          <w:sz w:val="24"/>
          <w:szCs w:val="24"/>
        </w:rPr>
        <w:t>por meio do sistema eletrônico</w:t>
      </w:r>
      <w:r w:rsidR="00DB1FD4" w:rsidRPr="001445C5">
        <w:rPr>
          <w:color w:val="000000" w:themeColor="text1"/>
          <w:spacing w:val="1"/>
          <w:sz w:val="24"/>
          <w:szCs w:val="24"/>
        </w:rPr>
        <w:t xml:space="preserve"> </w:t>
      </w:r>
      <w:r w:rsidR="00DB1FD4" w:rsidRPr="001445C5">
        <w:rPr>
          <w:color w:val="000000" w:themeColor="text1"/>
          <w:sz w:val="24"/>
          <w:szCs w:val="24"/>
        </w:rPr>
        <w:t xml:space="preserve">no sítio </w:t>
      </w:r>
      <w:r w:rsidR="00DB1FD4" w:rsidRPr="001445C5">
        <w:rPr>
          <w:color w:val="000000" w:themeColor="text1"/>
          <w:sz w:val="24"/>
          <w:szCs w:val="24"/>
          <w:u w:val="single"/>
        </w:rPr>
        <w:t>https://www.licitanet.com.br/</w:t>
      </w:r>
      <w:r w:rsidR="00DB1FD4" w:rsidRPr="001445C5">
        <w:rPr>
          <w:color w:val="000000" w:themeColor="text1"/>
          <w:sz w:val="24"/>
          <w:szCs w:val="24"/>
        </w:rPr>
        <w:t xml:space="preserve">, </w:t>
      </w:r>
      <w:r w:rsidR="00DB1FD4" w:rsidRPr="001445C5">
        <w:rPr>
          <w:b/>
          <w:color w:val="000000" w:themeColor="text1"/>
          <w:sz w:val="24"/>
          <w:szCs w:val="24"/>
        </w:rPr>
        <w:t>opção "Login" opção “Licitação Pública” “Sala de</w:t>
      </w:r>
      <w:r w:rsidR="00DB1FD4" w:rsidRPr="001445C5">
        <w:rPr>
          <w:b/>
          <w:color w:val="000000" w:themeColor="text1"/>
          <w:spacing w:val="1"/>
          <w:sz w:val="24"/>
          <w:szCs w:val="24"/>
        </w:rPr>
        <w:t xml:space="preserve"> </w:t>
      </w:r>
      <w:r w:rsidR="00DB1FD4" w:rsidRPr="001445C5">
        <w:rPr>
          <w:b/>
          <w:color w:val="000000" w:themeColor="text1"/>
          <w:sz w:val="24"/>
          <w:szCs w:val="24"/>
        </w:rPr>
        <w:t>Negociação”.</w:t>
      </w:r>
    </w:p>
    <w:p w14:paraId="07C7DDBB" w14:textId="3F36FB87" w:rsidR="00296789" w:rsidRPr="001445C5" w:rsidRDefault="00296789" w:rsidP="00613BC0">
      <w:pPr>
        <w:widowControl w:val="0"/>
        <w:tabs>
          <w:tab w:val="left" w:pos="965"/>
        </w:tabs>
        <w:autoSpaceDE w:val="0"/>
        <w:autoSpaceDN w:val="0"/>
        <w:spacing w:before="120" w:after="120"/>
        <w:jc w:val="both"/>
        <w:rPr>
          <w:color w:val="000000" w:themeColor="text1"/>
          <w:sz w:val="24"/>
          <w:szCs w:val="24"/>
        </w:rPr>
      </w:pPr>
      <w:r w:rsidRPr="001445C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1445C5">
        <w:rPr>
          <w:color w:val="000000" w:themeColor="text1"/>
          <w:sz w:val="24"/>
          <w:szCs w:val="24"/>
        </w:rPr>
        <w:t>.</w:t>
      </w:r>
    </w:p>
    <w:p w14:paraId="6104E3DE" w14:textId="782C6B94" w:rsidR="00A97DB3" w:rsidRPr="001445C5" w:rsidRDefault="00A97DB3" w:rsidP="00613BC0">
      <w:pPr>
        <w:tabs>
          <w:tab w:val="left" w:pos="567"/>
        </w:tabs>
        <w:spacing w:before="120" w:after="120"/>
        <w:jc w:val="both"/>
        <w:rPr>
          <w:b/>
          <w:color w:val="000000" w:themeColor="text1"/>
          <w:sz w:val="24"/>
          <w:szCs w:val="24"/>
        </w:rPr>
      </w:pPr>
      <w:r w:rsidRPr="001445C5">
        <w:rPr>
          <w:b/>
          <w:color w:val="000000" w:themeColor="text1"/>
          <w:sz w:val="24"/>
          <w:szCs w:val="24"/>
        </w:rPr>
        <w:t>8.</w:t>
      </w:r>
      <w:r w:rsidRPr="001445C5">
        <w:rPr>
          <w:b/>
          <w:color w:val="000000" w:themeColor="text1"/>
          <w:spacing w:val="-2"/>
          <w:sz w:val="24"/>
          <w:szCs w:val="24"/>
        </w:rPr>
        <w:t xml:space="preserve"> </w:t>
      </w:r>
      <w:r w:rsidRPr="001445C5">
        <w:rPr>
          <w:b/>
          <w:color w:val="000000" w:themeColor="text1"/>
          <w:sz w:val="24"/>
          <w:szCs w:val="24"/>
        </w:rPr>
        <w:t>D</w:t>
      </w:r>
      <w:r w:rsidR="0071696F" w:rsidRPr="001445C5">
        <w:rPr>
          <w:b/>
          <w:color w:val="000000" w:themeColor="text1"/>
          <w:sz w:val="24"/>
          <w:szCs w:val="24"/>
        </w:rPr>
        <w:t>O ENVIO D</w:t>
      </w:r>
      <w:r w:rsidRPr="001445C5">
        <w:rPr>
          <w:b/>
          <w:color w:val="000000" w:themeColor="text1"/>
          <w:sz w:val="24"/>
          <w:szCs w:val="24"/>
        </w:rPr>
        <w:t>A PROPOSTA</w:t>
      </w:r>
      <w:r w:rsidRPr="001445C5">
        <w:rPr>
          <w:b/>
          <w:color w:val="000000" w:themeColor="text1"/>
          <w:spacing w:val="-2"/>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PREÇOS</w:t>
      </w:r>
      <w:r w:rsidR="0071696F" w:rsidRPr="001445C5">
        <w:rPr>
          <w:b/>
          <w:color w:val="000000" w:themeColor="text1"/>
          <w:sz w:val="24"/>
          <w:szCs w:val="24"/>
        </w:rPr>
        <w:t xml:space="preserve"> E DOS DOCUMENTOS DE HABILITAÇÃO</w:t>
      </w:r>
    </w:p>
    <w:p w14:paraId="3DBA3C7A" w14:textId="577FFC42" w:rsidR="006D0135" w:rsidRPr="001445C5"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1445C5">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1445C5"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1445C5">
        <w:rPr>
          <w:color w:val="000000" w:themeColor="text1"/>
          <w:sz w:val="24"/>
          <w:szCs w:val="24"/>
        </w:rPr>
        <w:t>O encaminhamento de proposta pressupõe também pleno conhecimento e atendimento de</w:t>
      </w:r>
      <w:r w:rsidR="008E0DA2" w:rsidRPr="001445C5">
        <w:rPr>
          <w:color w:val="000000" w:themeColor="text1"/>
          <w:sz w:val="24"/>
          <w:szCs w:val="24"/>
        </w:rPr>
        <w:t xml:space="preserve"> </w:t>
      </w:r>
      <w:r w:rsidRPr="001445C5">
        <w:rPr>
          <w:color w:val="000000" w:themeColor="text1"/>
          <w:sz w:val="24"/>
          <w:szCs w:val="24"/>
        </w:rPr>
        <w:t>todas as exigências contidas no edital e seus anexos. O fornecedor será responsável por 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transações</w:t>
      </w:r>
      <w:r w:rsidRPr="001445C5">
        <w:rPr>
          <w:color w:val="000000" w:themeColor="text1"/>
          <w:spacing w:val="1"/>
          <w:sz w:val="24"/>
          <w:szCs w:val="24"/>
        </w:rPr>
        <w:t xml:space="preserve"> </w:t>
      </w:r>
      <w:r w:rsidRPr="001445C5">
        <w:rPr>
          <w:color w:val="000000" w:themeColor="text1"/>
          <w:sz w:val="24"/>
          <w:szCs w:val="24"/>
        </w:rPr>
        <w:t>que forem</w:t>
      </w:r>
      <w:r w:rsidRPr="001445C5">
        <w:rPr>
          <w:color w:val="000000" w:themeColor="text1"/>
          <w:spacing w:val="1"/>
          <w:sz w:val="24"/>
          <w:szCs w:val="24"/>
        </w:rPr>
        <w:t xml:space="preserve"> </w:t>
      </w:r>
      <w:r w:rsidRPr="001445C5">
        <w:rPr>
          <w:color w:val="000000" w:themeColor="text1"/>
          <w:sz w:val="24"/>
          <w:szCs w:val="24"/>
        </w:rPr>
        <w:t>efetuadas</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seu</w:t>
      </w:r>
      <w:r w:rsidRPr="001445C5">
        <w:rPr>
          <w:color w:val="000000" w:themeColor="text1"/>
          <w:spacing w:val="1"/>
          <w:sz w:val="24"/>
          <w:szCs w:val="24"/>
        </w:rPr>
        <w:t xml:space="preserve"> </w:t>
      </w:r>
      <w:r w:rsidRPr="001445C5">
        <w:rPr>
          <w:color w:val="000000" w:themeColor="text1"/>
          <w:sz w:val="24"/>
          <w:szCs w:val="24"/>
        </w:rPr>
        <w:t>nome</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sistema eletrônico,</w:t>
      </w:r>
      <w:r w:rsidRPr="001445C5">
        <w:rPr>
          <w:color w:val="000000" w:themeColor="text1"/>
          <w:spacing w:val="1"/>
          <w:sz w:val="24"/>
          <w:szCs w:val="24"/>
        </w:rPr>
        <w:t xml:space="preserve"> </w:t>
      </w:r>
      <w:r w:rsidRPr="001445C5">
        <w:rPr>
          <w:color w:val="000000" w:themeColor="text1"/>
          <w:sz w:val="24"/>
          <w:szCs w:val="24"/>
        </w:rPr>
        <w:t>assumindo</w:t>
      </w:r>
      <w:r w:rsidRPr="001445C5">
        <w:rPr>
          <w:color w:val="000000" w:themeColor="text1"/>
          <w:spacing w:val="60"/>
          <w:sz w:val="24"/>
          <w:szCs w:val="24"/>
        </w:rPr>
        <w:t xml:space="preserve"> </w:t>
      </w:r>
      <w:r w:rsidRPr="001445C5">
        <w:rPr>
          <w:color w:val="000000" w:themeColor="text1"/>
          <w:sz w:val="24"/>
          <w:szCs w:val="24"/>
        </w:rPr>
        <w:t>como</w:t>
      </w:r>
      <w:r w:rsidR="004638FD" w:rsidRPr="001445C5">
        <w:rPr>
          <w:color w:val="000000" w:themeColor="text1"/>
          <w:sz w:val="24"/>
          <w:szCs w:val="24"/>
        </w:rPr>
        <w:t xml:space="preserve"> </w:t>
      </w:r>
      <w:r w:rsidRPr="001445C5">
        <w:rPr>
          <w:color w:val="000000" w:themeColor="text1"/>
          <w:sz w:val="24"/>
          <w:szCs w:val="24"/>
        </w:rPr>
        <w:t>firmes</w:t>
      </w:r>
      <w:r w:rsidRPr="001445C5">
        <w:rPr>
          <w:color w:val="000000" w:themeColor="text1"/>
          <w:spacing w:val="-1"/>
          <w:sz w:val="24"/>
          <w:szCs w:val="24"/>
        </w:rPr>
        <w:t xml:space="preserve"> </w:t>
      </w:r>
      <w:r w:rsidRPr="001445C5">
        <w:rPr>
          <w:color w:val="000000" w:themeColor="text1"/>
          <w:sz w:val="24"/>
          <w:szCs w:val="24"/>
        </w:rPr>
        <w:t>e verdadeiras suas</w:t>
      </w:r>
      <w:r w:rsidRPr="001445C5">
        <w:rPr>
          <w:color w:val="000000" w:themeColor="text1"/>
          <w:spacing w:val="1"/>
          <w:sz w:val="24"/>
          <w:szCs w:val="24"/>
        </w:rPr>
        <w:t xml:space="preserve"> </w:t>
      </w:r>
      <w:r w:rsidRPr="001445C5">
        <w:rPr>
          <w:color w:val="000000" w:themeColor="text1"/>
          <w:sz w:val="24"/>
          <w:szCs w:val="24"/>
        </w:rPr>
        <w:t>propostas e</w:t>
      </w:r>
      <w:r w:rsidRPr="001445C5">
        <w:rPr>
          <w:color w:val="000000" w:themeColor="text1"/>
          <w:spacing w:val="-1"/>
          <w:sz w:val="24"/>
          <w:szCs w:val="24"/>
        </w:rPr>
        <w:t xml:space="preserve"> </w:t>
      </w:r>
      <w:r w:rsidRPr="001445C5">
        <w:rPr>
          <w:color w:val="000000" w:themeColor="text1"/>
          <w:sz w:val="24"/>
          <w:szCs w:val="24"/>
        </w:rPr>
        <w:t>lances.</w:t>
      </w:r>
    </w:p>
    <w:p w14:paraId="489672A3" w14:textId="77777777" w:rsidR="00DB1FD4" w:rsidRPr="001445C5"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propostas encaminhadas terão prazo de validade de 60 (sessenta) dias consecutivos,</w:t>
      </w:r>
      <w:r w:rsidRPr="001445C5">
        <w:rPr>
          <w:color w:val="000000" w:themeColor="text1"/>
          <w:spacing w:val="1"/>
          <w:sz w:val="24"/>
          <w:szCs w:val="24"/>
        </w:rPr>
        <w:t xml:space="preserve"> </w:t>
      </w:r>
      <w:r w:rsidRPr="001445C5">
        <w:rPr>
          <w:color w:val="000000" w:themeColor="text1"/>
          <w:sz w:val="24"/>
          <w:szCs w:val="24"/>
        </w:rPr>
        <w:t>contados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2"/>
          <w:sz w:val="24"/>
          <w:szCs w:val="24"/>
        </w:rPr>
        <w:t xml:space="preserve"> </w:t>
      </w:r>
      <w:r w:rsidRPr="001445C5">
        <w:rPr>
          <w:color w:val="000000" w:themeColor="text1"/>
          <w:sz w:val="24"/>
          <w:szCs w:val="24"/>
        </w:rPr>
        <w:t>data da</w:t>
      </w:r>
      <w:r w:rsidRPr="001445C5">
        <w:rPr>
          <w:color w:val="000000" w:themeColor="text1"/>
          <w:spacing w:val="-1"/>
          <w:sz w:val="24"/>
          <w:szCs w:val="24"/>
        </w:rPr>
        <w:t xml:space="preserve"> </w:t>
      </w:r>
      <w:r w:rsidRPr="001445C5">
        <w:rPr>
          <w:color w:val="000000" w:themeColor="text1"/>
          <w:sz w:val="24"/>
          <w:szCs w:val="24"/>
        </w:rPr>
        <w:t>sessão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abertura</w:t>
      </w:r>
      <w:r w:rsidRPr="001445C5">
        <w:rPr>
          <w:color w:val="000000" w:themeColor="text1"/>
          <w:spacing w:val="-2"/>
          <w:sz w:val="24"/>
          <w:szCs w:val="24"/>
        </w:rPr>
        <w:t xml:space="preserve"> </w:t>
      </w:r>
      <w:r w:rsidRPr="001445C5">
        <w:rPr>
          <w:color w:val="000000" w:themeColor="text1"/>
          <w:sz w:val="24"/>
          <w:szCs w:val="24"/>
        </w:rPr>
        <w:t>desta licitação, conforme</w:t>
      </w:r>
      <w:r w:rsidRPr="001445C5">
        <w:rPr>
          <w:color w:val="000000" w:themeColor="text1"/>
          <w:spacing w:val="-2"/>
          <w:sz w:val="24"/>
          <w:szCs w:val="24"/>
        </w:rPr>
        <w:t xml:space="preserve"> </w:t>
      </w:r>
      <w:r w:rsidRPr="001445C5">
        <w:rPr>
          <w:color w:val="000000" w:themeColor="text1"/>
          <w:sz w:val="24"/>
          <w:szCs w:val="24"/>
        </w:rPr>
        <w:t>disposição</w:t>
      </w:r>
      <w:r w:rsidRPr="001445C5">
        <w:rPr>
          <w:color w:val="000000" w:themeColor="text1"/>
          <w:spacing w:val="2"/>
          <w:sz w:val="24"/>
          <w:szCs w:val="24"/>
        </w:rPr>
        <w:t xml:space="preserve"> </w:t>
      </w:r>
      <w:r w:rsidRPr="001445C5">
        <w:rPr>
          <w:color w:val="000000" w:themeColor="text1"/>
          <w:sz w:val="24"/>
          <w:szCs w:val="24"/>
        </w:rPr>
        <w:t>legal.</w:t>
      </w:r>
    </w:p>
    <w:p w14:paraId="4EB8AC42" w14:textId="77777777" w:rsidR="00DB1FD4" w:rsidRPr="001445C5"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1445C5">
        <w:rPr>
          <w:color w:val="000000" w:themeColor="text1"/>
          <w:sz w:val="24"/>
          <w:szCs w:val="24"/>
        </w:rPr>
        <w:t>Ao apresentar sua proposta o licitante concorda especificamente</w:t>
      </w:r>
      <w:r w:rsidRPr="001445C5">
        <w:rPr>
          <w:color w:val="000000" w:themeColor="text1"/>
          <w:spacing w:val="1"/>
          <w:sz w:val="24"/>
          <w:szCs w:val="24"/>
        </w:rPr>
        <w:t xml:space="preserve"> </w:t>
      </w:r>
      <w:r w:rsidRPr="001445C5">
        <w:rPr>
          <w:color w:val="000000" w:themeColor="text1"/>
          <w:sz w:val="24"/>
          <w:szCs w:val="24"/>
        </w:rPr>
        <w:t>com as seguintes</w:t>
      </w:r>
      <w:r w:rsidRPr="001445C5">
        <w:rPr>
          <w:color w:val="000000" w:themeColor="text1"/>
          <w:spacing w:val="1"/>
          <w:sz w:val="24"/>
          <w:szCs w:val="24"/>
        </w:rPr>
        <w:t xml:space="preserve"> </w:t>
      </w:r>
      <w:r w:rsidRPr="001445C5">
        <w:rPr>
          <w:color w:val="000000" w:themeColor="text1"/>
          <w:sz w:val="24"/>
          <w:szCs w:val="24"/>
        </w:rPr>
        <w:t>condições:</w:t>
      </w:r>
    </w:p>
    <w:p w14:paraId="1DB54009" w14:textId="6B0C7467" w:rsidR="00DB1FD4" w:rsidRPr="001445C5"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Os </w:t>
      </w:r>
      <w:r w:rsidR="00030AE1" w:rsidRPr="001445C5">
        <w:rPr>
          <w:color w:val="000000" w:themeColor="text1"/>
          <w:sz w:val="24"/>
          <w:szCs w:val="24"/>
        </w:rPr>
        <w:t>iten</w:t>
      </w:r>
      <w:r w:rsidRPr="001445C5">
        <w:rPr>
          <w:color w:val="000000" w:themeColor="text1"/>
          <w:sz w:val="24"/>
          <w:szCs w:val="24"/>
        </w:rPr>
        <w:t>s ofertados deverão atender a todas as especificações constantes deste</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Termo de</w:t>
      </w:r>
      <w:r w:rsidRPr="001445C5">
        <w:rPr>
          <w:color w:val="000000" w:themeColor="text1"/>
          <w:spacing w:val="-2"/>
          <w:sz w:val="24"/>
          <w:szCs w:val="24"/>
        </w:rPr>
        <w:t xml:space="preserve"> </w:t>
      </w:r>
      <w:r w:rsidRPr="001445C5">
        <w:rPr>
          <w:color w:val="000000" w:themeColor="text1"/>
          <w:sz w:val="24"/>
          <w:szCs w:val="24"/>
        </w:rPr>
        <w:t>Referência.</w:t>
      </w:r>
    </w:p>
    <w:p w14:paraId="2861A2EA" w14:textId="6F2146E6" w:rsidR="006968E5" w:rsidRPr="001445C5"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1445C5">
        <w:rPr>
          <w:color w:val="000000" w:themeColor="text1"/>
          <w:sz w:val="24"/>
          <w:szCs w:val="24"/>
        </w:rPr>
        <w:t>8.</w:t>
      </w:r>
      <w:r w:rsidR="00616BA1" w:rsidRPr="001445C5">
        <w:rPr>
          <w:color w:val="000000" w:themeColor="text1"/>
          <w:sz w:val="24"/>
          <w:szCs w:val="24"/>
        </w:rPr>
        <w:t>3</w:t>
      </w:r>
      <w:r w:rsidRPr="001445C5">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36C7278A" w14:textId="77777777" w:rsidR="00DA6819" w:rsidRPr="001445C5" w:rsidRDefault="00DA6819" w:rsidP="00DA6819">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1445C5">
        <w:rPr>
          <w:color w:val="000000" w:themeColor="text1"/>
          <w:sz w:val="24"/>
          <w:szCs w:val="24"/>
        </w:rPr>
        <w:t>Os percentuais de descontos deverão ser expressos em porcentagem (%) e preenchidos no campo</w:t>
      </w:r>
      <w:r w:rsidRPr="001445C5">
        <w:rPr>
          <w:color w:val="000000" w:themeColor="text1"/>
          <w:spacing w:val="1"/>
          <w:sz w:val="24"/>
          <w:szCs w:val="24"/>
        </w:rPr>
        <w:t xml:space="preserve"> </w:t>
      </w:r>
      <w:r w:rsidRPr="001445C5">
        <w:rPr>
          <w:color w:val="000000" w:themeColor="text1"/>
          <w:sz w:val="24"/>
          <w:szCs w:val="24"/>
        </w:rPr>
        <w:t>apropriado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sistema eletrônico</w:t>
      </w:r>
      <w:r w:rsidRPr="001445C5">
        <w:rPr>
          <w:color w:val="000000" w:themeColor="text1"/>
          <w:spacing w:val="-1"/>
          <w:sz w:val="24"/>
          <w:szCs w:val="24"/>
        </w:rPr>
        <w:t xml:space="preserve"> </w:t>
      </w:r>
      <w:r w:rsidRPr="001445C5">
        <w:rPr>
          <w:color w:val="000000" w:themeColor="text1"/>
          <w:sz w:val="24"/>
          <w:szCs w:val="24"/>
        </w:rPr>
        <w:t>com</w:t>
      </w:r>
      <w:r w:rsidRPr="001445C5">
        <w:rPr>
          <w:color w:val="000000" w:themeColor="text1"/>
          <w:spacing w:val="-1"/>
          <w:sz w:val="24"/>
          <w:szCs w:val="24"/>
        </w:rPr>
        <w:t xml:space="preserve"> </w:t>
      </w:r>
      <w:r w:rsidRPr="001445C5">
        <w:rPr>
          <w:color w:val="000000" w:themeColor="text1"/>
          <w:sz w:val="24"/>
          <w:szCs w:val="24"/>
        </w:rPr>
        <w:t xml:space="preserve">o </w:t>
      </w:r>
      <w:r w:rsidRPr="001445C5">
        <w:rPr>
          <w:b/>
          <w:color w:val="000000" w:themeColor="text1"/>
          <w:sz w:val="24"/>
          <w:szCs w:val="24"/>
        </w:rPr>
        <w:t xml:space="preserve">PERCENTUAL DE DESCONTO </w:t>
      </w:r>
      <w:r w:rsidRPr="001445C5">
        <w:rPr>
          <w:color w:val="000000" w:themeColor="text1"/>
          <w:sz w:val="24"/>
          <w:szCs w:val="24"/>
        </w:rPr>
        <w:t>do item;</w:t>
      </w:r>
    </w:p>
    <w:p w14:paraId="36BBF746" w14:textId="77777777" w:rsidR="00DA6819" w:rsidRPr="001445C5" w:rsidRDefault="004F4683"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1445C5">
        <w:rPr>
          <w:color w:val="000000" w:themeColor="text1"/>
          <w:sz w:val="24"/>
          <w:szCs w:val="24"/>
        </w:rPr>
        <w:t>O licitante deverá enviar sua proposta mediante o preenchimento, no sistema eletrônico</w:t>
      </w:r>
    </w:p>
    <w:p w14:paraId="78FDA109" w14:textId="21A4E7A0" w:rsidR="0023608B" w:rsidRPr="001445C5" w:rsidRDefault="00A23DA5"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1445C5">
        <w:rPr>
          <w:color w:val="000000" w:themeColor="text1"/>
          <w:kern w:val="1"/>
          <w:sz w:val="24"/>
          <w:szCs w:val="24"/>
          <w:lang w:eastAsia="zh-CN"/>
        </w:rPr>
        <w:t>Todas as especificações do objeto contidas na proposta vinculam a licitante.</w:t>
      </w:r>
    </w:p>
    <w:p w14:paraId="49FC3D81" w14:textId="744EDE9F" w:rsidR="00A23DA5" w:rsidRPr="001445C5"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1445C5">
        <w:rPr>
          <w:color w:val="000000" w:themeColor="text1"/>
          <w:kern w:val="1"/>
          <w:sz w:val="24"/>
          <w:szCs w:val="24"/>
          <w:lang w:eastAsia="zh-CN"/>
        </w:rPr>
        <w:t>8.</w:t>
      </w:r>
      <w:r w:rsidR="00F35670" w:rsidRPr="001445C5">
        <w:rPr>
          <w:color w:val="000000" w:themeColor="text1"/>
          <w:kern w:val="1"/>
          <w:sz w:val="24"/>
          <w:szCs w:val="24"/>
          <w:lang w:eastAsia="zh-CN"/>
        </w:rPr>
        <w:t>6</w:t>
      </w:r>
      <w:r w:rsidR="0023608B" w:rsidRPr="001445C5">
        <w:rPr>
          <w:color w:val="000000" w:themeColor="text1"/>
          <w:kern w:val="1"/>
          <w:sz w:val="24"/>
          <w:szCs w:val="24"/>
          <w:lang w:eastAsia="zh-CN"/>
        </w:rPr>
        <w:t xml:space="preserve">.1 </w:t>
      </w:r>
      <w:r w:rsidR="00A23DA5" w:rsidRPr="001445C5">
        <w:rPr>
          <w:color w:val="000000" w:themeColor="text1"/>
          <w:kern w:val="1"/>
          <w:sz w:val="24"/>
          <w:szCs w:val="24"/>
          <w:lang w:eastAsia="zh-CN"/>
        </w:rPr>
        <w:t xml:space="preserve">- O licitante NÃO poderá oferecer proposta em quantitativo inferior ao máximo previsto para contratação. </w:t>
      </w:r>
    </w:p>
    <w:p w14:paraId="312EC0AA" w14:textId="6D7BA47A" w:rsidR="00DA6819" w:rsidRPr="001445C5" w:rsidRDefault="0023608B" w:rsidP="00DA6819">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672DD5" w:rsidRPr="001445C5">
        <w:rPr>
          <w:color w:val="000000" w:themeColor="text1"/>
          <w:sz w:val="24"/>
          <w:szCs w:val="24"/>
        </w:rPr>
        <w:t>.</w:t>
      </w:r>
      <w:r w:rsidR="00F35670" w:rsidRPr="001445C5">
        <w:rPr>
          <w:color w:val="000000" w:themeColor="text1"/>
          <w:sz w:val="24"/>
          <w:szCs w:val="24"/>
        </w:rPr>
        <w:t>7</w:t>
      </w:r>
      <w:r w:rsidR="00147095" w:rsidRPr="001445C5">
        <w:rPr>
          <w:color w:val="000000" w:themeColor="text1"/>
          <w:sz w:val="24"/>
          <w:szCs w:val="24"/>
        </w:rPr>
        <w:t xml:space="preserve"> </w:t>
      </w:r>
      <w:r w:rsidR="00EA7D00" w:rsidRPr="001445C5">
        <w:rPr>
          <w:color w:val="000000" w:themeColor="text1"/>
          <w:sz w:val="24"/>
          <w:szCs w:val="24"/>
        </w:rPr>
        <w:t>–</w:t>
      </w:r>
      <w:r w:rsidR="00147095" w:rsidRPr="001445C5">
        <w:rPr>
          <w:color w:val="000000" w:themeColor="text1"/>
          <w:sz w:val="24"/>
          <w:szCs w:val="24"/>
        </w:rPr>
        <w:t xml:space="preserve"> </w:t>
      </w:r>
      <w:r w:rsidR="00DA6819" w:rsidRPr="001445C5">
        <w:rPr>
          <w:color w:val="000000" w:themeColor="text1"/>
          <w:sz w:val="24"/>
          <w:szCs w:val="24"/>
        </w:rPr>
        <w:t xml:space="preserve">Nos percentuais de desconto propostos estarão inclusos todos os custos operacionais, encargos previdenciários, trabalhistas, tributários, comerciais e quaisquer outros que incidam direta ou indiretamente na execução do objeto. </w:t>
      </w:r>
    </w:p>
    <w:p w14:paraId="151F5224" w14:textId="167FB56B" w:rsidR="00EA7D00" w:rsidRPr="001445C5" w:rsidRDefault="00EA7D00"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DA6819" w:rsidRPr="001445C5">
        <w:rPr>
          <w:color w:val="000000" w:themeColor="text1"/>
          <w:sz w:val="24"/>
          <w:szCs w:val="24"/>
        </w:rPr>
        <w:t>7.</w:t>
      </w:r>
      <w:r w:rsidRPr="001445C5">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CE6666B" w:rsidR="00147095" w:rsidRPr="001445C5" w:rsidRDefault="00672DD5"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8</w:t>
      </w:r>
      <w:r w:rsidR="00147095" w:rsidRPr="001445C5">
        <w:rPr>
          <w:color w:val="000000" w:themeColor="text1"/>
          <w:sz w:val="24"/>
          <w:szCs w:val="24"/>
        </w:rPr>
        <w:t xml:space="preserve"> - Os </w:t>
      </w:r>
      <w:r w:rsidR="00DA6819" w:rsidRPr="001445C5">
        <w:rPr>
          <w:color w:val="000000" w:themeColor="text1"/>
          <w:sz w:val="24"/>
          <w:szCs w:val="24"/>
        </w:rPr>
        <w:t>percentuais de desconto</w:t>
      </w:r>
      <w:r w:rsidR="00147095" w:rsidRPr="001445C5">
        <w:rPr>
          <w:color w:val="000000" w:themeColor="text1"/>
          <w:sz w:val="24"/>
          <w:szCs w:val="24"/>
        </w:rPr>
        <w:t xml:space="preserve"> ofertados, tanto na proposta inicial, quanto na etapa de lances, serão de exclusiva responsabilidade do licitante, não lhe assistindo o direito de pleitear qualquer alteração, sob alegação de erro, omissão ou qualquer outro pretexto. </w:t>
      </w:r>
    </w:p>
    <w:p w14:paraId="21737BAE" w14:textId="7D449C6B" w:rsidR="00147095" w:rsidRPr="001445C5" w:rsidRDefault="00672DD5"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9</w:t>
      </w:r>
      <w:r w:rsidR="00147095" w:rsidRPr="001445C5">
        <w:rPr>
          <w:color w:val="000000" w:themeColor="text1"/>
          <w:sz w:val="24"/>
          <w:szCs w:val="24"/>
        </w:rPr>
        <w:t xml:space="preserve"> - A apresentação das propostas implica obrigatoriedade do cumprimento das disposições nelas contidas, em conformidade com o que dispõe o Termo de Referência, assumindo o proponente o </w:t>
      </w:r>
      <w:r w:rsidR="00147095" w:rsidRPr="001445C5">
        <w:rPr>
          <w:color w:val="000000" w:themeColor="text1"/>
          <w:sz w:val="24"/>
          <w:szCs w:val="24"/>
        </w:rPr>
        <w:lastRenderedPageBreak/>
        <w:t xml:space="preserve">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94FF369" w:rsidR="00147095" w:rsidRPr="001445C5" w:rsidRDefault="00F23BAD" w:rsidP="00DA6819">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10</w:t>
      </w:r>
      <w:r w:rsidR="00147095" w:rsidRPr="001445C5">
        <w:rPr>
          <w:color w:val="000000" w:themeColor="text1"/>
          <w:sz w:val="24"/>
          <w:szCs w:val="24"/>
        </w:rPr>
        <w:t xml:space="preserve"> - O descumprimento das regras supramencionadas pela Administração ou por parte dos contratados pode ensejar a responsabilização </w:t>
      </w:r>
      <w:r w:rsidR="00B60993" w:rsidRPr="001445C5">
        <w:rPr>
          <w:color w:val="000000" w:themeColor="text1"/>
          <w:sz w:val="24"/>
          <w:szCs w:val="24"/>
        </w:rPr>
        <w:t>pelo órgão</w:t>
      </w:r>
      <w:r w:rsidR="00147095" w:rsidRPr="001445C5">
        <w:rPr>
          <w:color w:val="000000" w:themeColor="text1"/>
          <w:sz w:val="24"/>
          <w:szCs w:val="24"/>
        </w:rPr>
        <w:t xml:space="preserve"> de </w:t>
      </w:r>
      <w:r w:rsidR="00393EF4" w:rsidRPr="001445C5">
        <w:rPr>
          <w:color w:val="000000" w:themeColor="text1"/>
          <w:sz w:val="24"/>
          <w:szCs w:val="24"/>
        </w:rPr>
        <w:t>controle</w:t>
      </w:r>
      <w:r w:rsidR="00147095" w:rsidRPr="001445C5">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1445C5">
        <w:rPr>
          <w:color w:val="000000" w:themeColor="text1"/>
          <w:sz w:val="24"/>
          <w:szCs w:val="24"/>
        </w:rPr>
        <w:t>sobrepreço</w:t>
      </w:r>
      <w:r w:rsidR="00147095" w:rsidRPr="001445C5">
        <w:rPr>
          <w:color w:val="000000" w:themeColor="text1"/>
          <w:sz w:val="24"/>
          <w:szCs w:val="24"/>
        </w:rPr>
        <w:t xml:space="preserve"> na execução do contrato. </w:t>
      </w:r>
    </w:p>
    <w:p w14:paraId="6D9193E5" w14:textId="6412DFA9" w:rsidR="00DB1FD4" w:rsidRPr="001445C5" w:rsidRDefault="00A929F4" w:rsidP="00712962">
      <w:pPr>
        <w:pStyle w:val="PargrafodaLista"/>
        <w:widowControl w:val="0"/>
        <w:numPr>
          <w:ilvl w:val="1"/>
          <w:numId w:val="46"/>
        </w:numPr>
        <w:tabs>
          <w:tab w:val="left" w:pos="567"/>
          <w:tab w:val="left" w:pos="727"/>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Ao encaminhar a proposta de preços na forma prevista pelo sistema eletrônico, a licitante</w:t>
      </w:r>
      <w:r w:rsidR="00DB1FD4" w:rsidRPr="001445C5">
        <w:rPr>
          <w:color w:val="000000" w:themeColor="text1"/>
          <w:spacing w:val="1"/>
        </w:rPr>
        <w:t xml:space="preserve"> </w:t>
      </w:r>
      <w:r w:rsidR="00DB1FD4" w:rsidRPr="001445C5">
        <w:rPr>
          <w:color w:val="000000" w:themeColor="text1"/>
        </w:rPr>
        <w:t xml:space="preserve">deverá preencher os campos apropriados do sistema da LICITANET, </w:t>
      </w:r>
      <w:r w:rsidR="00DB1FD4" w:rsidRPr="001445C5">
        <w:rPr>
          <w:b/>
          <w:color w:val="000000" w:themeColor="text1"/>
          <w:u w:val="thick"/>
        </w:rPr>
        <w:t>SENDO VEDADA A</w:t>
      </w:r>
      <w:r w:rsidR="00DB1FD4" w:rsidRPr="001445C5">
        <w:rPr>
          <w:b/>
          <w:color w:val="000000" w:themeColor="text1"/>
          <w:spacing w:val="1"/>
        </w:rPr>
        <w:t xml:space="preserve"> </w:t>
      </w:r>
      <w:r w:rsidR="00DB1FD4" w:rsidRPr="001445C5">
        <w:rPr>
          <w:b/>
          <w:color w:val="000000" w:themeColor="text1"/>
          <w:u w:val="thick"/>
        </w:rPr>
        <w:t>IDENTIFICAÇÃO</w:t>
      </w:r>
      <w:r w:rsidR="00DB1FD4" w:rsidRPr="001445C5">
        <w:rPr>
          <w:b/>
          <w:color w:val="000000" w:themeColor="text1"/>
          <w:spacing w:val="-1"/>
          <w:u w:val="thick"/>
        </w:rPr>
        <w:t xml:space="preserve"> </w:t>
      </w:r>
      <w:r w:rsidR="00DB1FD4" w:rsidRPr="001445C5">
        <w:rPr>
          <w:b/>
          <w:color w:val="000000" w:themeColor="text1"/>
          <w:u w:val="thick"/>
        </w:rPr>
        <w:t>DO LICITANTE POR QUALQUER MEIO</w:t>
      </w:r>
      <w:r w:rsidR="00DB1FD4" w:rsidRPr="001445C5">
        <w:rPr>
          <w:color w:val="000000" w:themeColor="text1"/>
        </w:rPr>
        <w:t>.</w:t>
      </w:r>
    </w:p>
    <w:p w14:paraId="04E3A584" w14:textId="3B5A7329" w:rsidR="00DB1FD4" w:rsidRPr="001445C5" w:rsidRDefault="00A929F4" w:rsidP="00712962">
      <w:pPr>
        <w:pStyle w:val="PargrafodaLista"/>
        <w:widowControl w:val="0"/>
        <w:numPr>
          <w:ilvl w:val="3"/>
          <w:numId w:val="44"/>
        </w:numPr>
        <w:tabs>
          <w:tab w:val="left" w:pos="567"/>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Verificar a condição da empresa caso ela seja ME/EPP e informar em campo próprio da</w:t>
      </w:r>
      <w:r w:rsidR="00DB1FD4" w:rsidRPr="001445C5">
        <w:rPr>
          <w:color w:val="000000" w:themeColor="text1"/>
          <w:spacing w:val="-57"/>
        </w:rPr>
        <w:t xml:space="preserve"> </w:t>
      </w:r>
      <w:r w:rsidR="00DB1FD4" w:rsidRPr="001445C5">
        <w:rPr>
          <w:color w:val="000000" w:themeColor="text1"/>
        </w:rPr>
        <w:t>plataforma</w:t>
      </w:r>
      <w:r w:rsidR="00DB1FD4" w:rsidRPr="001445C5">
        <w:rPr>
          <w:color w:val="000000" w:themeColor="text1"/>
          <w:spacing w:val="1"/>
        </w:rPr>
        <w:t xml:space="preserve"> </w:t>
      </w:r>
      <w:r w:rsidR="00DB1FD4" w:rsidRPr="001445C5">
        <w:rPr>
          <w:color w:val="000000" w:themeColor="text1"/>
        </w:rPr>
        <w:t>LICITANET</w:t>
      </w:r>
      <w:r w:rsidR="00DB1FD4" w:rsidRPr="001445C5">
        <w:rPr>
          <w:color w:val="000000" w:themeColor="text1"/>
          <w:spacing w:val="2"/>
        </w:rPr>
        <w:t xml:space="preserve"> </w:t>
      </w:r>
      <w:r w:rsidR="00DB1FD4" w:rsidRPr="001445C5">
        <w:rPr>
          <w:color w:val="000000" w:themeColor="text1"/>
        </w:rPr>
        <w:t>-</w:t>
      </w:r>
      <w:r w:rsidR="00DB1FD4" w:rsidRPr="001445C5">
        <w:rPr>
          <w:color w:val="000000" w:themeColor="text1"/>
          <w:spacing w:val="1"/>
        </w:rPr>
        <w:t xml:space="preserve"> </w:t>
      </w:r>
      <w:r w:rsidR="00DB1FD4" w:rsidRPr="001445C5">
        <w:rPr>
          <w:color w:val="000000" w:themeColor="text1"/>
        </w:rPr>
        <w:t>Licitações online.</w:t>
      </w:r>
    </w:p>
    <w:p w14:paraId="2C516D08" w14:textId="41997F28" w:rsidR="00DB1FD4" w:rsidRPr="001445C5" w:rsidRDefault="00DB1FD4" w:rsidP="00712962">
      <w:pPr>
        <w:pStyle w:val="PargrafodaLista"/>
        <w:widowControl w:val="0"/>
        <w:numPr>
          <w:ilvl w:val="1"/>
          <w:numId w:val="46"/>
        </w:numPr>
        <w:tabs>
          <w:tab w:val="left" w:pos="567"/>
          <w:tab w:val="left" w:pos="902"/>
        </w:tabs>
        <w:autoSpaceDE w:val="0"/>
        <w:autoSpaceDN w:val="0"/>
        <w:spacing w:before="120" w:after="120"/>
        <w:ind w:left="0" w:firstLine="0"/>
        <w:jc w:val="both"/>
        <w:rPr>
          <w:b/>
          <w:color w:val="000000" w:themeColor="text1"/>
        </w:rPr>
      </w:pPr>
      <w:r w:rsidRPr="001445C5">
        <w:rPr>
          <w:color w:val="000000" w:themeColor="text1"/>
        </w:rPr>
        <w:t>O</w:t>
      </w:r>
      <w:r w:rsidRPr="001445C5">
        <w:rPr>
          <w:color w:val="000000" w:themeColor="text1"/>
          <w:spacing w:val="-3"/>
        </w:rPr>
        <w:t xml:space="preserve"> </w:t>
      </w:r>
      <w:r w:rsidRPr="001445C5">
        <w:rPr>
          <w:color w:val="000000" w:themeColor="text1"/>
        </w:rPr>
        <w:t>licitante</w:t>
      </w:r>
      <w:r w:rsidRPr="001445C5">
        <w:rPr>
          <w:color w:val="000000" w:themeColor="text1"/>
          <w:spacing w:val="-1"/>
        </w:rPr>
        <w:t xml:space="preserve"> </w:t>
      </w:r>
      <w:r w:rsidRPr="001445C5">
        <w:rPr>
          <w:color w:val="000000" w:themeColor="text1"/>
        </w:rPr>
        <w:t>deverá apresentar</w:t>
      </w:r>
      <w:r w:rsidRPr="001445C5">
        <w:rPr>
          <w:color w:val="000000" w:themeColor="text1"/>
          <w:spacing w:val="-2"/>
        </w:rPr>
        <w:t xml:space="preserve"> </w:t>
      </w:r>
      <w:r w:rsidRPr="001445C5">
        <w:rPr>
          <w:color w:val="000000" w:themeColor="text1"/>
        </w:rPr>
        <w:t>a</w:t>
      </w:r>
      <w:r w:rsidRPr="001445C5">
        <w:rPr>
          <w:color w:val="000000" w:themeColor="text1"/>
          <w:spacing w:val="1"/>
        </w:rPr>
        <w:t xml:space="preserve"> </w:t>
      </w:r>
      <w:r w:rsidRPr="001445C5">
        <w:rPr>
          <w:b/>
          <w:color w:val="000000" w:themeColor="text1"/>
          <w:u w:val="thick"/>
        </w:rPr>
        <w:t>PROPOSTA</w:t>
      </w:r>
      <w:r w:rsidRPr="001445C5">
        <w:rPr>
          <w:b/>
          <w:color w:val="000000" w:themeColor="text1"/>
          <w:spacing w:val="-1"/>
          <w:u w:val="thick"/>
        </w:rPr>
        <w:t xml:space="preserve"> </w:t>
      </w:r>
      <w:r w:rsidRPr="001445C5">
        <w:rPr>
          <w:b/>
          <w:color w:val="000000" w:themeColor="text1"/>
          <w:u w:val="thick"/>
        </w:rPr>
        <w:t>(sem</w:t>
      </w:r>
      <w:r w:rsidRPr="001445C5">
        <w:rPr>
          <w:b/>
          <w:color w:val="000000" w:themeColor="text1"/>
          <w:spacing w:val="-2"/>
          <w:u w:val="thick"/>
        </w:rPr>
        <w:t xml:space="preserve"> </w:t>
      </w:r>
      <w:r w:rsidRPr="001445C5">
        <w:rPr>
          <w:b/>
          <w:color w:val="000000" w:themeColor="text1"/>
          <w:u w:val="thick"/>
        </w:rPr>
        <w:t>elementos</w:t>
      </w:r>
      <w:r w:rsidRPr="001445C5">
        <w:rPr>
          <w:b/>
          <w:color w:val="000000" w:themeColor="text1"/>
          <w:spacing w:val="-2"/>
          <w:u w:val="thick"/>
        </w:rPr>
        <w:t xml:space="preserve"> </w:t>
      </w:r>
      <w:r w:rsidRPr="001445C5">
        <w:rPr>
          <w:b/>
          <w:color w:val="000000" w:themeColor="text1"/>
          <w:u w:val="thick"/>
        </w:rPr>
        <w:t>que o</w:t>
      </w:r>
      <w:r w:rsidRPr="001445C5">
        <w:rPr>
          <w:b/>
          <w:color w:val="000000" w:themeColor="text1"/>
          <w:spacing w:val="2"/>
          <w:u w:val="thick"/>
        </w:rPr>
        <w:t xml:space="preserve"> </w:t>
      </w:r>
      <w:r w:rsidRPr="001445C5">
        <w:rPr>
          <w:b/>
          <w:color w:val="000000" w:themeColor="text1"/>
          <w:u w:val="thick"/>
        </w:rPr>
        <w:t>identifique).</w:t>
      </w:r>
    </w:p>
    <w:p w14:paraId="007BF68D" w14:textId="77777777" w:rsidR="00DA6819" w:rsidRPr="001445C5" w:rsidRDefault="00DA6819" w:rsidP="00712962">
      <w:pPr>
        <w:widowControl w:val="0"/>
        <w:numPr>
          <w:ilvl w:val="1"/>
          <w:numId w:val="46"/>
        </w:numPr>
        <w:tabs>
          <w:tab w:val="left" w:pos="709"/>
          <w:tab w:val="left" w:pos="859"/>
        </w:tabs>
        <w:autoSpaceDE w:val="0"/>
        <w:autoSpaceDN w:val="0"/>
        <w:spacing w:before="120" w:after="120"/>
        <w:ind w:left="0" w:firstLine="0"/>
        <w:jc w:val="both"/>
        <w:rPr>
          <w:color w:val="000000" w:themeColor="text1"/>
          <w:sz w:val="24"/>
          <w:szCs w:val="24"/>
        </w:rPr>
      </w:pPr>
      <w:r w:rsidRPr="001445C5">
        <w:rPr>
          <w:color w:val="000000" w:themeColor="text1"/>
          <w:sz w:val="24"/>
          <w:szCs w:val="24"/>
        </w:rPr>
        <w:t>Os percentuais de desconto deverão ser cotados em numeral arábicos e preenchidos no campo</w:t>
      </w:r>
      <w:r w:rsidRPr="001445C5">
        <w:rPr>
          <w:color w:val="000000" w:themeColor="text1"/>
          <w:spacing w:val="1"/>
          <w:sz w:val="24"/>
          <w:szCs w:val="24"/>
        </w:rPr>
        <w:t xml:space="preserve"> </w:t>
      </w:r>
      <w:r w:rsidRPr="001445C5">
        <w:rPr>
          <w:color w:val="000000" w:themeColor="text1"/>
          <w:sz w:val="24"/>
          <w:szCs w:val="24"/>
        </w:rPr>
        <w:t>apropriado do sistema eletrônico e neles deverão</w:t>
      </w:r>
      <w:r w:rsidRPr="001445C5">
        <w:rPr>
          <w:color w:val="000000" w:themeColor="text1"/>
          <w:spacing w:val="60"/>
          <w:sz w:val="24"/>
          <w:szCs w:val="24"/>
        </w:rPr>
        <w:t xml:space="preserve"> </w:t>
      </w:r>
      <w:r w:rsidRPr="001445C5">
        <w:rPr>
          <w:color w:val="000000" w:themeColor="text1"/>
          <w:sz w:val="24"/>
          <w:szCs w:val="24"/>
        </w:rPr>
        <w:t>estar inclusas todas e quaisquer despesas,</w:t>
      </w:r>
      <w:r w:rsidRPr="001445C5">
        <w:rPr>
          <w:color w:val="000000" w:themeColor="text1"/>
          <w:spacing w:val="1"/>
          <w:sz w:val="24"/>
          <w:szCs w:val="24"/>
        </w:rPr>
        <w:t xml:space="preserve"> </w:t>
      </w:r>
      <w:r w:rsidRPr="001445C5">
        <w:rPr>
          <w:color w:val="000000" w:themeColor="text1"/>
          <w:sz w:val="24"/>
          <w:szCs w:val="24"/>
        </w:rPr>
        <w:t>tais como frete, encargos sociais, seguros, tributos diretos e indiretos incidentes sobre os</w:t>
      </w:r>
      <w:r w:rsidRPr="001445C5">
        <w:rPr>
          <w:color w:val="000000" w:themeColor="text1"/>
          <w:spacing w:val="1"/>
          <w:sz w:val="24"/>
          <w:szCs w:val="24"/>
        </w:rPr>
        <w:t xml:space="preserve"> </w:t>
      </w:r>
      <w:r w:rsidRPr="001445C5">
        <w:rPr>
          <w:color w:val="000000" w:themeColor="text1"/>
          <w:sz w:val="24"/>
          <w:szCs w:val="24"/>
        </w:rPr>
        <w:t>itens</w:t>
      </w:r>
      <w:r w:rsidRPr="001445C5">
        <w:rPr>
          <w:color w:val="000000" w:themeColor="text1"/>
          <w:spacing w:val="-1"/>
          <w:sz w:val="24"/>
          <w:szCs w:val="24"/>
        </w:rPr>
        <w:t xml:space="preserve"> </w:t>
      </w:r>
      <w:r w:rsidRPr="001445C5">
        <w:rPr>
          <w:color w:val="000000" w:themeColor="text1"/>
          <w:sz w:val="24"/>
          <w:szCs w:val="24"/>
        </w:rPr>
        <w:t>licitados.</w:t>
      </w:r>
    </w:p>
    <w:p w14:paraId="0E03F12A" w14:textId="0936F880" w:rsidR="00A929F4" w:rsidRPr="001445C5" w:rsidRDefault="005230EB" w:rsidP="00712962">
      <w:pPr>
        <w:pStyle w:val="PargrafodaLista"/>
        <w:widowControl w:val="0"/>
        <w:numPr>
          <w:ilvl w:val="1"/>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3F85B11"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 licitante declarará, em campo próprio do sistema, o cumprimento dos requisitos para a habilitação e a conformidade de sua proposta com as exigências do edital.</w:t>
      </w:r>
    </w:p>
    <w:p w14:paraId="039BEDBF"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A falsidade das declarações sujeitará o licitante às sanções legais cabíveis.</w:t>
      </w:r>
    </w:p>
    <w:p w14:paraId="6C750548"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Os licitantes poderão retirar ou substituir a proposta até a abertura da sessão.</w:t>
      </w:r>
    </w:p>
    <w:p w14:paraId="0E0DC814" w14:textId="61E7D33F"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Os documentos de habilitação do licitante melhor</w:t>
      </w:r>
      <w:r w:rsidR="003C6EF6" w:rsidRPr="001445C5">
        <w:rPr>
          <w:color w:val="000000" w:themeColor="text1"/>
        </w:rPr>
        <w:t xml:space="preserve"> classificado</w:t>
      </w:r>
      <w:r w:rsidRPr="001445C5">
        <w:rPr>
          <w:color w:val="000000" w:themeColor="text1"/>
        </w:rPr>
        <w:t xml:space="preserve"> somente serão disponibilizados para avaliação da pregoeira e para acesso público após o encerramento do envio de lances e negociação.</w:t>
      </w:r>
    </w:p>
    <w:p w14:paraId="09DA998D" w14:textId="467D31EC" w:rsidR="005230EB" w:rsidRPr="001445C5" w:rsidRDefault="005230EB" w:rsidP="00712962">
      <w:pPr>
        <w:pStyle w:val="PargrafodaLista"/>
        <w:widowControl w:val="0"/>
        <w:numPr>
          <w:ilvl w:val="1"/>
          <w:numId w:val="46"/>
        </w:numPr>
        <w:tabs>
          <w:tab w:val="left" w:pos="567"/>
          <w:tab w:val="left" w:pos="859"/>
        </w:tabs>
        <w:autoSpaceDE w:val="0"/>
        <w:autoSpaceDN w:val="0"/>
        <w:spacing w:before="120" w:after="120"/>
        <w:ind w:left="0" w:firstLine="0"/>
        <w:jc w:val="both"/>
        <w:rPr>
          <w:color w:val="000000" w:themeColor="text1"/>
        </w:rPr>
      </w:pPr>
      <w:r w:rsidRPr="001445C5">
        <w:rPr>
          <w:color w:val="000000" w:themeColor="text1"/>
        </w:rPr>
        <w:t xml:space="preserve"> - Franqueada vista aos interessados e decorrido o prazo de </w:t>
      </w:r>
      <w:r w:rsidR="003867EC" w:rsidRPr="001445C5">
        <w:rPr>
          <w:color w:val="000000" w:themeColor="text1"/>
        </w:rPr>
        <w:t>10</w:t>
      </w:r>
      <w:r w:rsidRPr="001445C5">
        <w:rPr>
          <w:color w:val="000000" w:themeColor="text1"/>
        </w:rPr>
        <w:t xml:space="preserve"> (</w:t>
      </w:r>
      <w:r w:rsidR="003867EC" w:rsidRPr="001445C5">
        <w:rPr>
          <w:color w:val="000000" w:themeColor="text1"/>
        </w:rPr>
        <w:t>dez</w:t>
      </w:r>
      <w:r w:rsidRPr="001445C5">
        <w:rPr>
          <w:color w:val="000000" w:themeColor="text1"/>
        </w:rPr>
        <w:t xml:space="preserve">) minutos, será aberto o prazo para manifestação da intenção de interposição de recurso quanto </w:t>
      </w:r>
      <w:r w:rsidR="002B5BA3" w:rsidRPr="001445C5">
        <w:rPr>
          <w:color w:val="000000" w:themeColor="text1"/>
        </w:rPr>
        <w:t>à</w:t>
      </w:r>
      <w:r w:rsidRPr="001445C5">
        <w:rPr>
          <w:color w:val="000000" w:themeColor="text1"/>
        </w:rPr>
        <w:t xml:space="preserve"> proposta.</w:t>
      </w:r>
    </w:p>
    <w:p w14:paraId="73396294" w14:textId="07300947" w:rsidR="0071696F" w:rsidRPr="001445C5" w:rsidRDefault="0071696F" w:rsidP="00712962">
      <w:pPr>
        <w:pStyle w:val="PargrafodaLista"/>
        <w:numPr>
          <w:ilvl w:val="1"/>
          <w:numId w:val="46"/>
        </w:numPr>
        <w:tabs>
          <w:tab w:val="left" w:pos="709"/>
        </w:tabs>
        <w:spacing w:before="120" w:after="120"/>
        <w:ind w:left="0" w:firstLine="0"/>
        <w:jc w:val="both"/>
        <w:rPr>
          <w:color w:val="000000" w:themeColor="text1"/>
          <w:kern w:val="0"/>
          <w:lang w:eastAsia="pt-BR"/>
        </w:rPr>
      </w:pPr>
      <w:r w:rsidRPr="001445C5">
        <w:rPr>
          <w:color w:val="000000" w:themeColor="text1"/>
        </w:rPr>
        <w:t>A etapa de encaminhamento da documentação será encerrada com a abertura da sessão</w:t>
      </w:r>
      <w:r w:rsidRPr="001445C5">
        <w:rPr>
          <w:color w:val="000000" w:themeColor="text1"/>
          <w:spacing w:val="1"/>
        </w:rPr>
        <w:t xml:space="preserve"> </w:t>
      </w:r>
      <w:r w:rsidRPr="001445C5">
        <w:rPr>
          <w:color w:val="000000" w:themeColor="text1"/>
        </w:rPr>
        <w:t>pública.</w:t>
      </w:r>
    </w:p>
    <w:p w14:paraId="3FC345C1" w14:textId="59786580" w:rsidR="009F6301" w:rsidRPr="001445C5" w:rsidRDefault="0071696F" w:rsidP="00712962">
      <w:pPr>
        <w:pStyle w:val="PargrafodaLista"/>
        <w:numPr>
          <w:ilvl w:val="2"/>
          <w:numId w:val="46"/>
        </w:numPr>
        <w:tabs>
          <w:tab w:val="left" w:pos="709"/>
        </w:tabs>
        <w:spacing w:before="120" w:after="120"/>
        <w:ind w:left="0" w:firstLine="0"/>
        <w:jc w:val="both"/>
        <w:rPr>
          <w:color w:val="000000" w:themeColor="text1"/>
          <w:kern w:val="0"/>
          <w:lang w:eastAsia="pt-BR"/>
        </w:rPr>
      </w:pPr>
      <w:r w:rsidRPr="001445C5">
        <w:rPr>
          <w:color w:val="000000" w:themeColor="text1"/>
        </w:rPr>
        <w:t>O envio da proposta, acompanhada dos documentos de habilitação (original) exigidos,</w:t>
      </w:r>
      <w:r w:rsidRPr="001445C5">
        <w:rPr>
          <w:color w:val="000000" w:themeColor="text1"/>
          <w:spacing w:val="1"/>
        </w:rPr>
        <w:t xml:space="preserve"> </w:t>
      </w:r>
      <w:r w:rsidRPr="001445C5">
        <w:rPr>
          <w:b/>
          <w:color w:val="000000" w:themeColor="text1"/>
        </w:rPr>
        <w:t>deverá ser ENVIADO na ordem em que</w:t>
      </w:r>
      <w:r w:rsidRPr="001445C5">
        <w:rPr>
          <w:b/>
          <w:color w:val="000000" w:themeColor="text1"/>
          <w:spacing w:val="1"/>
        </w:rPr>
        <w:t xml:space="preserve"> </w:t>
      </w:r>
      <w:r w:rsidRPr="001445C5">
        <w:rPr>
          <w:b/>
          <w:color w:val="000000" w:themeColor="text1"/>
        </w:rPr>
        <w:t>foram</w:t>
      </w:r>
      <w:r w:rsidRPr="001445C5">
        <w:rPr>
          <w:b/>
          <w:color w:val="000000" w:themeColor="text1"/>
          <w:spacing w:val="60"/>
        </w:rPr>
        <w:t xml:space="preserve"> </w:t>
      </w:r>
      <w:r w:rsidRPr="001445C5">
        <w:rPr>
          <w:b/>
          <w:color w:val="000000" w:themeColor="text1"/>
        </w:rPr>
        <w:t>solicitados</w:t>
      </w:r>
      <w:r w:rsidRPr="001445C5">
        <w:rPr>
          <w:color w:val="000000" w:themeColor="text1"/>
        </w:rPr>
        <w:t>, por meio de uso da chave de</w:t>
      </w:r>
      <w:r w:rsidRPr="001445C5">
        <w:rPr>
          <w:color w:val="000000" w:themeColor="text1"/>
          <w:spacing w:val="1"/>
        </w:rPr>
        <w:t xml:space="preserve"> </w:t>
      </w:r>
      <w:r w:rsidRPr="001445C5">
        <w:rPr>
          <w:color w:val="000000" w:themeColor="text1"/>
        </w:rPr>
        <w:t>acesso</w:t>
      </w:r>
      <w:r w:rsidRPr="001445C5">
        <w:rPr>
          <w:color w:val="000000" w:themeColor="text1"/>
          <w:spacing w:val="-1"/>
        </w:rPr>
        <w:t xml:space="preserve"> </w:t>
      </w:r>
      <w:r w:rsidRPr="001445C5">
        <w:rPr>
          <w:color w:val="000000" w:themeColor="text1"/>
        </w:rPr>
        <w:t>e senha, intransferíveis.</w:t>
      </w:r>
    </w:p>
    <w:p w14:paraId="6112CD5F" w14:textId="6AEE7AF8" w:rsidR="0071696F" w:rsidRPr="001445C5" w:rsidRDefault="0071696F" w:rsidP="00712962">
      <w:pPr>
        <w:pStyle w:val="PargrafodaLista"/>
        <w:numPr>
          <w:ilvl w:val="2"/>
          <w:numId w:val="46"/>
        </w:numPr>
        <w:tabs>
          <w:tab w:val="left" w:pos="709"/>
        </w:tabs>
        <w:spacing w:before="120" w:after="120"/>
        <w:ind w:left="0" w:firstLine="0"/>
        <w:jc w:val="both"/>
        <w:rPr>
          <w:color w:val="000000" w:themeColor="text1"/>
          <w:kern w:val="0"/>
          <w:lang w:eastAsia="pt-BR"/>
        </w:rPr>
      </w:pPr>
      <w:r w:rsidRPr="001445C5">
        <w:rPr>
          <w:color w:val="000000" w:themeColor="text1"/>
        </w:rPr>
        <w:t>O</w:t>
      </w:r>
      <w:r w:rsidRPr="001445C5">
        <w:rPr>
          <w:color w:val="000000" w:themeColor="text1"/>
          <w:spacing w:val="7"/>
        </w:rPr>
        <w:t xml:space="preserve"> </w:t>
      </w:r>
      <w:r w:rsidRPr="001445C5">
        <w:rPr>
          <w:color w:val="000000" w:themeColor="text1"/>
        </w:rPr>
        <w:t>licitante</w:t>
      </w:r>
      <w:r w:rsidRPr="001445C5">
        <w:rPr>
          <w:color w:val="000000" w:themeColor="text1"/>
          <w:spacing w:val="7"/>
        </w:rPr>
        <w:t xml:space="preserve"> </w:t>
      </w:r>
      <w:r w:rsidRPr="001445C5">
        <w:rPr>
          <w:color w:val="000000" w:themeColor="text1"/>
        </w:rPr>
        <w:t>declarará,</w:t>
      </w:r>
      <w:r w:rsidRPr="001445C5">
        <w:rPr>
          <w:color w:val="000000" w:themeColor="text1"/>
          <w:spacing w:val="8"/>
        </w:rPr>
        <w:t xml:space="preserve"> </w:t>
      </w:r>
      <w:r w:rsidRPr="001445C5">
        <w:rPr>
          <w:color w:val="000000" w:themeColor="text1"/>
        </w:rPr>
        <w:t>em</w:t>
      </w:r>
      <w:r w:rsidRPr="001445C5">
        <w:rPr>
          <w:color w:val="000000" w:themeColor="text1"/>
          <w:spacing w:val="8"/>
        </w:rPr>
        <w:t xml:space="preserve"> </w:t>
      </w:r>
      <w:r w:rsidRPr="001445C5">
        <w:rPr>
          <w:color w:val="000000" w:themeColor="text1"/>
        </w:rPr>
        <w:t>campo</w:t>
      </w:r>
      <w:r w:rsidRPr="001445C5">
        <w:rPr>
          <w:color w:val="000000" w:themeColor="text1"/>
          <w:spacing w:val="8"/>
        </w:rPr>
        <w:t xml:space="preserve"> </w:t>
      </w:r>
      <w:r w:rsidRPr="001445C5">
        <w:rPr>
          <w:color w:val="000000" w:themeColor="text1"/>
        </w:rPr>
        <w:t>próprio</w:t>
      </w:r>
      <w:r w:rsidRPr="001445C5">
        <w:rPr>
          <w:color w:val="000000" w:themeColor="text1"/>
          <w:spacing w:val="8"/>
        </w:rPr>
        <w:t xml:space="preserve"> </w:t>
      </w:r>
      <w:r w:rsidRPr="001445C5">
        <w:rPr>
          <w:color w:val="000000" w:themeColor="text1"/>
        </w:rPr>
        <w:t>do</w:t>
      </w:r>
      <w:r w:rsidRPr="001445C5">
        <w:rPr>
          <w:color w:val="000000" w:themeColor="text1"/>
          <w:spacing w:val="10"/>
        </w:rPr>
        <w:t xml:space="preserve"> </w:t>
      </w:r>
      <w:r w:rsidRPr="001445C5">
        <w:rPr>
          <w:color w:val="000000" w:themeColor="text1"/>
        </w:rPr>
        <w:t>sistema,</w:t>
      </w:r>
      <w:r w:rsidRPr="001445C5">
        <w:rPr>
          <w:color w:val="000000" w:themeColor="text1"/>
          <w:spacing w:val="8"/>
        </w:rPr>
        <w:t xml:space="preserve"> </w:t>
      </w:r>
      <w:r w:rsidRPr="001445C5">
        <w:rPr>
          <w:color w:val="000000" w:themeColor="text1"/>
        </w:rPr>
        <w:t>o</w:t>
      </w:r>
      <w:r w:rsidRPr="001445C5">
        <w:rPr>
          <w:color w:val="000000" w:themeColor="text1"/>
          <w:spacing w:val="8"/>
        </w:rPr>
        <w:t xml:space="preserve"> </w:t>
      </w:r>
      <w:r w:rsidRPr="001445C5">
        <w:rPr>
          <w:color w:val="000000" w:themeColor="text1"/>
        </w:rPr>
        <w:t>cumprimento</w:t>
      </w:r>
      <w:r w:rsidRPr="001445C5">
        <w:rPr>
          <w:color w:val="000000" w:themeColor="text1"/>
          <w:spacing w:val="8"/>
        </w:rPr>
        <w:t xml:space="preserve"> </w:t>
      </w:r>
      <w:r w:rsidRPr="001445C5">
        <w:rPr>
          <w:color w:val="000000" w:themeColor="text1"/>
        </w:rPr>
        <w:t>dos</w:t>
      </w:r>
      <w:r w:rsidRPr="001445C5">
        <w:rPr>
          <w:color w:val="000000" w:themeColor="text1"/>
          <w:spacing w:val="8"/>
        </w:rPr>
        <w:t xml:space="preserve"> </w:t>
      </w:r>
      <w:r w:rsidRPr="001445C5">
        <w:rPr>
          <w:color w:val="000000" w:themeColor="text1"/>
        </w:rPr>
        <w:t>requisitos</w:t>
      </w:r>
      <w:r w:rsidRPr="001445C5">
        <w:rPr>
          <w:color w:val="000000" w:themeColor="text1"/>
          <w:spacing w:val="9"/>
        </w:rPr>
        <w:t xml:space="preserve"> </w:t>
      </w:r>
      <w:r w:rsidRPr="001445C5">
        <w:rPr>
          <w:color w:val="000000" w:themeColor="text1"/>
        </w:rPr>
        <w:t>para</w:t>
      </w:r>
      <w:r w:rsidRPr="001445C5">
        <w:rPr>
          <w:color w:val="000000" w:themeColor="text1"/>
          <w:spacing w:val="-2"/>
        </w:rPr>
        <w:t xml:space="preserve"> </w:t>
      </w:r>
      <w:r w:rsidRPr="001445C5">
        <w:rPr>
          <w:color w:val="000000" w:themeColor="text1"/>
        </w:rPr>
        <w:t>habilitação e</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conformidade</w:t>
      </w:r>
      <w:r w:rsidRPr="001445C5">
        <w:rPr>
          <w:color w:val="000000" w:themeColor="text1"/>
          <w:spacing w:val="-2"/>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sua proposta</w:t>
      </w:r>
      <w:r w:rsidRPr="001445C5">
        <w:rPr>
          <w:color w:val="000000" w:themeColor="text1"/>
          <w:spacing w:val="-1"/>
        </w:rPr>
        <w:t xml:space="preserve"> </w:t>
      </w:r>
      <w:r w:rsidRPr="001445C5">
        <w:rPr>
          <w:color w:val="000000" w:themeColor="text1"/>
        </w:rPr>
        <w:t>com as exigências do</w:t>
      </w:r>
      <w:r w:rsidRPr="001445C5">
        <w:rPr>
          <w:color w:val="000000" w:themeColor="text1"/>
          <w:spacing w:val="1"/>
        </w:rPr>
        <w:t xml:space="preserve"> </w:t>
      </w:r>
      <w:r w:rsidRPr="001445C5">
        <w:rPr>
          <w:color w:val="000000" w:themeColor="text1"/>
        </w:rPr>
        <w:t>edital.</w:t>
      </w:r>
    </w:p>
    <w:p w14:paraId="70E915A3" w14:textId="77777777" w:rsidR="0071696F" w:rsidRPr="001445C5" w:rsidRDefault="0071696F" w:rsidP="00712962">
      <w:pPr>
        <w:widowControl w:val="0"/>
        <w:numPr>
          <w:ilvl w:val="2"/>
          <w:numId w:val="46"/>
        </w:numPr>
        <w:tabs>
          <w:tab w:val="left" w:pos="709"/>
          <w:tab w:val="left" w:pos="903"/>
        </w:tabs>
        <w:autoSpaceDE w:val="0"/>
        <w:autoSpaceDN w:val="0"/>
        <w:spacing w:before="120" w:after="120"/>
        <w:ind w:left="0" w:firstLine="0"/>
        <w:jc w:val="both"/>
        <w:rPr>
          <w:color w:val="000000" w:themeColor="text1"/>
          <w:sz w:val="24"/>
          <w:szCs w:val="24"/>
        </w:rPr>
      </w:pPr>
      <w:r w:rsidRPr="001445C5">
        <w:rPr>
          <w:color w:val="000000" w:themeColor="text1"/>
          <w:sz w:val="24"/>
          <w:szCs w:val="24"/>
        </w:rPr>
        <w:t>Os documentos que compõem a proposta e a habilitação do licitante melhor classificado</w:t>
      </w:r>
      <w:r w:rsidRPr="001445C5">
        <w:rPr>
          <w:color w:val="000000" w:themeColor="text1"/>
          <w:spacing w:val="-57"/>
          <w:sz w:val="24"/>
          <w:szCs w:val="24"/>
        </w:rPr>
        <w:t xml:space="preserve"> </w:t>
      </w:r>
      <w:r w:rsidRPr="001445C5">
        <w:rPr>
          <w:color w:val="000000" w:themeColor="text1"/>
          <w:sz w:val="24"/>
          <w:szCs w:val="24"/>
        </w:rPr>
        <w:t>somente serão disponibilizados para avaliação da pregoeira e para acesso público após o</w:t>
      </w:r>
      <w:r w:rsidRPr="001445C5">
        <w:rPr>
          <w:color w:val="000000" w:themeColor="text1"/>
          <w:spacing w:val="1"/>
          <w:sz w:val="24"/>
          <w:szCs w:val="24"/>
        </w:rPr>
        <w:t xml:space="preserve"> </w:t>
      </w:r>
      <w:r w:rsidRPr="001445C5">
        <w:rPr>
          <w:color w:val="000000" w:themeColor="text1"/>
          <w:sz w:val="24"/>
          <w:szCs w:val="24"/>
        </w:rPr>
        <w:t>encerramento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2"/>
          <w:sz w:val="24"/>
          <w:szCs w:val="24"/>
        </w:rPr>
        <w:t xml:space="preserve"> </w:t>
      </w:r>
      <w:r w:rsidRPr="001445C5">
        <w:rPr>
          <w:color w:val="000000" w:themeColor="text1"/>
          <w:sz w:val="24"/>
          <w:szCs w:val="24"/>
        </w:rPr>
        <w:t>envio de lances.</w:t>
      </w:r>
    </w:p>
    <w:p w14:paraId="38F00534" w14:textId="46A3924E" w:rsidR="0071696F" w:rsidRPr="001445C5" w:rsidRDefault="0071696F" w:rsidP="00712962">
      <w:pPr>
        <w:widowControl w:val="0"/>
        <w:numPr>
          <w:ilvl w:val="2"/>
          <w:numId w:val="46"/>
        </w:numPr>
        <w:tabs>
          <w:tab w:val="left" w:pos="709"/>
          <w:tab w:val="left" w:pos="967"/>
        </w:tabs>
        <w:autoSpaceDE w:val="0"/>
        <w:autoSpaceDN w:val="0"/>
        <w:spacing w:before="120" w:after="120"/>
        <w:ind w:left="0" w:firstLine="0"/>
        <w:jc w:val="both"/>
        <w:rPr>
          <w:color w:val="000000" w:themeColor="text1"/>
          <w:sz w:val="24"/>
          <w:szCs w:val="24"/>
        </w:rPr>
      </w:pP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documentos</w:t>
      </w:r>
      <w:r w:rsidRPr="001445C5">
        <w:rPr>
          <w:color w:val="000000" w:themeColor="text1"/>
          <w:spacing w:val="1"/>
          <w:sz w:val="24"/>
          <w:szCs w:val="24"/>
        </w:rPr>
        <w:t xml:space="preserve"> </w:t>
      </w:r>
      <w:r w:rsidRPr="001445C5">
        <w:rPr>
          <w:color w:val="000000" w:themeColor="text1"/>
          <w:sz w:val="24"/>
          <w:szCs w:val="24"/>
        </w:rPr>
        <w:t>complementares</w:t>
      </w:r>
      <w:r w:rsidR="00612DB5" w:rsidRPr="001445C5">
        <w:rPr>
          <w:color w:val="000000" w:themeColor="text1"/>
          <w:spacing w:val="1"/>
          <w:sz w:val="24"/>
          <w:szCs w:val="24"/>
        </w:rPr>
        <w:t xml:space="preserve">, a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00612DB5" w:rsidRPr="001445C5">
        <w:rPr>
          <w:color w:val="000000" w:themeColor="text1"/>
          <w:spacing w:val="1"/>
          <w:sz w:val="24"/>
          <w:szCs w:val="24"/>
        </w:rPr>
        <w:t>a</w:t>
      </w:r>
      <w:r w:rsidRPr="001445C5">
        <w:rPr>
          <w:color w:val="000000" w:themeColor="text1"/>
          <w:spacing w:val="1"/>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quando</w:t>
      </w:r>
      <w:r w:rsidRPr="001445C5">
        <w:rPr>
          <w:color w:val="000000" w:themeColor="text1"/>
          <w:spacing w:val="1"/>
          <w:sz w:val="24"/>
          <w:szCs w:val="24"/>
        </w:rPr>
        <w:t xml:space="preserve"> </w:t>
      </w:r>
      <w:r w:rsidRPr="001445C5">
        <w:rPr>
          <w:color w:val="000000" w:themeColor="text1"/>
          <w:sz w:val="24"/>
          <w:szCs w:val="24"/>
        </w:rPr>
        <w:t>necessários</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57"/>
          <w:sz w:val="24"/>
          <w:szCs w:val="24"/>
        </w:rPr>
        <w:t xml:space="preserve"> </w:t>
      </w:r>
      <w:r w:rsidRPr="001445C5">
        <w:rPr>
          <w:color w:val="000000" w:themeColor="text1"/>
          <w:sz w:val="24"/>
          <w:szCs w:val="24"/>
        </w:rPr>
        <w:t>confirmação daqueles exigidos no edital e já apresentados, serão encaminhados pelo licitante</w:t>
      </w:r>
      <w:r w:rsidRPr="001445C5">
        <w:rPr>
          <w:color w:val="000000" w:themeColor="text1"/>
          <w:spacing w:val="1"/>
          <w:sz w:val="24"/>
          <w:szCs w:val="24"/>
        </w:rPr>
        <w:t xml:space="preserve"> </w:t>
      </w:r>
      <w:r w:rsidRPr="001445C5">
        <w:rPr>
          <w:color w:val="000000" w:themeColor="text1"/>
          <w:sz w:val="24"/>
          <w:szCs w:val="24"/>
        </w:rPr>
        <w:t>melhor classificado após o encerramento do envio de lances, exclusivamente pelo sistema,</w:t>
      </w:r>
      <w:r w:rsidRPr="001445C5">
        <w:rPr>
          <w:color w:val="000000" w:themeColor="text1"/>
          <w:spacing w:val="1"/>
          <w:sz w:val="24"/>
          <w:szCs w:val="24"/>
        </w:rPr>
        <w:t xml:space="preserve"> </w:t>
      </w:r>
      <w:r w:rsidRPr="001445C5">
        <w:rPr>
          <w:color w:val="000000" w:themeColor="text1"/>
          <w:sz w:val="24"/>
          <w:szCs w:val="24"/>
        </w:rPr>
        <w:t>observado</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prazo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02</w:t>
      </w:r>
      <w:r w:rsidRPr="001445C5">
        <w:rPr>
          <w:color w:val="000000" w:themeColor="text1"/>
          <w:spacing w:val="1"/>
          <w:sz w:val="24"/>
          <w:szCs w:val="24"/>
        </w:rPr>
        <w:t xml:space="preserve"> </w:t>
      </w:r>
      <w:r w:rsidRPr="001445C5">
        <w:rPr>
          <w:color w:val="000000" w:themeColor="text1"/>
          <w:sz w:val="24"/>
          <w:szCs w:val="24"/>
        </w:rPr>
        <w:t>(duas)</w:t>
      </w:r>
      <w:r w:rsidRPr="001445C5">
        <w:rPr>
          <w:color w:val="000000" w:themeColor="text1"/>
          <w:spacing w:val="1"/>
          <w:sz w:val="24"/>
          <w:szCs w:val="24"/>
        </w:rPr>
        <w:t xml:space="preserve"> </w:t>
      </w:r>
      <w:r w:rsidRPr="001445C5">
        <w:rPr>
          <w:color w:val="000000" w:themeColor="text1"/>
          <w:sz w:val="24"/>
          <w:szCs w:val="24"/>
        </w:rPr>
        <w:t>horas,</w:t>
      </w:r>
      <w:r w:rsidRPr="001445C5">
        <w:rPr>
          <w:color w:val="000000" w:themeColor="text1"/>
          <w:spacing w:val="1"/>
          <w:sz w:val="24"/>
          <w:szCs w:val="24"/>
        </w:rPr>
        <w:t xml:space="preserve"> </w:t>
      </w:r>
      <w:r w:rsidRPr="001445C5">
        <w:rPr>
          <w:color w:val="000000" w:themeColor="text1"/>
          <w:sz w:val="24"/>
          <w:szCs w:val="24"/>
        </w:rPr>
        <w:t>conforme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2º</w:t>
      </w:r>
      <w:r w:rsidR="00BE66C8"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1"/>
          <w:sz w:val="24"/>
          <w:szCs w:val="24"/>
        </w:rPr>
        <w:t xml:space="preserve"> </w:t>
      </w:r>
      <w:r w:rsidRPr="001445C5">
        <w:rPr>
          <w:color w:val="000000" w:themeColor="text1"/>
          <w:sz w:val="24"/>
          <w:szCs w:val="24"/>
        </w:rPr>
        <w:t>38</w:t>
      </w:r>
      <w:r w:rsidR="00BE66C8"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Decreto</w:t>
      </w:r>
      <w:r w:rsidRPr="001445C5">
        <w:rPr>
          <w:color w:val="000000" w:themeColor="text1"/>
          <w:spacing w:val="1"/>
          <w:sz w:val="24"/>
          <w:szCs w:val="24"/>
        </w:rPr>
        <w:t xml:space="preserve"> </w:t>
      </w:r>
      <w:proofErr w:type="gramStart"/>
      <w:r w:rsidRPr="001445C5">
        <w:rPr>
          <w:color w:val="000000" w:themeColor="text1"/>
          <w:sz w:val="24"/>
          <w:szCs w:val="24"/>
        </w:rPr>
        <w:t>Federal</w:t>
      </w:r>
      <w:r w:rsidRPr="001445C5">
        <w:rPr>
          <w:color w:val="000000" w:themeColor="text1"/>
          <w:spacing w:val="-57"/>
          <w:sz w:val="24"/>
          <w:szCs w:val="24"/>
        </w:rPr>
        <w:t xml:space="preserve"> </w:t>
      </w:r>
      <w:r w:rsidR="003C6EF6" w:rsidRPr="001445C5">
        <w:rPr>
          <w:color w:val="000000" w:themeColor="text1"/>
          <w:spacing w:val="-57"/>
          <w:sz w:val="24"/>
          <w:szCs w:val="24"/>
        </w:rPr>
        <w:t xml:space="preserve"> </w:t>
      </w:r>
      <w:r w:rsidRPr="001445C5">
        <w:rPr>
          <w:color w:val="000000" w:themeColor="text1"/>
          <w:sz w:val="24"/>
          <w:szCs w:val="24"/>
        </w:rPr>
        <w:t>10.024</w:t>
      </w:r>
      <w:proofErr w:type="gramEnd"/>
      <w:r w:rsidRPr="001445C5">
        <w:rPr>
          <w:color w:val="000000" w:themeColor="text1"/>
          <w:sz w:val="24"/>
          <w:szCs w:val="24"/>
        </w:rPr>
        <w:t>/2019.</w:t>
      </w:r>
      <w:r w:rsidR="00612DB5" w:rsidRPr="001445C5">
        <w:rPr>
          <w:color w:val="000000" w:themeColor="text1"/>
          <w:sz w:val="24"/>
          <w:szCs w:val="24"/>
          <w:shd w:val="clear" w:color="auto" w:fill="FFFFFF"/>
        </w:rPr>
        <w:t xml:space="preserve"> </w:t>
      </w:r>
    </w:p>
    <w:p w14:paraId="6B046073" w14:textId="0C308904" w:rsidR="0071696F" w:rsidRPr="001445C5" w:rsidRDefault="0071696F" w:rsidP="00712962">
      <w:pPr>
        <w:widowControl w:val="0"/>
        <w:numPr>
          <w:ilvl w:val="2"/>
          <w:numId w:val="46"/>
        </w:numPr>
        <w:tabs>
          <w:tab w:val="left" w:pos="709"/>
          <w:tab w:val="left" w:pos="1049"/>
        </w:tabs>
        <w:autoSpaceDE w:val="0"/>
        <w:autoSpaceDN w:val="0"/>
        <w:spacing w:before="120" w:after="120"/>
        <w:ind w:left="0" w:firstLine="0"/>
        <w:jc w:val="both"/>
        <w:rPr>
          <w:color w:val="000000" w:themeColor="text1"/>
          <w:sz w:val="24"/>
          <w:szCs w:val="24"/>
        </w:rPr>
      </w:pPr>
      <w:r w:rsidRPr="001445C5">
        <w:rPr>
          <w:color w:val="000000" w:themeColor="text1"/>
          <w:sz w:val="24"/>
          <w:szCs w:val="24"/>
        </w:rPr>
        <w:lastRenderedPageBreak/>
        <w:t>O Licitante será inteiramente responsável por todas as transações assumidas em seu</w:t>
      </w:r>
      <w:r w:rsidRPr="001445C5">
        <w:rPr>
          <w:color w:val="000000" w:themeColor="text1"/>
          <w:spacing w:val="1"/>
          <w:sz w:val="24"/>
          <w:szCs w:val="24"/>
        </w:rPr>
        <w:t xml:space="preserve"> </w:t>
      </w:r>
      <w:r w:rsidRPr="001445C5">
        <w:rPr>
          <w:color w:val="000000" w:themeColor="text1"/>
          <w:sz w:val="24"/>
          <w:szCs w:val="24"/>
        </w:rPr>
        <w:t>nome</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sistema</w:t>
      </w:r>
      <w:r w:rsidRPr="001445C5">
        <w:rPr>
          <w:color w:val="000000" w:themeColor="text1"/>
          <w:spacing w:val="1"/>
          <w:sz w:val="24"/>
          <w:szCs w:val="24"/>
        </w:rPr>
        <w:t xml:space="preserve"> </w:t>
      </w:r>
      <w:r w:rsidRPr="001445C5">
        <w:rPr>
          <w:color w:val="000000" w:themeColor="text1"/>
          <w:sz w:val="24"/>
          <w:szCs w:val="24"/>
        </w:rPr>
        <w:t>eletrônico,</w:t>
      </w:r>
      <w:r w:rsidRPr="001445C5">
        <w:rPr>
          <w:color w:val="000000" w:themeColor="text1"/>
          <w:spacing w:val="1"/>
          <w:sz w:val="24"/>
          <w:szCs w:val="24"/>
        </w:rPr>
        <w:t xml:space="preserve"> </w:t>
      </w:r>
      <w:r w:rsidRPr="001445C5">
        <w:rPr>
          <w:color w:val="000000" w:themeColor="text1"/>
          <w:sz w:val="24"/>
          <w:szCs w:val="24"/>
        </w:rPr>
        <w:t>assumindo</w:t>
      </w:r>
      <w:r w:rsidRPr="001445C5">
        <w:rPr>
          <w:color w:val="000000" w:themeColor="text1"/>
          <w:spacing w:val="1"/>
          <w:sz w:val="24"/>
          <w:szCs w:val="24"/>
        </w:rPr>
        <w:t xml:space="preserve"> </w:t>
      </w:r>
      <w:r w:rsidRPr="001445C5">
        <w:rPr>
          <w:color w:val="000000" w:themeColor="text1"/>
          <w:sz w:val="24"/>
          <w:szCs w:val="24"/>
        </w:rPr>
        <w:t>como</w:t>
      </w:r>
      <w:r w:rsidRPr="001445C5">
        <w:rPr>
          <w:color w:val="000000" w:themeColor="text1"/>
          <w:spacing w:val="1"/>
          <w:sz w:val="24"/>
          <w:szCs w:val="24"/>
        </w:rPr>
        <w:t xml:space="preserve"> </w:t>
      </w:r>
      <w:r w:rsidRPr="001445C5">
        <w:rPr>
          <w:color w:val="000000" w:themeColor="text1"/>
          <w:sz w:val="24"/>
          <w:szCs w:val="24"/>
        </w:rPr>
        <w:t>verdadeiras</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firmes</w:t>
      </w:r>
      <w:r w:rsidRPr="001445C5">
        <w:rPr>
          <w:color w:val="000000" w:themeColor="text1"/>
          <w:spacing w:val="1"/>
          <w:sz w:val="24"/>
          <w:szCs w:val="24"/>
        </w:rPr>
        <w:t xml:space="preserve"> </w:t>
      </w:r>
      <w:r w:rsidRPr="001445C5">
        <w:rPr>
          <w:color w:val="000000" w:themeColor="text1"/>
          <w:sz w:val="24"/>
          <w:szCs w:val="24"/>
        </w:rPr>
        <w:t>suas</w:t>
      </w:r>
      <w:r w:rsidRPr="001445C5">
        <w:rPr>
          <w:color w:val="000000" w:themeColor="text1"/>
          <w:spacing w:val="1"/>
          <w:sz w:val="24"/>
          <w:szCs w:val="24"/>
        </w:rPr>
        <w:t xml:space="preserve"> </w:t>
      </w:r>
      <w:r w:rsidRPr="001445C5">
        <w:rPr>
          <w:color w:val="000000" w:themeColor="text1"/>
          <w:sz w:val="24"/>
          <w:szCs w:val="24"/>
        </w:rPr>
        <w:t>propostas</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subsequentes lances, se for o</w:t>
      </w:r>
      <w:r w:rsidR="008432E8" w:rsidRPr="001445C5">
        <w:rPr>
          <w:color w:val="000000" w:themeColor="text1"/>
          <w:sz w:val="24"/>
          <w:szCs w:val="24"/>
        </w:rPr>
        <w:t xml:space="preserve"> caso</w:t>
      </w:r>
      <w:r w:rsidRPr="001445C5">
        <w:rPr>
          <w:color w:val="000000" w:themeColor="text1"/>
          <w:sz w:val="24"/>
          <w:szCs w:val="24"/>
        </w:rPr>
        <w:t>, bem como</w:t>
      </w:r>
      <w:r w:rsidRPr="001445C5">
        <w:rPr>
          <w:color w:val="000000" w:themeColor="text1"/>
          <w:spacing w:val="1"/>
          <w:sz w:val="24"/>
          <w:szCs w:val="24"/>
        </w:rPr>
        <w:t xml:space="preserve"> </w:t>
      </w:r>
      <w:r w:rsidRPr="001445C5">
        <w:rPr>
          <w:color w:val="000000" w:themeColor="text1"/>
          <w:sz w:val="24"/>
          <w:szCs w:val="24"/>
        </w:rPr>
        <w:t>acompanhar</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operações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sistema</w:t>
      </w:r>
      <w:r w:rsidRPr="001445C5">
        <w:rPr>
          <w:color w:val="000000" w:themeColor="text1"/>
          <w:spacing w:val="1"/>
          <w:sz w:val="24"/>
          <w:szCs w:val="24"/>
        </w:rPr>
        <w:t xml:space="preserve"> </w:t>
      </w:r>
      <w:r w:rsidRPr="001445C5">
        <w:rPr>
          <w:color w:val="000000" w:themeColor="text1"/>
          <w:sz w:val="24"/>
          <w:szCs w:val="24"/>
        </w:rPr>
        <w:t>durante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sessão,</w:t>
      </w:r>
      <w:r w:rsidRPr="001445C5">
        <w:rPr>
          <w:color w:val="000000" w:themeColor="text1"/>
          <w:spacing w:val="1"/>
          <w:sz w:val="24"/>
          <w:szCs w:val="24"/>
        </w:rPr>
        <w:t xml:space="preserve"> </w:t>
      </w:r>
      <w:r w:rsidRPr="001445C5">
        <w:rPr>
          <w:color w:val="000000" w:themeColor="text1"/>
          <w:sz w:val="24"/>
          <w:szCs w:val="24"/>
        </w:rPr>
        <w:t>ficando</w:t>
      </w:r>
      <w:r w:rsidRPr="001445C5">
        <w:rPr>
          <w:color w:val="000000" w:themeColor="text1"/>
          <w:spacing w:val="1"/>
          <w:sz w:val="24"/>
          <w:szCs w:val="24"/>
        </w:rPr>
        <w:t xml:space="preserve"> </w:t>
      </w:r>
      <w:r w:rsidRPr="001445C5">
        <w:rPr>
          <w:color w:val="000000" w:themeColor="text1"/>
          <w:sz w:val="24"/>
          <w:szCs w:val="24"/>
        </w:rPr>
        <w:t>responsável</w:t>
      </w:r>
      <w:r w:rsidRPr="001445C5">
        <w:rPr>
          <w:color w:val="000000" w:themeColor="text1"/>
          <w:spacing w:val="1"/>
          <w:sz w:val="24"/>
          <w:szCs w:val="24"/>
        </w:rPr>
        <w:t xml:space="preserve"> </w:t>
      </w:r>
      <w:r w:rsidRPr="001445C5">
        <w:rPr>
          <w:color w:val="000000" w:themeColor="text1"/>
          <w:sz w:val="24"/>
          <w:szCs w:val="24"/>
        </w:rPr>
        <w:t>pelo</w:t>
      </w:r>
      <w:r w:rsidR="003C6EF6" w:rsidRPr="001445C5">
        <w:rPr>
          <w:color w:val="000000" w:themeColor="text1"/>
          <w:sz w:val="24"/>
          <w:szCs w:val="24"/>
        </w:rPr>
        <w:t>s</w:t>
      </w:r>
      <w:r w:rsidRPr="001445C5">
        <w:rPr>
          <w:color w:val="000000" w:themeColor="text1"/>
          <w:spacing w:val="1"/>
          <w:sz w:val="24"/>
          <w:szCs w:val="24"/>
        </w:rPr>
        <w:t xml:space="preserve"> </w:t>
      </w:r>
      <w:r w:rsidRPr="001445C5">
        <w:rPr>
          <w:color w:val="000000" w:themeColor="text1"/>
          <w:sz w:val="24"/>
          <w:szCs w:val="24"/>
        </w:rPr>
        <w:t>ônus</w:t>
      </w:r>
      <w:r w:rsidRPr="001445C5">
        <w:rPr>
          <w:color w:val="000000" w:themeColor="text1"/>
          <w:spacing w:val="1"/>
          <w:sz w:val="24"/>
          <w:szCs w:val="24"/>
        </w:rPr>
        <w:t xml:space="preserve"> </w:t>
      </w:r>
      <w:r w:rsidRPr="001445C5">
        <w:rPr>
          <w:color w:val="000000" w:themeColor="text1"/>
          <w:sz w:val="24"/>
          <w:szCs w:val="24"/>
        </w:rPr>
        <w:t>decorrente da perda de negócios diante da inobservância de quaisquer mensagens emitidas</w:t>
      </w:r>
      <w:r w:rsidRPr="001445C5">
        <w:rPr>
          <w:color w:val="000000" w:themeColor="text1"/>
          <w:spacing w:val="1"/>
          <w:sz w:val="24"/>
          <w:szCs w:val="24"/>
        </w:rPr>
        <w:t xml:space="preserve"> </w:t>
      </w:r>
      <w:r w:rsidRPr="001445C5">
        <w:rPr>
          <w:color w:val="000000" w:themeColor="text1"/>
          <w:sz w:val="24"/>
          <w:szCs w:val="24"/>
        </w:rPr>
        <w:t>pelo</w:t>
      </w:r>
      <w:r w:rsidRPr="001445C5">
        <w:rPr>
          <w:color w:val="000000" w:themeColor="text1"/>
          <w:spacing w:val="-1"/>
          <w:sz w:val="24"/>
          <w:szCs w:val="24"/>
        </w:rPr>
        <w:t xml:space="preserve"> </w:t>
      </w:r>
      <w:r w:rsidRPr="001445C5">
        <w:rPr>
          <w:color w:val="000000" w:themeColor="text1"/>
          <w:sz w:val="24"/>
          <w:szCs w:val="24"/>
        </w:rPr>
        <w:t>sistema</w:t>
      </w:r>
      <w:r w:rsidRPr="001445C5">
        <w:rPr>
          <w:color w:val="000000" w:themeColor="text1"/>
          <w:spacing w:val="-1"/>
          <w:sz w:val="24"/>
          <w:szCs w:val="24"/>
        </w:rPr>
        <w:t xml:space="preserve"> </w:t>
      </w:r>
      <w:r w:rsidRPr="001445C5">
        <w:rPr>
          <w:color w:val="000000" w:themeColor="text1"/>
          <w:sz w:val="24"/>
          <w:szCs w:val="24"/>
        </w:rPr>
        <w:t>ou de</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00B60993" w:rsidRPr="001445C5">
        <w:rPr>
          <w:color w:val="000000" w:themeColor="text1"/>
          <w:sz w:val="24"/>
          <w:szCs w:val="24"/>
        </w:rPr>
        <w:t>desconexão.</w:t>
      </w:r>
    </w:p>
    <w:p w14:paraId="2401A8E6" w14:textId="793440D6" w:rsidR="00016850" w:rsidRPr="001445C5" w:rsidRDefault="0071696F" w:rsidP="00712962">
      <w:pPr>
        <w:widowControl w:val="0"/>
        <w:numPr>
          <w:ilvl w:val="2"/>
          <w:numId w:val="46"/>
        </w:numPr>
        <w:tabs>
          <w:tab w:val="left" w:pos="709"/>
          <w:tab w:val="left" w:pos="1070"/>
        </w:tabs>
        <w:autoSpaceDE w:val="0"/>
        <w:autoSpaceDN w:val="0"/>
        <w:spacing w:before="120" w:after="120"/>
        <w:ind w:left="0" w:firstLine="0"/>
        <w:jc w:val="both"/>
        <w:rPr>
          <w:b/>
          <w:color w:val="000000" w:themeColor="text1"/>
          <w:sz w:val="24"/>
          <w:szCs w:val="24"/>
        </w:rPr>
      </w:pPr>
      <w:r w:rsidRPr="001445C5">
        <w:rPr>
          <w:color w:val="000000" w:themeColor="text1"/>
          <w:sz w:val="24"/>
          <w:szCs w:val="24"/>
        </w:rPr>
        <w:t>As propostas de preços registradas no Sistema LICITANET, implicarão em plena</w:t>
      </w:r>
      <w:r w:rsidRPr="001445C5">
        <w:rPr>
          <w:color w:val="000000" w:themeColor="text1"/>
          <w:spacing w:val="1"/>
          <w:sz w:val="24"/>
          <w:szCs w:val="24"/>
        </w:rPr>
        <w:t xml:space="preserve"> </w:t>
      </w:r>
      <w:r w:rsidRPr="001445C5">
        <w:rPr>
          <w:color w:val="000000" w:themeColor="text1"/>
          <w:sz w:val="24"/>
          <w:szCs w:val="24"/>
        </w:rPr>
        <w:t>aceitação,</w:t>
      </w:r>
      <w:r w:rsidRPr="001445C5">
        <w:rPr>
          <w:color w:val="000000" w:themeColor="text1"/>
          <w:spacing w:val="-1"/>
          <w:sz w:val="24"/>
          <w:szCs w:val="24"/>
        </w:rPr>
        <w:t xml:space="preserve"> </w:t>
      </w:r>
      <w:r w:rsidRPr="001445C5">
        <w:rPr>
          <w:color w:val="000000" w:themeColor="text1"/>
          <w:sz w:val="24"/>
          <w:szCs w:val="24"/>
        </w:rPr>
        <w:t>por</w:t>
      </w:r>
      <w:r w:rsidRPr="001445C5">
        <w:rPr>
          <w:color w:val="000000" w:themeColor="text1"/>
          <w:spacing w:val="-1"/>
          <w:sz w:val="24"/>
          <w:szCs w:val="24"/>
        </w:rPr>
        <w:t xml:space="preserve"> </w:t>
      </w:r>
      <w:r w:rsidRPr="001445C5">
        <w:rPr>
          <w:color w:val="000000" w:themeColor="text1"/>
          <w:sz w:val="24"/>
          <w:szCs w:val="24"/>
        </w:rPr>
        <w:t>parte</w:t>
      </w:r>
      <w:r w:rsidRPr="001445C5">
        <w:rPr>
          <w:color w:val="000000" w:themeColor="text1"/>
          <w:spacing w:val="-3"/>
          <w:sz w:val="24"/>
          <w:szCs w:val="24"/>
        </w:rPr>
        <w:t xml:space="preserve"> </w:t>
      </w:r>
      <w:r w:rsidRPr="001445C5">
        <w:rPr>
          <w:color w:val="000000" w:themeColor="text1"/>
          <w:sz w:val="24"/>
          <w:szCs w:val="24"/>
        </w:rPr>
        <w:t>da</w:t>
      </w:r>
      <w:r w:rsidRPr="001445C5">
        <w:rPr>
          <w:color w:val="000000" w:themeColor="text1"/>
          <w:spacing w:val="3"/>
          <w:sz w:val="24"/>
          <w:szCs w:val="24"/>
        </w:rPr>
        <w:t xml:space="preserve"> </w:t>
      </w:r>
      <w:r w:rsidRPr="001445C5">
        <w:rPr>
          <w:color w:val="000000" w:themeColor="text1"/>
          <w:sz w:val="24"/>
          <w:szCs w:val="24"/>
        </w:rPr>
        <w:t>Licitante,</w:t>
      </w:r>
      <w:r w:rsidRPr="001445C5">
        <w:rPr>
          <w:color w:val="000000" w:themeColor="text1"/>
          <w:spacing w:val="-1"/>
          <w:sz w:val="24"/>
          <w:szCs w:val="24"/>
        </w:rPr>
        <w:t xml:space="preserve"> </w:t>
      </w:r>
      <w:r w:rsidRPr="001445C5">
        <w:rPr>
          <w:color w:val="000000" w:themeColor="text1"/>
          <w:sz w:val="24"/>
          <w:szCs w:val="24"/>
        </w:rPr>
        <w:t>das condições</w:t>
      </w:r>
      <w:r w:rsidRPr="001445C5">
        <w:rPr>
          <w:color w:val="000000" w:themeColor="text1"/>
          <w:spacing w:val="-1"/>
          <w:sz w:val="24"/>
          <w:szCs w:val="24"/>
        </w:rPr>
        <w:t xml:space="preserve"> </w:t>
      </w:r>
      <w:r w:rsidRPr="001445C5">
        <w:rPr>
          <w:color w:val="000000" w:themeColor="text1"/>
          <w:sz w:val="24"/>
          <w:szCs w:val="24"/>
        </w:rPr>
        <w:t>estabelecidas neste</w:t>
      </w:r>
      <w:r w:rsidRPr="001445C5">
        <w:rPr>
          <w:color w:val="000000" w:themeColor="text1"/>
          <w:spacing w:val="-2"/>
          <w:sz w:val="24"/>
          <w:szCs w:val="24"/>
        </w:rPr>
        <w:t xml:space="preserve"> </w:t>
      </w:r>
      <w:r w:rsidRPr="001445C5">
        <w:rPr>
          <w:color w:val="000000" w:themeColor="text1"/>
          <w:sz w:val="24"/>
          <w:szCs w:val="24"/>
        </w:rPr>
        <w:t>Edital e seus Anexos;</w:t>
      </w:r>
      <w:r w:rsidR="005230EB" w:rsidRPr="001445C5">
        <w:rPr>
          <w:color w:val="000000" w:themeColor="text1"/>
          <w:sz w:val="24"/>
          <w:szCs w:val="24"/>
        </w:rPr>
        <w:t xml:space="preserve"> </w:t>
      </w:r>
    </w:p>
    <w:p w14:paraId="33A254D8" w14:textId="75122564" w:rsidR="00A97DB3" w:rsidRPr="001445C5" w:rsidRDefault="00FD7B82" w:rsidP="00613BC0">
      <w:pPr>
        <w:spacing w:before="120" w:after="120"/>
        <w:jc w:val="both"/>
        <w:rPr>
          <w:b/>
          <w:color w:val="000000" w:themeColor="text1"/>
          <w:sz w:val="24"/>
          <w:szCs w:val="24"/>
        </w:rPr>
      </w:pPr>
      <w:r w:rsidRPr="001445C5">
        <w:rPr>
          <w:b/>
          <w:color w:val="000000" w:themeColor="text1"/>
          <w:sz w:val="24"/>
          <w:szCs w:val="24"/>
        </w:rPr>
        <w:t>9</w:t>
      </w:r>
      <w:r w:rsidR="00A97DB3" w:rsidRPr="001445C5">
        <w:rPr>
          <w:b/>
          <w:color w:val="000000" w:themeColor="text1"/>
          <w:sz w:val="24"/>
          <w:szCs w:val="24"/>
        </w:rPr>
        <w:t>.</w:t>
      </w:r>
      <w:r w:rsidR="00A97DB3" w:rsidRPr="001445C5">
        <w:rPr>
          <w:b/>
          <w:color w:val="000000" w:themeColor="text1"/>
          <w:spacing w:val="-2"/>
          <w:sz w:val="24"/>
          <w:szCs w:val="24"/>
        </w:rPr>
        <w:t xml:space="preserve"> </w:t>
      </w:r>
      <w:r w:rsidR="004A4FC7" w:rsidRPr="001445C5">
        <w:rPr>
          <w:b/>
          <w:color w:val="000000" w:themeColor="text1"/>
          <w:sz w:val="24"/>
          <w:szCs w:val="24"/>
        </w:rPr>
        <w:t xml:space="preserve"> DA ABERTURA DA SESSÃO</w:t>
      </w:r>
      <w:r w:rsidR="00624E94" w:rsidRPr="001445C5">
        <w:rPr>
          <w:b/>
          <w:color w:val="000000" w:themeColor="text1"/>
          <w:sz w:val="24"/>
          <w:szCs w:val="24"/>
        </w:rPr>
        <w:t xml:space="preserve">, </w:t>
      </w:r>
      <w:r w:rsidR="00BA7AE9" w:rsidRPr="001445C5">
        <w:rPr>
          <w:b/>
          <w:color w:val="000000" w:themeColor="text1"/>
          <w:sz w:val="24"/>
          <w:szCs w:val="24"/>
        </w:rPr>
        <w:t>DA FORMULAÇÃO</w:t>
      </w:r>
      <w:r w:rsidR="00BA7AE9" w:rsidRPr="001445C5">
        <w:rPr>
          <w:b/>
          <w:color w:val="000000" w:themeColor="text1"/>
          <w:spacing w:val="-1"/>
          <w:sz w:val="24"/>
          <w:szCs w:val="24"/>
        </w:rPr>
        <w:t xml:space="preserve"> </w:t>
      </w:r>
      <w:r w:rsidR="00BA7AE9" w:rsidRPr="001445C5">
        <w:rPr>
          <w:b/>
          <w:color w:val="000000" w:themeColor="text1"/>
          <w:sz w:val="24"/>
          <w:szCs w:val="24"/>
        </w:rPr>
        <w:t>DE</w:t>
      </w:r>
      <w:r w:rsidR="00BA7AE9" w:rsidRPr="001445C5">
        <w:rPr>
          <w:b/>
          <w:color w:val="000000" w:themeColor="text1"/>
          <w:spacing w:val="-1"/>
          <w:sz w:val="24"/>
          <w:szCs w:val="24"/>
        </w:rPr>
        <w:t xml:space="preserve"> </w:t>
      </w:r>
      <w:r w:rsidR="00BA7AE9" w:rsidRPr="001445C5">
        <w:rPr>
          <w:b/>
          <w:color w:val="000000" w:themeColor="text1"/>
          <w:sz w:val="24"/>
          <w:szCs w:val="24"/>
        </w:rPr>
        <w:t xml:space="preserve">LANCES E </w:t>
      </w:r>
      <w:r w:rsidR="00624E94" w:rsidRPr="001445C5">
        <w:rPr>
          <w:b/>
          <w:color w:val="000000" w:themeColor="text1"/>
          <w:sz w:val="24"/>
          <w:szCs w:val="24"/>
        </w:rPr>
        <w:t>DO</w:t>
      </w:r>
      <w:r w:rsidR="00A97DB3" w:rsidRPr="001445C5">
        <w:rPr>
          <w:b/>
          <w:color w:val="000000" w:themeColor="text1"/>
          <w:spacing w:val="-1"/>
          <w:sz w:val="24"/>
          <w:szCs w:val="24"/>
        </w:rPr>
        <w:t xml:space="preserve"> </w:t>
      </w:r>
      <w:r w:rsidR="00A97DB3" w:rsidRPr="001445C5">
        <w:rPr>
          <w:b/>
          <w:color w:val="000000" w:themeColor="text1"/>
          <w:sz w:val="24"/>
          <w:szCs w:val="24"/>
        </w:rPr>
        <w:t>JULGAMENTO</w:t>
      </w:r>
      <w:r w:rsidR="00A97DB3" w:rsidRPr="001445C5">
        <w:rPr>
          <w:b/>
          <w:color w:val="000000" w:themeColor="text1"/>
          <w:spacing w:val="-1"/>
          <w:sz w:val="24"/>
          <w:szCs w:val="24"/>
        </w:rPr>
        <w:t xml:space="preserve"> </w:t>
      </w:r>
      <w:r w:rsidR="00A97DB3" w:rsidRPr="001445C5">
        <w:rPr>
          <w:b/>
          <w:color w:val="000000" w:themeColor="text1"/>
          <w:sz w:val="24"/>
          <w:szCs w:val="24"/>
        </w:rPr>
        <w:t>DAS</w:t>
      </w:r>
      <w:r w:rsidR="00A97DB3" w:rsidRPr="001445C5">
        <w:rPr>
          <w:b/>
          <w:color w:val="000000" w:themeColor="text1"/>
          <w:spacing w:val="-1"/>
          <w:sz w:val="24"/>
          <w:szCs w:val="24"/>
        </w:rPr>
        <w:t xml:space="preserve"> </w:t>
      </w:r>
      <w:r w:rsidR="00A97DB3" w:rsidRPr="001445C5">
        <w:rPr>
          <w:b/>
          <w:color w:val="000000" w:themeColor="text1"/>
          <w:sz w:val="24"/>
          <w:szCs w:val="24"/>
        </w:rPr>
        <w:t>PROPOSTAS</w:t>
      </w:r>
      <w:r w:rsidR="00A97DB3" w:rsidRPr="001445C5">
        <w:rPr>
          <w:b/>
          <w:color w:val="000000" w:themeColor="text1"/>
          <w:spacing w:val="1"/>
          <w:sz w:val="24"/>
          <w:szCs w:val="24"/>
        </w:rPr>
        <w:t xml:space="preserve"> </w:t>
      </w:r>
      <w:r w:rsidR="00BA7AE9" w:rsidRPr="001445C5">
        <w:rPr>
          <w:b/>
          <w:color w:val="000000" w:themeColor="text1"/>
          <w:spacing w:val="1"/>
          <w:sz w:val="24"/>
          <w:szCs w:val="24"/>
        </w:rPr>
        <w:t xml:space="preserve">  </w:t>
      </w:r>
    </w:p>
    <w:p w14:paraId="68308131" w14:textId="77777777" w:rsidR="00DA6819" w:rsidRPr="001445C5" w:rsidRDefault="00DA6819" w:rsidP="00DA6819">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1445C5">
        <w:rPr>
          <w:color w:val="000000" w:themeColor="text1"/>
        </w:rPr>
        <w:t xml:space="preserve">A partir da data e horário definidos para abertura do presente certame, em </w:t>
      </w:r>
      <w:proofErr w:type="gramStart"/>
      <w:r w:rsidRPr="001445C5">
        <w:rPr>
          <w:color w:val="000000" w:themeColor="text1"/>
        </w:rPr>
        <w:t xml:space="preserve">conformidade </w:t>
      </w:r>
      <w:r w:rsidRPr="001445C5">
        <w:rPr>
          <w:color w:val="000000" w:themeColor="text1"/>
          <w:spacing w:val="-57"/>
        </w:rPr>
        <w:t xml:space="preserve"> </w:t>
      </w:r>
      <w:r w:rsidRPr="001445C5">
        <w:rPr>
          <w:color w:val="000000" w:themeColor="text1"/>
        </w:rPr>
        <w:t>com</w:t>
      </w:r>
      <w:proofErr w:type="gramEnd"/>
      <w:r w:rsidRPr="001445C5">
        <w:rPr>
          <w:color w:val="000000" w:themeColor="text1"/>
        </w:rPr>
        <w:t xml:space="preserve"> o estabelecido neste Edital, a Pregoeira abrirá a sessão pública, por meio do sistema eletrônico, na data e horário indicados neste Edital, verificando as propostas</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preços</w:t>
      </w:r>
      <w:r w:rsidRPr="001445C5">
        <w:rPr>
          <w:color w:val="000000" w:themeColor="text1"/>
          <w:spacing w:val="1"/>
        </w:rPr>
        <w:t xml:space="preserve"> </w:t>
      </w:r>
      <w:r w:rsidRPr="001445C5">
        <w:rPr>
          <w:color w:val="000000" w:themeColor="text1"/>
        </w:rPr>
        <w:t>lançadas</w:t>
      </w:r>
      <w:r w:rsidRPr="001445C5">
        <w:rPr>
          <w:color w:val="000000" w:themeColor="text1"/>
          <w:spacing w:val="1"/>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sistema,</w:t>
      </w:r>
      <w:r w:rsidRPr="001445C5">
        <w:rPr>
          <w:color w:val="000000" w:themeColor="text1"/>
          <w:spacing w:val="1"/>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quais</w:t>
      </w:r>
      <w:r w:rsidRPr="001445C5">
        <w:rPr>
          <w:color w:val="000000" w:themeColor="text1"/>
          <w:spacing w:val="1"/>
        </w:rPr>
        <w:t xml:space="preserve"> </w:t>
      </w:r>
      <w:r w:rsidRPr="001445C5">
        <w:rPr>
          <w:color w:val="000000" w:themeColor="text1"/>
        </w:rPr>
        <w:t>deverão</w:t>
      </w:r>
      <w:r w:rsidRPr="001445C5">
        <w:rPr>
          <w:color w:val="000000" w:themeColor="text1"/>
          <w:spacing w:val="1"/>
        </w:rPr>
        <w:t xml:space="preserve"> </w:t>
      </w:r>
      <w:r w:rsidRPr="001445C5">
        <w:rPr>
          <w:color w:val="000000" w:themeColor="text1"/>
        </w:rPr>
        <w:t>estar</w:t>
      </w:r>
      <w:r w:rsidRPr="001445C5">
        <w:rPr>
          <w:color w:val="000000" w:themeColor="text1"/>
          <w:spacing w:val="1"/>
        </w:rPr>
        <w:t xml:space="preserve"> </w:t>
      </w:r>
      <w:r w:rsidRPr="001445C5">
        <w:rPr>
          <w:color w:val="000000" w:themeColor="text1"/>
        </w:rPr>
        <w:t>em</w:t>
      </w:r>
      <w:r w:rsidRPr="001445C5">
        <w:rPr>
          <w:color w:val="000000" w:themeColor="text1"/>
          <w:spacing w:val="1"/>
        </w:rPr>
        <w:t xml:space="preserve"> </w:t>
      </w:r>
      <w:r w:rsidRPr="001445C5">
        <w:rPr>
          <w:color w:val="000000" w:themeColor="text1"/>
        </w:rPr>
        <w:t>perfeita</w:t>
      </w:r>
      <w:r w:rsidRPr="001445C5">
        <w:rPr>
          <w:color w:val="000000" w:themeColor="text1"/>
          <w:spacing w:val="1"/>
        </w:rPr>
        <w:t xml:space="preserve"> </w:t>
      </w:r>
      <w:r w:rsidRPr="001445C5">
        <w:rPr>
          <w:color w:val="000000" w:themeColor="text1"/>
        </w:rPr>
        <w:t>consonância</w:t>
      </w:r>
      <w:r w:rsidRPr="001445C5">
        <w:rPr>
          <w:color w:val="000000" w:themeColor="text1"/>
          <w:spacing w:val="1"/>
        </w:rPr>
        <w:t xml:space="preserve"> </w:t>
      </w:r>
      <w:r w:rsidRPr="001445C5">
        <w:rPr>
          <w:color w:val="000000" w:themeColor="text1"/>
        </w:rPr>
        <w:t>com</w:t>
      </w:r>
      <w:r w:rsidRPr="001445C5">
        <w:rPr>
          <w:color w:val="000000" w:themeColor="text1"/>
          <w:spacing w:val="1"/>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especificações</w:t>
      </w:r>
      <w:r w:rsidRPr="001445C5">
        <w:rPr>
          <w:color w:val="000000" w:themeColor="text1"/>
          <w:spacing w:val="-1"/>
        </w:rPr>
        <w:t xml:space="preserve"> </w:t>
      </w:r>
      <w:r w:rsidRPr="001445C5">
        <w:rPr>
          <w:color w:val="000000" w:themeColor="text1"/>
        </w:rPr>
        <w:t>e condições detalhadas neste edital.</w:t>
      </w:r>
    </w:p>
    <w:p w14:paraId="27D911A4" w14:textId="77777777" w:rsidR="00DA6819" w:rsidRPr="001445C5" w:rsidRDefault="00DA6819" w:rsidP="00DA6819">
      <w:pPr>
        <w:widowControl w:val="0"/>
        <w:tabs>
          <w:tab w:val="left" w:pos="845"/>
        </w:tabs>
        <w:autoSpaceDE w:val="0"/>
        <w:autoSpaceDN w:val="0"/>
        <w:spacing w:before="120" w:after="120"/>
        <w:ind w:hanging="11"/>
        <w:jc w:val="both"/>
        <w:rPr>
          <w:color w:val="000000" w:themeColor="text1"/>
          <w:sz w:val="24"/>
          <w:szCs w:val="24"/>
        </w:rPr>
      </w:pPr>
      <w:r w:rsidRPr="001445C5">
        <w:rPr>
          <w:color w:val="000000" w:themeColor="text1"/>
          <w:sz w:val="24"/>
          <w:szCs w:val="24"/>
        </w:rPr>
        <w:t>9.1.1 – O sistema disponibilizará campo próprio para troca de mensagens entre a Pregoeira e os licitantes.</w:t>
      </w:r>
    </w:p>
    <w:p w14:paraId="4D867614" w14:textId="77777777" w:rsidR="00DA6819" w:rsidRPr="001445C5" w:rsidRDefault="00DA6819" w:rsidP="00DA6819">
      <w:pPr>
        <w:pStyle w:val="Default"/>
        <w:numPr>
          <w:ilvl w:val="1"/>
          <w:numId w:val="26"/>
        </w:numPr>
        <w:tabs>
          <w:tab w:val="left" w:pos="426"/>
        </w:tabs>
        <w:spacing w:before="120" w:after="120"/>
        <w:ind w:left="0" w:hanging="11"/>
        <w:jc w:val="both"/>
        <w:rPr>
          <w:b/>
          <w:bCs/>
          <w:color w:val="000000" w:themeColor="text1"/>
        </w:rPr>
      </w:pPr>
      <w:r w:rsidRPr="001445C5">
        <w:rPr>
          <w:color w:val="000000" w:themeColor="text1"/>
        </w:rPr>
        <w:t xml:space="preserve">- </w:t>
      </w:r>
      <w:bookmarkStart w:id="14" w:name="_Hlk188279585"/>
      <w:r w:rsidRPr="001445C5">
        <w:rPr>
          <w:color w:val="000000" w:themeColor="text1"/>
        </w:rPr>
        <w:t xml:space="preserve">O lance deverá ser ofertado pelo </w:t>
      </w:r>
      <w:r w:rsidRPr="001445C5">
        <w:rPr>
          <w:b/>
          <w:bCs/>
          <w:color w:val="000000" w:themeColor="text1"/>
        </w:rPr>
        <w:t xml:space="preserve">MAIOR PERCENTUAL DE DESCONTO (%). </w:t>
      </w:r>
    </w:p>
    <w:bookmarkEnd w:id="14"/>
    <w:p w14:paraId="3A6CAB44" w14:textId="77777777" w:rsidR="00DA6819" w:rsidRPr="001445C5" w:rsidRDefault="00DA6819" w:rsidP="00DA6819">
      <w:pPr>
        <w:widowControl w:val="0"/>
        <w:tabs>
          <w:tab w:val="left" w:pos="426"/>
          <w:tab w:val="left" w:pos="924"/>
        </w:tabs>
        <w:autoSpaceDE w:val="0"/>
        <w:autoSpaceDN w:val="0"/>
        <w:spacing w:before="120" w:after="120"/>
        <w:ind w:hanging="11"/>
        <w:jc w:val="both"/>
        <w:rPr>
          <w:color w:val="000000" w:themeColor="text1"/>
          <w:sz w:val="24"/>
          <w:szCs w:val="24"/>
        </w:rPr>
      </w:pPr>
      <w:r w:rsidRPr="001445C5">
        <w:rPr>
          <w:color w:val="000000" w:themeColor="text1"/>
          <w:sz w:val="24"/>
          <w:szCs w:val="24"/>
        </w:rPr>
        <w:t>9.3- As propostas deverão ser encaminhadas eletronicamente até a data e horário</w:t>
      </w:r>
      <w:r w:rsidRPr="001445C5">
        <w:rPr>
          <w:color w:val="000000" w:themeColor="text1"/>
          <w:spacing w:val="1"/>
          <w:sz w:val="24"/>
          <w:szCs w:val="24"/>
        </w:rPr>
        <w:t xml:space="preserve"> </w:t>
      </w:r>
      <w:r w:rsidRPr="001445C5">
        <w:rPr>
          <w:color w:val="000000" w:themeColor="text1"/>
          <w:sz w:val="24"/>
          <w:szCs w:val="24"/>
        </w:rPr>
        <w:t>definido para abertura da sessão pública,</w:t>
      </w:r>
      <w:r w:rsidRPr="001445C5">
        <w:rPr>
          <w:color w:val="000000" w:themeColor="text1"/>
          <w:spacing w:val="-1"/>
          <w:sz w:val="24"/>
          <w:szCs w:val="24"/>
        </w:rPr>
        <w:t xml:space="preserve"> </w:t>
      </w:r>
      <w:r w:rsidRPr="001445C5">
        <w:rPr>
          <w:color w:val="000000" w:themeColor="text1"/>
          <w:sz w:val="24"/>
          <w:szCs w:val="24"/>
        </w:rPr>
        <w:t>conforme indicação</w:t>
      </w:r>
      <w:r w:rsidRPr="001445C5">
        <w:rPr>
          <w:color w:val="000000" w:themeColor="text1"/>
          <w:spacing w:val="1"/>
          <w:sz w:val="24"/>
          <w:szCs w:val="24"/>
        </w:rPr>
        <w:t xml:space="preserve"> </w:t>
      </w:r>
      <w:r w:rsidRPr="001445C5">
        <w:rPr>
          <w:color w:val="000000" w:themeColor="text1"/>
          <w:sz w:val="24"/>
          <w:szCs w:val="24"/>
        </w:rPr>
        <w:t>neste edital.</w:t>
      </w:r>
    </w:p>
    <w:p w14:paraId="75F32CE9"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 xml:space="preserve">9.4 – Os licitantes poderão oferecer lances sucessivos, observando o horário fixado para abertura da sessão e as regras estabelecidas no Edital. </w:t>
      </w:r>
    </w:p>
    <w:p w14:paraId="0D0EE55A"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 xml:space="preserve">9.5 - O procedimento seguirá de acordo com o modo de disputa aberto. </w:t>
      </w:r>
    </w:p>
    <w:p w14:paraId="0F81672B"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9.6 - Ocorrerá o início</w:t>
      </w:r>
      <w:r w:rsidRPr="001445C5">
        <w:rPr>
          <w:color w:val="000000" w:themeColor="text1"/>
          <w:spacing w:val="4"/>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etapa</w:t>
      </w:r>
      <w:r w:rsidRPr="001445C5">
        <w:rPr>
          <w:color w:val="000000" w:themeColor="text1"/>
          <w:spacing w:val="-1"/>
        </w:rPr>
        <w:t xml:space="preserve"> </w:t>
      </w:r>
      <w:r w:rsidRPr="001445C5">
        <w:rPr>
          <w:color w:val="000000" w:themeColor="text1"/>
        </w:rPr>
        <w:t>de lances,</w:t>
      </w:r>
      <w:r w:rsidRPr="001445C5">
        <w:rPr>
          <w:color w:val="000000" w:themeColor="text1"/>
          <w:spacing w:val="1"/>
        </w:rPr>
        <w:t xml:space="preserve"> </w:t>
      </w:r>
      <w:r w:rsidRPr="001445C5">
        <w:rPr>
          <w:color w:val="000000" w:themeColor="text1"/>
        </w:rPr>
        <w:t>única</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exclusivamente,</w:t>
      </w:r>
      <w:r w:rsidRPr="001445C5">
        <w:rPr>
          <w:color w:val="000000" w:themeColor="text1"/>
          <w:spacing w:val="1"/>
        </w:rPr>
        <w:t xml:space="preserve"> </w:t>
      </w:r>
      <w:r w:rsidRPr="001445C5">
        <w:rPr>
          <w:color w:val="000000" w:themeColor="text1"/>
        </w:rPr>
        <w:t>no</w:t>
      </w:r>
      <w:r w:rsidRPr="001445C5">
        <w:rPr>
          <w:color w:val="000000" w:themeColor="text1"/>
          <w:spacing w:val="-57"/>
        </w:rPr>
        <w:t xml:space="preserve"> </w:t>
      </w:r>
      <w:r w:rsidRPr="001445C5">
        <w:rPr>
          <w:color w:val="000000" w:themeColor="text1"/>
        </w:rPr>
        <w:t>site</w:t>
      </w:r>
      <w:r w:rsidRPr="001445C5">
        <w:rPr>
          <w:color w:val="000000" w:themeColor="text1"/>
          <w:spacing w:val="-2"/>
        </w:rPr>
        <w:t xml:space="preserve"> </w:t>
      </w:r>
      <w:hyperlink r:id="rId20">
        <w:r w:rsidRPr="001445C5">
          <w:rPr>
            <w:color w:val="000000" w:themeColor="text1"/>
          </w:rPr>
          <w:t>www.licitanet.com.br,</w:t>
        </w:r>
      </w:hyperlink>
      <w:r w:rsidRPr="001445C5">
        <w:rPr>
          <w:color w:val="000000" w:themeColor="text1"/>
        </w:rPr>
        <w:t xml:space="preserve"> conforme</w:t>
      </w:r>
      <w:r w:rsidRPr="001445C5">
        <w:rPr>
          <w:color w:val="000000" w:themeColor="text1"/>
          <w:spacing w:val="1"/>
        </w:rPr>
        <w:t xml:space="preserve"> </w:t>
      </w:r>
      <w:r w:rsidRPr="001445C5">
        <w:rPr>
          <w:color w:val="000000" w:themeColor="text1"/>
        </w:rPr>
        <w:t>Edital, devendo os licitantes encaminhar lances exclusivamente por meio de sistema eletrônico.</w:t>
      </w:r>
    </w:p>
    <w:p w14:paraId="725F9C4F" w14:textId="77777777"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9.7 - O licitante somente poderá oferecer lance de percentual de desconto superior ao último por ele ofertado e registrado pelo sistema. </w:t>
      </w:r>
    </w:p>
    <w:p w14:paraId="58FC6BAC" w14:textId="77777777"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9.7.1 - O intervalo mínimo de diferença de percentuais entre os lances, que incidirá tanto em relação aos lances intermediários quanto em relação à proposta que cobrir a melhor oferta deverá ser de 0,01 %.</w:t>
      </w:r>
    </w:p>
    <w:p w14:paraId="66BB91C1" w14:textId="77777777"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9.7.2 - A etapa de lances da sessão pública terá duração de 10 minutos, após isso, será prorrogada automaticamente pelo sistema quando houver lance ofertado nos últimos dois minutos do período de duração da sessão pública.</w:t>
      </w:r>
    </w:p>
    <w:p w14:paraId="44D38503"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01A28D26"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9.7.4 - Não havendo novos lances na forma estabelecida nos itens anteriores, a sessão pública encerrar-se-á automaticamente, e o sistema ordenará e divulgará os lances conforme a ordem final de classificação.</w:t>
      </w:r>
    </w:p>
    <w:p w14:paraId="540DA21A"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9.7.5 -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2A109B3C"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9.7.6 - Após o reinício previsto no item supra, os licitantes serão convocados para apresentar lances intermediários.</w:t>
      </w:r>
    </w:p>
    <w:p w14:paraId="5A201F4B" w14:textId="77777777" w:rsidR="00DA6819" w:rsidRPr="001445C5" w:rsidRDefault="00DA6819" w:rsidP="00DA6819">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Caso o licitante não apresente lances, concorrerá com o percentual de desconto de sua proposta.</w:t>
      </w:r>
    </w:p>
    <w:p w14:paraId="1D5D5990" w14:textId="77777777" w:rsidR="00DA6819" w:rsidRPr="001445C5" w:rsidRDefault="00DA6819" w:rsidP="00DA6819">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1445C5">
        <w:rPr>
          <w:color w:val="000000" w:themeColor="text1"/>
        </w:rPr>
        <w:t xml:space="preserve">Após o término dos prazos estabelecidos nos subitens anteriores, o sistema ordenará e divulgará os lances segundo a ordem decrescente de percentual de desconto. </w:t>
      </w:r>
    </w:p>
    <w:p w14:paraId="2141B092"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Não serão aceitos dois ou mais lances de mesmo percentual de desconto, prevalecendo aquele que for recebido e registrado em primeiro lugar. </w:t>
      </w:r>
    </w:p>
    <w:p w14:paraId="701FA0E9"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Durante o transcurso da sessão pública, os licitantes serão informados, em tempo real, do percentual de desconto do maior lance registrado, vedada a identificação do licitante.</w:t>
      </w:r>
    </w:p>
    <w:p w14:paraId="086CFC9D"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14:paraId="5823D126"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Quando a desconexão persistir por tempo superior a 10 (dez) minutos, a sessão do pregão será suspensa e terá reinício depois de decorridas vinte e quatro horas da comunicação expressa aos participantes via </w:t>
      </w:r>
      <w:r w:rsidRPr="001445C5">
        <w:rPr>
          <w:i/>
          <w:color w:val="000000" w:themeColor="text1"/>
          <w:sz w:val="24"/>
          <w:szCs w:val="24"/>
        </w:rPr>
        <w:t>“chat”</w:t>
      </w:r>
      <w:r w:rsidRPr="001445C5">
        <w:rPr>
          <w:color w:val="000000" w:themeColor="text1"/>
          <w:sz w:val="24"/>
          <w:szCs w:val="24"/>
        </w:rPr>
        <w:t xml:space="preserve"> do sistema eletrônico, onde será designado novo horário para a                      continuidade da sessão.</w:t>
      </w:r>
    </w:p>
    <w:p w14:paraId="711B8EE5"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Caso exista a necessidade de ser suspenso o pregão, tendo em vista a quantidade de itens, a pregoeira designará novo horário ou, se necessário, novo dia, para a continuidade do certame.</w:t>
      </w:r>
    </w:p>
    <w:p w14:paraId="4945DD34"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O andamento do procedimento de licitação entre a data de abertura das propostas e a adjudicação do objeto deve ser acompanhado pelos participantes por meio do portal </w:t>
      </w:r>
      <w:r w:rsidRPr="001445C5">
        <w:rPr>
          <w:i/>
          <w:color w:val="000000" w:themeColor="text1"/>
          <w:sz w:val="24"/>
          <w:szCs w:val="24"/>
        </w:rPr>
        <w:t>“https:/</w:t>
      </w:r>
      <w:hyperlink r:id="rId21">
        <w:r w:rsidRPr="001445C5">
          <w:rPr>
            <w:i/>
            <w:color w:val="000000" w:themeColor="text1"/>
            <w:sz w:val="24"/>
            <w:szCs w:val="24"/>
          </w:rPr>
          <w:t>/www.li</w:t>
        </w:r>
      </w:hyperlink>
      <w:r w:rsidRPr="001445C5">
        <w:rPr>
          <w:i/>
          <w:color w:val="000000" w:themeColor="text1"/>
          <w:sz w:val="24"/>
          <w:szCs w:val="24"/>
        </w:rPr>
        <w:t>c</w:t>
      </w:r>
      <w:hyperlink r:id="rId22">
        <w:r w:rsidRPr="001445C5">
          <w:rPr>
            <w:i/>
            <w:color w:val="000000" w:themeColor="text1"/>
            <w:sz w:val="24"/>
            <w:szCs w:val="24"/>
          </w:rPr>
          <w:t>itanet.com.br/</w:t>
        </w:r>
      </w:hyperlink>
      <w:r w:rsidRPr="001445C5">
        <w:rPr>
          <w:i/>
          <w:color w:val="000000" w:themeColor="text1"/>
          <w:sz w:val="24"/>
          <w:szCs w:val="24"/>
        </w:rPr>
        <w:t>”</w:t>
      </w:r>
      <w:r w:rsidRPr="001445C5">
        <w:rPr>
          <w:color w:val="000000" w:themeColor="text1"/>
          <w:sz w:val="24"/>
          <w:szCs w:val="24"/>
        </w:rPr>
        <w:t>, que veiculará avisos, convocações, desclassificações de licitantes, justificativas e outras decisões referentes ao procedimento.</w:t>
      </w:r>
    </w:p>
    <w:p w14:paraId="18BA130D" w14:textId="77777777" w:rsidR="00486DE1" w:rsidRPr="001445C5"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 xml:space="preserve">Dos benefícios das </w:t>
      </w:r>
      <w:proofErr w:type="spellStart"/>
      <w:r w:rsidRPr="001445C5">
        <w:rPr>
          <w:rFonts w:ascii="Times New Roman" w:hAnsi="Times New Roman" w:cs="Times New Roman"/>
          <w:b/>
          <w:color w:val="000000" w:themeColor="text1"/>
          <w:sz w:val="24"/>
          <w:szCs w:val="24"/>
        </w:rPr>
        <w:t>ME’s</w:t>
      </w:r>
      <w:proofErr w:type="spellEnd"/>
      <w:r w:rsidRPr="001445C5">
        <w:rPr>
          <w:rFonts w:ascii="Times New Roman" w:hAnsi="Times New Roman" w:cs="Times New Roman"/>
          <w:b/>
          <w:color w:val="000000" w:themeColor="text1"/>
          <w:sz w:val="24"/>
          <w:szCs w:val="24"/>
        </w:rPr>
        <w:t xml:space="preserve">, </w:t>
      </w:r>
      <w:proofErr w:type="spellStart"/>
      <w:r w:rsidRPr="001445C5">
        <w:rPr>
          <w:rFonts w:ascii="Times New Roman" w:hAnsi="Times New Roman" w:cs="Times New Roman"/>
          <w:b/>
          <w:color w:val="000000" w:themeColor="text1"/>
          <w:sz w:val="24"/>
          <w:szCs w:val="24"/>
        </w:rPr>
        <w:t>EPP’s</w:t>
      </w:r>
      <w:proofErr w:type="spellEnd"/>
      <w:r w:rsidRPr="001445C5">
        <w:rPr>
          <w:rFonts w:ascii="Times New Roman" w:hAnsi="Times New Roman" w:cs="Times New Roman"/>
          <w:b/>
          <w:color w:val="000000" w:themeColor="text1"/>
          <w:sz w:val="24"/>
          <w:szCs w:val="24"/>
        </w:rPr>
        <w:t xml:space="preserve"> e EQUIPARADAS, na fase competitiva</w:t>
      </w:r>
    </w:p>
    <w:p w14:paraId="35799930" w14:textId="52BFCA25" w:rsidR="00486DE1" w:rsidRPr="001445C5" w:rsidRDefault="00486DE1" w:rsidP="00613BC0">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9.1</w:t>
      </w:r>
      <w:r w:rsidR="00DA6819" w:rsidRPr="001445C5">
        <w:rPr>
          <w:rFonts w:ascii="Times New Roman" w:hAnsi="Times New Roman" w:cs="Times New Roman"/>
          <w:color w:val="000000" w:themeColor="text1"/>
          <w:sz w:val="24"/>
          <w:szCs w:val="24"/>
        </w:rPr>
        <w:t>6</w:t>
      </w:r>
      <w:r w:rsidRPr="001445C5">
        <w:rPr>
          <w:rFonts w:ascii="Times New Roman" w:hAnsi="Times New Roman" w:cs="Times New Roman"/>
          <w:color w:val="000000" w:themeColor="text1"/>
          <w:sz w:val="24"/>
          <w:szCs w:val="24"/>
        </w:rPr>
        <w:t>.1 -</w:t>
      </w:r>
      <w:r w:rsidR="005E0486" w:rsidRPr="001445C5">
        <w:rPr>
          <w:rFonts w:ascii="Times New Roman" w:hAnsi="Times New Roman" w:cs="Times New Roman"/>
          <w:color w:val="000000" w:themeColor="text1"/>
          <w:sz w:val="24"/>
          <w:szCs w:val="24"/>
        </w:rPr>
        <w:t xml:space="preserve"> </w:t>
      </w:r>
      <w:r w:rsidRPr="001445C5">
        <w:rPr>
          <w:rFonts w:ascii="Times New Roman" w:hAnsi="Times New Roman" w:cs="Times New Roman"/>
          <w:color w:val="000000" w:themeColor="text1"/>
          <w:sz w:val="24"/>
          <w:szCs w:val="24"/>
        </w:rPr>
        <w:t xml:space="preserve">O sistema identificará em coluna própria </w:t>
      </w:r>
      <w:r w:rsidR="00705EF2"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1C6CEF9" w:rsidR="00486DE1" w:rsidRPr="001445C5" w:rsidRDefault="00486DE1" w:rsidP="00613BC0">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4013A362" w:rsidR="00486DE1" w:rsidRPr="001445C5" w:rsidRDefault="00486DE1" w:rsidP="00613BC0">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1445C5">
        <w:rPr>
          <w:color w:val="000000" w:themeColor="text1"/>
          <w:sz w:val="24"/>
          <w:szCs w:val="24"/>
        </w:rPr>
        <w:t>0</w:t>
      </w:r>
      <w:r w:rsidRPr="001445C5">
        <w:rPr>
          <w:color w:val="000000" w:themeColor="text1"/>
          <w:sz w:val="24"/>
          <w:szCs w:val="24"/>
        </w:rPr>
        <w:t xml:space="preserve">5 (cinco) minutos controlados pelo sistema, contados após a comunicação automática para tanto. </w:t>
      </w:r>
    </w:p>
    <w:p w14:paraId="2C97F60A" w14:textId="74F48F34"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1A742F2D"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17B3DFC"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7</w:t>
      </w:r>
      <w:r w:rsidRPr="001445C5">
        <w:rPr>
          <w:color w:val="000000" w:themeColor="text1"/>
          <w:sz w:val="24"/>
          <w:szCs w:val="24"/>
        </w:rPr>
        <w:t xml:space="preserve"> - Havendo eventual empate entre propostas ou lances, o critério de desempate será aquele previsto no art. 60 da Lei nº 14.133, de 2021. </w:t>
      </w:r>
    </w:p>
    <w:p w14:paraId="13E25AF1" w14:textId="1CC5E59B" w:rsidR="00486DE1" w:rsidRPr="001445C5" w:rsidRDefault="00486DE1" w:rsidP="00DA6819">
      <w:pPr>
        <w:tabs>
          <w:tab w:val="left" w:pos="567"/>
        </w:tabs>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w:t>
      </w:r>
      <w:r w:rsidR="007E2B70" w:rsidRPr="001445C5">
        <w:rPr>
          <w:color w:val="000000" w:themeColor="text1"/>
          <w:sz w:val="24"/>
          <w:szCs w:val="24"/>
        </w:rPr>
        <w:t>1</w:t>
      </w:r>
      <w:r w:rsidR="00DA6819" w:rsidRPr="001445C5">
        <w:rPr>
          <w:color w:val="000000" w:themeColor="text1"/>
          <w:sz w:val="24"/>
          <w:szCs w:val="24"/>
        </w:rPr>
        <w:t>8</w:t>
      </w:r>
      <w:r w:rsidR="007E2B70" w:rsidRPr="001445C5">
        <w:rPr>
          <w:color w:val="000000" w:themeColor="text1"/>
          <w:sz w:val="24"/>
          <w:szCs w:val="24"/>
        </w:rPr>
        <w:t xml:space="preserve"> - </w:t>
      </w:r>
      <w:r w:rsidRPr="001445C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115DABE2" w:rsidR="00486DE1" w:rsidRPr="001445C5" w:rsidRDefault="00486DE1" w:rsidP="00712962">
      <w:pPr>
        <w:pStyle w:val="PargrafodaLista"/>
        <w:widowControl w:val="0"/>
        <w:numPr>
          <w:ilvl w:val="1"/>
          <w:numId w:val="47"/>
        </w:numPr>
        <w:tabs>
          <w:tab w:val="left" w:pos="567"/>
          <w:tab w:val="left" w:pos="859"/>
        </w:tabs>
        <w:autoSpaceDE w:val="0"/>
        <w:autoSpaceDN w:val="0"/>
        <w:spacing w:before="120" w:after="120"/>
        <w:ind w:left="0" w:hanging="11"/>
        <w:jc w:val="both"/>
        <w:rPr>
          <w:color w:val="000000" w:themeColor="text1"/>
        </w:rPr>
      </w:pPr>
      <w:r w:rsidRPr="001445C5">
        <w:rPr>
          <w:color w:val="000000" w:themeColor="text1"/>
        </w:rPr>
        <w:lastRenderedPageBreak/>
        <w:t>Após o encerramento da fase de lances e estando o valor da melhor proposta acima</w:t>
      </w:r>
      <w:r w:rsidRPr="001445C5">
        <w:rPr>
          <w:color w:val="000000" w:themeColor="text1"/>
          <w:spacing w:val="1"/>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valor</w:t>
      </w:r>
      <w:r w:rsidRPr="001445C5">
        <w:rPr>
          <w:color w:val="000000" w:themeColor="text1"/>
          <w:spacing w:val="-1"/>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referência, a</w:t>
      </w:r>
      <w:r w:rsidRPr="001445C5">
        <w:rPr>
          <w:color w:val="000000" w:themeColor="text1"/>
          <w:spacing w:val="2"/>
        </w:rPr>
        <w:t xml:space="preserve"> </w:t>
      </w:r>
      <w:r w:rsidRPr="001445C5">
        <w:rPr>
          <w:color w:val="000000" w:themeColor="text1"/>
        </w:rPr>
        <w:t>pregoeira</w:t>
      </w:r>
      <w:r w:rsidRPr="001445C5">
        <w:rPr>
          <w:color w:val="000000" w:themeColor="text1"/>
          <w:spacing w:val="-1"/>
        </w:rPr>
        <w:t xml:space="preserve"> </w:t>
      </w:r>
      <w:r w:rsidRPr="001445C5">
        <w:rPr>
          <w:color w:val="000000" w:themeColor="text1"/>
        </w:rPr>
        <w:t>negociará</w:t>
      </w:r>
      <w:r w:rsidRPr="001445C5">
        <w:rPr>
          <w:color w:val="000000" w:themeColor="text1"/>
          <w:spacing w:val="-1"/>
        </w:rPr>
        <w:t xml:space="preserve"> </w:t>
      </w:r>
      <w:r w:rsidRPr="001445C5">
        <w:rPr>
          <w:color w:val="000000" w:themeColor="text1"/>
        </w:rPr>
        <w:t>a redução do</w:t>
      </w:r>
      <w:r w:rsidRPr="001445C5">
        <w:rPr>
          <w:color w:val="000000" w:themeColor="text1"/>
          <w:spacing w:val="-1"/>
        </w:rPr>
        <w:t xml:space="preserve"> </w:t>
      </w:r>
      <w:r w:rsidRPr="001445C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1C6A3927" w14:textId="1C378ADA" w:rsidR="00486DE1" w:rsidRPr="001445C5" w:rsidRDefault="00486DE1" w:rsidP="00712962">
      <w:pPr>
        <w:pStyle w:val="PargrafodaLista"/>
        <w:widowControl w:val="0"/>
        <w:numPr>
          <w:ilvl w:val="1"/>
          <w:numId w:val="47"/>
        </w:numPr>
        <w:tabs>
          <w:tab w:val="left" w:pos="567"/>
          <w:tab w:val="left" w:pos="905"/>
        </w:tabs>
        <w:autoSpaceDE w:val="0"/>
        <w:autoSpaceDN w:val="0"/>
        <w:spacing w:before="120" w:after="120"/>
        <w:ind w:left="0" w:hanging="11"/>
        <w:jc w:val="both"/>
        <w:rPr>
          <w:color w:val="000000" w:themeColor="text1"/>
        </w:rPr>
      </w:pPr>
      <w:r w:rsidRPr="001445C5">
        <w:rPr>
          <w:color w:val="000000" w:themeColor="text1"/>
        </w:rPr>
        <w:t>Após a DISPUTA</w:t>
      </w:r>
      <w:r w:rsidR="00266C72" w:rsidRPr="001445C5">
        <w:rPr>
          <w:color w:val="000000" w:themeColor="text1"/>
        </w:rPr>
        <w:t xml:space="preserve"> </w:t>
      </w:r>
      <w:r w:rsidRPr="001445C5">
        <w:rPr>
          <w:color w:val="000000" w:themeColor="text1"/>
        </w:rPr>
        <w:t>do preço, a Pregoeira iniciará a fase de aceitação e julgamento da proposta pelo</w:t>
      </w:r>
      <w:r w:rsidRPr="001445C5">
        <w:rPr>
          <w:color w:val="000000" w:themeColor="text1"/>
          <w:spacing w:val="1"/>
        </w:rPr>
        <w:t xml:space="preserve"> </w:t>
      </w:r>
      <w:r w:rsidRPr="001445C5">
        <w:rPr>
          <w:color w:val="000000" w:themeColor="text1"/>
        </w:rPr>
        <w:t>critério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00266C72" w:rsidRPr="001445C5">
        <w:rPr>
          <w:color w:val="000000" w:themeColor="text1"/>
        </w:rPr>
        <w:t xml:space="preserve">“menor preço por </w:t>
      </w:r>
      <w:r w:rsidR="0017008A" w:rsidRPr="001445C5">
        <w:rPr>
          <w:color w:val="000000" w:themeColor="text1"/>
        </w:rPr>
        <w:t>lote</w:t>
      </w:r>
      <w:r w:rsidR="00266C72" w:rsidRPr="001445C5">
        <w:rPr>
          <w:color w:val="000000" w:themeColor="text1"/>
        </w:rPr>
        <w:t>”</w:t>
      </w:r>
      <w:r w:rsidRPr="001445C5">
        <w:rPr>
          <w:color w:val="000000" w:themeColor="text1"/>
        </w:rPr>
        <w:t>,</w:t>
      </w:r>
      <w:r w:rsidRPr="001445C5">
        <w:rPr>
          <w:color w:val="000000" w:themeColor="text1"/>
          <w:spacing w:val="-57"/>
        </w:rPr>
        <w:t xml:space="preserve"> </w:t>
      </w:r>
      <w:r w:rsidRPr="001445C5">
        <w:rPr>
          <w:color w:val="000000" w:themeColor="text1"/>
        </w:rPr>
        <w:t>podendo negociar, pelo sistema eletrônico, encaminhando contraproposta diretamente ao licitante que</w:t>
      </w:r>
      <w:r w:rsidRPr="001445C5">
        <w:rPr>
          <w:color w:val="000000" w:themeColor="text1"/>
          <w:spacing w:val="1"/>
        </w:rPr>
        <w:t xml:space="preserve"> </w:t>
      </w:r>
      <w:r w:rsidRPr="001445C5">
        <w:rPr>
          <w:color w:val="000000" w:themeColor="text1"/>
        </w:rPr>
        <w:t xml:space="preserve">tenha apresentado o lance de menor valor por </w:t>
      </w:r>
      <w:r w:rsidR="0017008A" w:rsidRPr="001445C5">
        <w:rPr>
          <w:color w:val="000000" w:themeColor="text1"/>
        </w:rPr>
        <w:t>lote</w:t>
      </w:r>
      <w:r w:rsidRPr="001445C5">
        <w:rPr>
          <w:color w:val="000000" w:themeColor="text1"/>
        </w:rPr>
        <w:t>, para que seja obtido preço melhor, bem</w:t>
      </w:r>
      <w:r w:rsidRPr="001445C5">
        <w:rPr>
          <w:color w:val="000000" w:themeColor="text1"/>
          <w:spacing w:val="1"/>
        </w:rPr>
        <w:t xml:space="preserve"> </w:t>
      </w:r>
      <w:r w:rsidRPr="001445C5">
        <w:rPr>
          <w:color w:val="000000" w:themeColor="text1"/>
        </w:rPr>
        <w:t>assim decidir sobre sua aceitação, observados os prazos para fornecimento, as especificações</w:t>
      </w:r>
      <w:r w:rsidRPr="001445C5">
        <w:rPr>
          <w:color w:val="000000" w:themeColor="text1"/>
          <w:spacing w:val="1"/>
        </w:rPr>
        <w:t xml:space="preserve"> </w:t>
      </w:r>
      <w:r w:rsidRPr="001445C5">
        <w:rPr>
          <w:color w:val="000000" w:themeColor="text1"/>
        </w:rPr>
        <w:t>técnicas, parâmetros mínimos de desempenho e de qualidade e demais condições definidas</w:t>
      </w:r>
      <w:r w:rsidRPr="001445C5">
        <w:rPr>
          <w:color w:val="000000" w:themeColor="text1"/>
          <w:spacing w:val="1"/>
        </w:rPr>
        <w:t xml:space="preserve"> </w:t>
      </w:r>
      <w:r w:rsidRPr="001445C5">
        <w:rPr>
          <w:color w:val="000000" w:themeColor="text1"/>
        </w:rPr>
        <w:t>neste</w:t>
      </w:r>
      <w:r w:rsidRPr="001445C5">
        <w:rPr>
          <w:color w:val="000000" w:themeColor="text1"/>
          <w:spacing w:val="-1"/>
        </w:rPr>
        <w:t xml:space="preserve"> </w:t>
      </w:r>
      <w:r w:rsidRPr="001445C5">
        <w:rPr>
          <w:color w:val="000000" w:themeColor="text1"/>
        </w:rPr>
        <w:t>edital.</w:t>
      </w:r>
    </w:p>
    <w:p w14:paraId="321F5AB8"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A negociação será realizada por meio do sistema, podendo ser acompanhada pelos demais licitantes.</w:t>
      </w:r>
    </w:p>
    <w:p w14:paraId="1EEB1161"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O resultado da negociação será divulgado a todos os licitantes e anexado aos autos do processo licitatório.</w:t>
      </w:r>
    </w:p>
    <w:p w14:paraId="3B066D76" w14:textId="53D9F89B" w:rsidR="00486DE1" w:rsidRPr="001445C5" w:rsidRDefault="00745C77" w:rsidP="00712962">
      <w:pPr>
        <w:pStyle w:val="Default"/>
        <w:numPr>
          <w:ilvl w:val="1"/>
          <w:numId w:val="47"/>
        </w:numPr>
        <w:tabs>
          <w:tab w:val="left" w:pos="709"/>
        </w:tabs>
        <w:spacing w:before="120" w:after="120"/>
        <w:ind w:left="0" w:hanging="11"/>
        <w:jc w:val="both"/>
        <w:rPr>
          <w:color w:val="000000" w:themeColor="text1"/>
        </w:rPr>
      </w:pPr>
      <w:r w:rsidRPr="001445C5">
        <w:rPr>
          <w:color w:val="000000" w:themeColor="text1"/>
        </w:rPr>
        <w:t xml:space="preserve"> A pregoeira</w:t>
      </w:r>
      <w:r w:rsidR="00486DE1" w:rsidRPr="001445C5">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1445C5" w:rsidRDefault="00486DE1" w:rsidP="00712962">
      <w:pPr>
        <w:pStyle w:val="Default"/>
        <w:numPr>
          <w:ilvl w:val="1"/>
          <w:numId w:val="47"/>
        </w:numPr>
        <w:tabs>
          <w:tab w:val="left" w:pos="709"/>
        </w:tabs>
        <w:spacing w:before="120" w:after="120"/>
        <w:ind w:left="0" w:hanging="11"/>
        <w:jc w:val="both"/>
        <w:rPr>
          <w:color w:val="000000" w:themeColor="text1"/>
        </w:rPr>
      </w:pPr>
      <w:r w:rsidRPr="001445C5">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1445C5" w:rsidRDefault="00486DE1" w:rsidP="00712962">
      <w:pPr>
        <w:widowControl w:val="0"/>
        <w:numPr>
          <w:ilvl w:val="1"/>
          <w:numId w:val="47"/>
        </w:numPr>
        <w:tabs>
          <w:tab w:val="left" w:pos="709"/>
        </w:tabs>
        <w:autoSpaceDE w:val="0"/>
        <w:autoSpaceDN w:val="0"/>
        <w:spacing w:before="120" w:after="120"/>
        <w:ind w:left="0" w:hanging="11"/>
        <w:jc w:val="both"/>
        <w:rPr>
          <w:color w:val="000000" w:themeColor="text1"/>
          <w:sz w:val="24"/>
          <w:szCs w:val="24"/>
        </w:rPr>
      </w:pPr>
      <w:r w:rsidRPr="001445C5">
        <w:rPr>
          <w:color w:val="000000" w:themeColor="text1"/>
          <w:sz w:val="24"/>
          <w:szCs w:val="24"/>
        </w:rPr>
        <w:t>Encerrada a disputa, a pregoeira</w:t>
      </w:r>
      <w:r w:rsidRPr="001445C5">
        <w:rPr>
          <w:color w:val="000000" w:themeColor="text1"/>
          <w:spacing w:val="1"/>
          <w:sz w:val="24"/>
          <w:szCs w:val="24"/>
        </w:rPr>
        <w:t xml:space="preserve"> </w:t>
      </w:r>
      <w:r w:rsidRPr="001445C5">
        <w:rPr>
          <w:color w:val="000000" w:themeColor="text1"/>
          <w:sz w:val="24"/>
          <w:szCs w:val="24"/>
        </w:rPr>
        <w:t>comprovará a regularidade de situação do autor da melhor proposta, avaliada na forma da Lei</w:t>
      </w:r>
      <w:r w:rsidRPr="001445C5">
        <w:rPr>
          <w:color w:val="000000" w:themeColor="text1"/>
          <w:spacing w:val="1"/>
          <w:sz w:val="24"/>
          <w:szCs w:val="24"/>
        </w:rPr>
        <w:t xml:space="preserve"> </w:t>
      </w:r>
      <w:r w:rsidRPr="001445C5">
        <w:rPr>
          <w:color w:val="000000" w:themeColor="text1"/>
          <w:sz w:val="24"/>
          <w:szCs w:val="24"/>
        </w:rPr>
        <w:t>14.133/2021. A pregoeira verificará, também, o cumprimento das demais exigências para</w:t>
      </w:r>
      <w:r w:rsidRPr="001445C5">
        <w:rPr>
          <w:color w:val="000000" w:themeColor="text1"/>
          <w:spacing w:val="1"/>
          <w:sz w:val="24"/>
          <w:szCs w:val="24"/>
        </w:rPr>
        <w:t xml:space="preserve"> </w:t>
      </w:r>
      <w:r w:rsidRPr="001445C5">
        <w:rPr>
          <w:color w:val="000000" w:themeColor="text1"/>
          <w:sz w:val="24"/>
          <w:szCs w:val="24"/>
        </w:rPr>
        <w:t>habilitação.</w:t>
      </w:r>
    </w:p>
    <w:p w14:paraId="5AA0EE50" w14:textId="38B77B92" w:rsidR="00486DE1" w:rsidRPr="001445C5" w:rsidRDefault="00486DE1" w:rsidP="00712962">
      <w:pPr>
        <w:pStyle w:val="PargrafodaLista"/>
        <w:widowControl w:val="0"/>
        <w:numPr>
          <w:ilvl w:val="1"/>
          <w:numId w:val="47"/>
        </w:numPr>
        <w:tabs>
          <w:tab w:val="left" w:pos="709"/>
          <w:tab w:val="left" w:pos="1041"/>
        </w:tabs>
        <w:autoSpaceDE w:val="0"/>
        <w:autoSpaceDN w:val="0"/>
        <w:spacing w:before="120" w:after="120"/>
        <w:ind w:left="0" w:hanging="11"/>
        <w:jc w:val="both"/>
        <w:rPr>
          <w:color w:val="000000" w:themeColor="text1"/>
        </w:rPr>
      </w:pPr>
      <w:r w:rsidRPr="001445C5">
        <w:rPr>
          <w:color w:val="000000" w:themeColor="text1"/>
        </w:rPr>
        <w:t>A inobservância</w:t>
      </w:r>
      <w:r w:rsidRPr="001445C5">
        <w:rPr>
          <w:color w:val="000000" w:themeColor="text1"/>
          <w:spacing w:val="60"/>
        </w:rPr>
        <w:t xml:space="preserve"> </w:t>
      </w:r>
      <w:r w:rsidRPr="001445C5">
        <w:rPr>
          <w:color w:val="000000" w:themeColor="text1"/>
        </w:rPr>
        <w:t xml:space="preserve">aos prazos elencados </w:t>
      </w:r>
      <w:r w:rsidR="00B74675" w:rsidRPr="001445C5">
        <w:rPr>
          <w:color w:val="000000" w:themeColor="text1"/>
        </w:rPr>
        <w:t xml:space="preserve">neste edital, ou ainda o envio </w:t>
      </w:r>
      <w:r w:rsidRPr="001445C5">
        <w:rPr>
          <w:color w:val="000000" w:themeColor="text1"/>
        </w:rPr>
        <w:t>da proposta de preços em desconformidade com o disposto neste edital</w:t>
      </w:r>
      <w:r w:rsidRPr="001445C5">
        <w:rPr>
          <w:color w:val="000000" w:themeColor="text1"/>
          <w:spacing w:val="1"/>
        </w:rPr>
        <w:t xml:space="preserve"> </w:t>
      </w:r>
      <w:r w:rsidRPr="001445C5">
        <w:rPr>
          <w:color w:val="000000" w:themeColor="text1"/>
        </w:rPr>
        <w:t>ensejará a desclassificação no certame, salvo motivo</w:t>
      </w:r>
      <w:r w:rsidRPr="001445C5">
        <w:rPr>
          <w:color w:val="000000" w:themeColor="text1"/>
          <w:spacing w:val="1"/>
        </w:rPr>
        <w:t xml:space="preserve"> </w:t>
      </w:r>
      <w:r w:rsidRPr="001445C5">
        <w:rPr>
          <w:color w:val="000000" w:themeColor="text1"/>
        </w:rPr>
        <w:t>devidamente</w:t>
      </w:r>
      <w:r w:rsidRPr="001445C5">
        <w:rPr>
          <w:color w:val="000000" w:themeColor="text1"/>
          <w:spacing w:val="-2"/>
        </w:rPr>
        <w:t xml:space="preserve"> </w:t>
      </w:r>
      <w:r w:rsidRPr="001445C5">
        <w:rPr>
          <w:color w:val="000000" w:themeColor="text1"/>
        </w:rPr>
        <w:t>justificado</w:t>
      </w:r>
      <w:r w:rsidRPr="001445C5">
        <w:rPr>
          <w:color w:val="000000" w:themeColor="text1"/>
          <w:spacing w:val="2"/>
        </w:rPr>
        <w:t xml:space="preserve"> </w:t>
      </w:r>
      <w:r w:rsidRPr="001445C5">
        <w:rPr>
          <w:color w:val="000000" w:themeColor="text1"/>
        </w:rPr>
        <w:t>e</w:t>
      </w:r>
      <w:r w:rsidRPr="001445C5">
        <w:rPr>
          <w:color w:val="000000" w:themeColor="text1"/>
          <w:spacing w:val="-1"/>
        </w:rPr>
        <w:t xml:space="preserve"> </w:t>
      </w:r>
      <w:r w:rsidRPr="001445C5">
        <w:rPr>
          <w:color w:val="000000" w:themeColor="text1"/>
        </w:rPr>
        <w:t>aceito pel</w:t>
      </w:r>
      <w:r w:rsidR="00745C77" w:rsidRPr="001445C5">
        <w:rPr>
          <w:color w:val="000000" w:themeColor="text1"/>
        </w:rPr>
        <w:t>a</w:t>
      </w:r>
      <w:r w:rsidRPr="001445C5">
        <w:rPr>
          <w:color w:val="000000" w:themeColor="text1"/>
        </w:rPr>
        <w:t xml:space="preserve"> pregoeir</w:t>
      </w:r>
      <w:r w:rsidR="00745C77" w:rsidRPr="001445C5">
        <w:rPr>
          <w:color w:val="000000" w:themeColor="text1"/>
        </w:rPr>
        <w:t>a</w:t>
      </w:r>
      <w:r w:rsidRPr="001445C5">
        <w:rPr>
          <w:color w:val="000000" w:themeColor="text1"/>
        </w:rPr>
        <w:t xml:space="preserve">. </w:t>
      </w:r>
    </w:p>
    <w:p w14:paraId="6AE35A03" w14:textId="74EE51FE" w:rsidR="00486DE1" w:rsidRPr="001445C5" w:rsidRDefault="00486DE1" w:rsidP="00712962">
      <w:pPr>
        <w:pStyle w:val="PargrafodaLista"/>
        <w:widowControl w:val="0"/>
        <w:numPr>
          <w:ilvl w:val="1"/>
          <w:numId w:val="47"/>
        </w:numPr>
        <w:tabs>
          <w:tab w:val="left" w:pos="709"/>
          <w:tab w:val="left" w:pos="1041"/>
        </w:tabs>
        <w:autoSpaceDE w:val="0"/>
        <w:autoSpaceDN w:val="0"/>
        <w:spacing w:before="120" w:after="120"/>
        <w:ind w:left="0" w:hanging="11"/>
        <w:jc w:val="both"/>
        <w:rPr>
          <w:color w:val="000000" w:themeColor="text1"/>
        </w:rPr>
      </w:pPr>
      <w:r w:rsidRPr="001445C5">
        <w:rPr>
          <w:color w:val="000000" w:themeColor="text1"/>
        </w:rPr>
        <w:t>Caso o licitante provisoriamente classificado em primeiro lugar tenha se utilizado de algum tratamento favorecido às ME/</w:t>
      </w:r>
      <w:proofErr w:type="spellStart"/>
      <w:r w:rsidRPr="001445C5">
        <w:rPr>
          <w:color w:val="000000" w:themeColor="text1"/>
        </w:rPr>
        <w:t>EPPs</w:t>
      </w:r>
      <w:proofErr w:type="spellEnd"/>
      <w:r w:rsidRPr="001445C5">
        <w:rPr>
          <w:color w:val="000000" w:themeColor="text1"/>
        </w:rPr>
        <w:t xml:space="preserve">, </w:t>
      </w:r>
      <w:r w:rsidR="00745C77" w:rsidRPr="001445C5">
        <w:rPr>
          <w:color w:val="000000" w:themeColor="text1"/>
        </w:rPr>
        <w:t>a pregoeira</w:t>
      </w:r>
      <w:r w:rsidRPr="001445C5">
        <w:rPr>
          <w:color w:val="000000" w:themeColor="text1"/>
        </w:rPr>
        <w:t xml:space="preserve"> verificará se faz jus ao benefício, em conformidade com os </w:t>
      </w:r>
      <w:r w:rsidR="000E02C7" w:rsidRPr="001445C5">
        <w:rPr>
          <w:color w:val="000000" w:themeColor="text1"/>
        </w:rPr>
        <w:t>itens deste</w:t>
      </w:r>
      <w:r w:rsidRPr="001445C5">
        <w:rPr>
          <w:color w:val="000000" w:themeColor="text1"/>
        </w:rPr>
        <w:t xml:space="preserve"> </w:t>
      </w:r>
      <w:r w:rsidR="00266C72" w:rsidRPr="001445C5">
        <w:rPr>
          <w:color w:val="000000" w:themeColor="text1"/>
        </w:rPr>
        <w:t>edital.</w:t>
      </w:r>
    </w:p>
    <w:p w14:paraId="2F0114F6" w14:textId="77777777" w:rsidR="00486DE1" w:rsidRPr="001445C5" w:rsidRDefault="00486DE1" w:rsidP="00712962">
      <w:pPr>
        <w:widowControl w:val="0"/>
        <w:numPr>
          <w:ilvl w:val="1"/>
          <w:numId w:val="47"/>
        </w:numPr>
        <w:tabs>
          <w:tab w:val="left" w:pos="709"/>
          <w:tab w:val="left" w:pos="854"/>
        </w:tabs>
        <w:autoSpaceDE w:val="0"/>
        <w:autoSpaceDN w:val="0"/>
        <w:spacing w:before="120" w:after="120"/>
        <w:ind w:left="0" w:hanging="11"/>
        <w:jc w:val="both"/>
        <w:rPr>
          <w:color w:val="000000" w:themeColor="text1"/>
          <w:sz w:val="24"/>
          <w:szCs w:val="24"/>
        </w:rPr>
      </w:pPr>
      <w:r w:rsidRPr="001445C5">
        <w:rPr>
          <w:color w:val="000000" w:themeColor="text1"/>
          <w:sz w:val="24"/>
          <w:szCs w:val="24"/>
        </w:rPr>
        <w:t>Se a proposta ou lance de menor valor não for aceitável, ou se o licitante desatender às</w:t>
      </w:r>
      <w:r w:rsidRPr="001445C5">
        <w:rPr>
          <w:color w:val="000000" w:themeColor="text1"/>
          <w:spacing w:val="1"/>
          <w:sz w:val="24"/>
          <w:szCs w:val="24"/>
        </w:rPr>
        <w:t xml:space="preserve"> </w:t>
      </w:r>
      <w:r w:rsidRPr="001445C5">
        <w:rPr>
          <w:color w:val="000000" w:themeColor="text1"/>
          <w:sz w:val="24"/>
          <w:szCs w:val="24"/>
        </w:rPr>
        <w:t>exigências</w:t>
      </w:r>
      <w:r w:rsidRPr="001445C5">
        <w:rPr>
          <w:color w:val="000000" w:themeColor="text1"/>
          <w:spacing w:val="1"/>
          <w:sz w:val="24"/>
          <w:szCs w:val="24"/>
        </w:rPr>
        <w:t xml:space="preserve"> </w:t>
      </w:r>
      <w:r w:rsidRPr="001445C5">
        <w:rPr>
          <w:color w:val="000000" w:themeColor="text1"/>
          <w:sz w:val="24"/>
          <w:szCs w:val="24"/>
        </w:rPr>
        <w:t>habilitatórias,</w:t>
      </w:r>
      <w:r w:rsidRPr="001445C5">
        <w:rPr>
          <w:color w:val="000000" w:themeColor="text1"/>
          <w:spacing w:val="1"/>
          <w:sz w:val="24"/>
          <w:szCs w:val="24"/>
        </w:rPr>
        <w:t xml:space="preserve"> a </w:t>
      </w:r>
      <w:r w:rsidRPr="001445C5">
        <w:rPr>
          <w:color w:val="000000" w:themeColor="text1"/>
          <w:sz w:val="24"/>
          <w:szCs w:val="24"/>
        </w:rPr>
        <w:t>pregoeira</w:t>
      </w:r>
      <w:r w:rsidRPr="001445C5">
        <w:rPr>
          <w:color w:val="000000" w:themeColor="text1"/>
          <w:spacing w:val="1"/>
          <w:sz w:val="24"/>
          <w:szCs w:val="24"/>
        </w:rPr>
        <w:t xml:space="preserve"> </w:t>
      </w:r>
      <w:r w:rsidRPr="001445C5">
        <w:rPr>
          <w:color w:val="000000" w:themeColor="text1"/>
          <w:sz w:val="24"/>
          <w:szCs w:val="24"/>
        </w:rPr>
        <w:t>examinará</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lance</w:t>
      </w:r>
      <w:r w:rsidRPr="001445C5">
        <w:rPr>
          <w:color w:val="000000" w:themeColor="text1"/>
          <w:spacing w:val="1"/>
          <w:sz w:val="24"/>
          <w:szCs w:val="24"/>
        </w:rPr>
        <w:t xml:space="preserve"> </w:t>
      </w:r>
      <w:r w:rsidRPr="001445C5">
        <w:rPr>
          <w:color w:val="000000" w:themeColor="text1"/>
          <w:sz w:val="24"/>
          <w:szCs w:val="24"/>
        </w:rPr>
        <w:t>subsequente,</w:t>
      </w:r>
      <w:r w:rsidRPr="001445C5">
        <w:rPr>
          <w:color w:val="000000" w:themeColor="text1"/>
          <w:spacing w:val="1"/>
          <w:sz w:val="24"/>
          <w:szCs w:val="24"/>
        </w:rPr>
        <w:t xml:space="preserve"> </w:t>
      </w:r>
      <w:r w:rsidRPr="001445C5">
        <w:rPr>
          <w:color w:val="000000" w:themeColor="text1"/>
          <w:sz w:val="24"/>
          <w:szCs w:val="24"/>
        </w:rPr>
        <w:t>verificando a sua aceitabilidade e procedendo à sua habilitação, na ordem de classificação e</w:t>
      </w:r>
      <w:r w:rsidRPr="001445C5">
        <w:rPr>
          <w:color w:val="000000" w:themeColor="text1"/>
          <w:spacing w:val="1"/>
          <w:sz w:val="24"/>
          <w:szCs w:val="24"/>
        </w:rPr>
        <w:t xml:space="preserve"> </w:t>
      </w:r>
      <w:r w:rsidRPr="001445C5">
        <w:rPr>
          <w:color w:val="000000" w:themeColor="text1"/>
          <w:sz w:val="24"/>
          <w:szCs w:val="24"/>
        </w:rPr>
        <w:t>assim</w:t>
      </w:r>
      <w:r w:rsidRPr="001445C5">
        <w:rPr>
          <w:color w:val="000000" w:themeColor="text1"/>
          <w:spacing w:val="-1"/>
          <w:sz w:val="24"/>
          <w:szCs w:val="24"/>
        </w:rPr>
        <w:t xml:space="preserve"> </w:t>
      </w:r>
      <w:r w:rsidRPr="001445C5">
        <w:rPr>
          <w:color w:val="000000" w:themeColor="text1"/>
          <w:sz w:val="24"/>
          <w:szCs w:val="24"/>
        </w:rPr>
        <w:t>sucessivamente, até</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apuração de</w:t>
      </w:r>
      <w:r w:rsidRPr="001445C5">
        <w:rPr>
          <w:color w:val="000000" w:themeColor="text1"/>
          <w:spacing w:val="-1"/>
          <w:sz w:val="24"/>
          <w:szCs w:val="24"/>
        </w:rPr>
        <w:t xml:space="preserve"> </w:t>
      </w:r>
      <w:r w:rsidRPr="001445C5">
        <w:rPr>
          <w:color w:val="000000" w:themeColor="text1"/>
          <w:sz w:val="24"/>
          <w:szCs w:val="24"/>
        </w:rPr>
        <w:t>uma proposta</w:t>
      </w:r>
      <w:r w:rsidRPr="001445C5">
        <w:rPr>
          <w:color w:val="000000" w:themeColor="text1"/>
          <w:spacing w:val="-2"/>
          <w:sz w:val="24"/>
          <w:szCs w:val="24"/>
        </w:rPr>
        <w:t xml:space="preserve"> </w:t>
      </w:r>
      <w:r w:rsidRPr="001445C5">
        <w:rPr>
          <w:color w:val="000000" w:themeColor="text1"/>
          <w:sz w:val="24"/>
          <w:szCs w:val="24"/>
        </w:rPr>
        <w:t>ou lance</w:t>
      </w:r>
      <w:r w:rsidRPr="001445C5">
        <w:rPr>
          <w:color w:val="000000" w:themeColor="text1"/>
          <w:spacing w:val="-1"/>
          <w:sz w:val="24"/>
          <w:szCs w:val="24"/>
        </w:rPr>
        <w:t xml:space="preserve"> </w:t>
      </w:r>
      <w:r w:rsidRPr="001445C5">
        <w:rPr>
          <w:color w:val="000000" w:themeColor="text1"/>
          <w:sz w:val="24"/>
          <w:szCs w:val="24"/>
        </w:rPr>
        <w:t>que atenda</w:t>
      </w:r>
      <w:r w:rsidRPr="001445C5">
        <w:rPr>
          <w:color w:val="000000" w:themeColor="text1"/>
          <w:spacing w:val="-1"/>
          <w:sz w:val="24"/>
          <w:szCs w:val="24"/>
        </w:rPr>
        <w:t xml:space="preserve"> </w:t>
      </w:r>
      <w:r w:rsidRPr="001445C5">
        <w:rPr>
          <w:color w:val="000000" w:themeColor="text1"/>
          <w:sz w:val="24"/>
          <w:szCs w:val="24"/>
        </w:rPr>
        <w:t>ao edital.</w:t>
      </w:r>
    </w:p>
    <w:p w14:paraId="578DDC2F" w14:textId="77777777" w:rsidR="00486DE1" w:rsidRPr="001445C5" w:rsidRDefault="00486DE1" w:rsidP="00712962">
      <w:pPr>
        <w:widowControl w:val="0"/>
        <w:numPr>
          <w:ilvl w:val="1"/>
          <w:numId w:val="47"/>
        </w:numPr>
        <w:tabs>
          <w:tab w:val="left" w:pos="709"/>
          <w:tab w:val="left" w:pos="972"/>
        </w:tabs>
        <w:autoSpaceDE w:val="0"/>
        <w:autoSpaceDN w:val="0"/>
        <w:spacing w:before="120" w:after="120"/>
        <w:ind w:left="0" w:hanging="11"/>
        <w:jc w:val="both"/>
        <w:rPr>
          <w:color w:val="000000" w:themeColor="text1"/>
          <w:sz w:val="24"/>
          <w:szCs w:val="24"/>
        </w:rPr>
      </w:pPr>
      <w:r w:rsidRPr="001445C5">
        <w:rPr>
          <w:color w:val="000000" w:themeColor="text1"/>
          <w:sz w:val="24"/>
          <w:szCs w:val="24"/>
        </w:rPr>
        <w:t>Considera-se inaceitável, para todos os fins aqui dispostos, a proposta que não atender</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exigências</w:t>
      </w:r>
      <w:r w:rsidRPr="001445C5">
        <w:rPr>
          <w:color w:val="000000" w:themeColor="text1"/>
          <w:spacing w:val="1"/>
          <w:sz w:val="24"/>
          <w:szCs w:val="24"/>
        </w:rPr>
        <w:t xml:space="preserve"> </w:t>
      </w:r>
      <w:r w:rsidRPr="001445C5">
        <w:rPr>
          <w:color w:val="000000" w:themeColor="text1"/>
          <w:sz w:val="24"/>
          <w:szCs w:val="24"/>
        </w:rPr>
        <w:t>fixadas neste</w:t>
      </w:r>
      <w:r w:rsidRPr="001445C5">
        <w:rPr>
          <w:color w:val="000000" w:themeColor="text1"/>
          <w:spacing w:val="-1"/>
          <w:sz w:val="24"/>
          <w:szCs w:val="24"/>
        </w:rPr>
        <w:t xml:space="preserve"> </w:t>
      </w:r>
      <w:r w:rsidRPr="001445C5">
        <w:rPr>
          <w:color w:val="000000" w:themeColor="text1"/>
          <w:sz w:val="24"/>
          <w:szCs w:val="24"/>
        </w:rPr>
        <w:t>Edital.</w:t>
      </w:r>
    </w:p>
    <w:p w14:paraId="7844E777" w14:textId="50FFEBD0" w:rsidR="00486DE1" w:rsidRPr="001445C5" w:rsidRDefault="00486DE1" w:rsidP="00712962">
      <w:pPr>
        <w:widowControl w:val="0"/>
        <w:numPr>
          <w:ilvl w:val="1"/>
          <w:numId w:val="47"/>
        </w:numPr>
        <w:tabs>
          <w:tab w:val="left" w:pos="709"/>
          <w:tab w:val="left" w:pos="981"/>
        </w:tabs>
        <w:autoSpaceDE w:val="0"/>
        <w:autoSpaceDN w:val="0"/>
        <w:spacing w:before="120" w:after="120"/>
        <w:ind w:left="0" w:hanging="11"/>
        <w:jc w:val="both"/>
        <w:rPr>
          <w:color w:val="000000" w:themeColor="text1"/>
          <w:sz w:val="24"/>
          <w:szCs w:val="24"/>
        </w:rPr>
      </w:pPr>
      <w:r w:rsidRPr="001445C5">
        <w:rPr>
          <w:color w:val="000000" w:themeColor="text1"/>
          <w:sz w:val="24"/>
          <w:szCs w:val="24"/>
        </w:rPr>
        <w:t>Havendo lances no tempo de disputa da sessão pública, a proposta final de preços do</w:t>
      </w:r>
      <w:r w:rsidRPr="001445C5">
        <w:rPr>
          <w:color w:val="000000" w:themeColor="text1"/>
          <w:spacing w:val="1"/>
          <w:sz w:val="24"/>
          <w:szCs w:val="24"/>
        </w:rPr>
        <w:t xml:space="preserve"> </w:t>
      </w:r>
      <w:r w:rsidRPr="001445C5">
        <w:rPr>
          <w:color w:val="000000" w:themeColor="text1"/>
          <w:sz w:val="24"/>
          <w:szCs w:val="24"/>
        </w:rPr>
        <w:t xml:space="preserve">licitante detentor da melhor oferta deverá ter seus valores unitários e totais ajustados de </w:t>
      </w:r>
      <w:proofErr w:type="gramStart"/>
      <w:r w:rsidRPr="001445C5">
        <w:rPr>
          <w:color w:val="000000" w:themeColor="text1"/>
          <w:sz w:val="24"/>
          <w:szCs w:val="24"/>
        </w:rPr>
        <w:t xml:space="preserve">forma </w:t>
      </w:r>
      <w:r w:rsidRPr="001445C5">
        <w:rPr>
          <w:color w:val="000000" w:themeColor="text1"/>
          <w:spacing w:val="-57"/>
          <w:sz w:val="24"/>
          <w:szCs w:val="24"/>
        </w:rPr>
        <w:t xml:space="preserve"> </w:t>
      </w:r>
      <w:r w:rsidRPr="001445C5">
        <w:rPr>
          <w:color w:val="000000" w:themeColor="text1"/>
          <w:sz w:val="24"/>
          <w:szCs w:val="24"/>
        </w:rPr>
        <w:t>que</w:t>
      </w:r>
      <w:proofErr w:type="gramEnd"/>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preços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cada</w:t>
      </w:r>
      <w:r w:rsidRPr="001445C5">
        <w:rPr>
          <w:color w:val="000000" w:themeColor="text1"/>
          <w:spacing w:val="1"/>
          <w:sz w:val="24"/>
          <w:szCs w:val="24"/>
        </w:rPr>
        <w:t xml:space="preserve"> </w:t>
      </w:r>
      <w:r w:rsidRPr="001445C5">
        <w:rPr>
          <w:color w:val="000000" w:themeColor="text1"/>
          <w:sz w:val="24"/>
          <w:szCs w:val="24"/>
        </w:rPr>
        <w:t>um</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itens</w:t>
      </w:r>
      <w:r w:rsidR="000E02C7" w:rsidRPr="001445C5">
        <w:rPr>
          <w:color w:val="000000" w:themeColor="text1"/>
          <w:sz w:val="24"/>
          <w:szCs w:val="24"/>
        </w:rPr>
        <w:t>/lotes</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resultem,</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ajustes,</w:t>
      </w:r>
      <w:r w:rsidRPr="001445C5">
        <w:rPr>
          <w:color w:val="000000" w:themeColor="text1"/>
          <w:spacing w:val="1"/>
          <w:sz w:val="24"/>
          <w:szCs w:val="24"/>
        </w:rPr>
        <w:t xml:space="preserve"> </w:t>
      </w:r>
      <w:r w:rsidRPr="001445C5">
        <w:rPr>
          <w:color w:val="000000" w:themeColor="text1"/>
          <w:sz w:val="24"/>
          <w:szCs w:val="24"/>
        </w:rPr>
        <w:t>inexequíveis</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superfaturados.</w:t>
      </w:r>
    </w:p>
    <w:p w14:paraId="07678972" w14:textId="77777777" w:rsidR="00EE3B71" w:rsidRPr="001445C5" w:rsidRDefault="00EE3B71" w:rsidP="00712962">
      <w:pPr>
        <w:widowControl w:val="0"/>
        <w:numPr>
          <w:ilvl w:val="1"/>
          <w:numId w:val="47"/>
        </w:numPr>
        <w:tabs>
          <w:tab w:val="left" w:pos="709"/>
          <w:tab w:val="left" w:pos="981"/>
        </w:tabs>
        <w:autoSpaceDE w:val="0"/>
        <w:autoSpaceDN w:val="0"/>
        <w:spacing w:before="120" w:after="120"/>
        <w:ind w:left="0" w:hanging="11"/>
        <w:jc w:val="both"/>
        <w:rPr>
          <w:color w:val="000000" w:themeColor="text1"/>
          <w:sz w:val="24"/>
          <w:szCs w:val="24"/>
        </w:rPr>
      </w:pPr>
      <w:r w:rsidRPr="001445C5">
        <w:rPr>
          <w:color w:val="000000" w:themeColor="text1"/>
          <w:sz w:val="24"/>
          <w:szCs w:val="24"/>
        </w:rPr>
        <w:t>No caso de bens e serviços em geral, é indício de inexequibilidade das propostas valores inferiores a 50% (cinquenta por cento) do valor orçado pela Administração.</w:t>
      </w:r>
    </w:p>
    <w:p w14:paraId="5E95CD50" w14:textId="3C751826"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0E02C7" w:rsidRPr="001445C5">
        <w:rPr>
          <w:color w:val="000000" w:themeColor="text1"/>
          <w:sz w:val="24"/>
          <w:szCs w:val="24"/>
        </w:rPr>
        <w:t>1</w:t>
      </w:r>
      <w:r w:rsidRPr="001445C5">
        <w:rPr>
          <w:color w:val="000000" w:themeColor="text1"/>
          <w:sz w:val="24"/>
          <w:szCs w:val="24"/>
        </w:rPr>
        <w:t>.1- A inexequibilidade, na hipótese de que trata o caput, só será considerada após diligência d</w:t>
      </w:r>
      <w:r w:rsidR="00745C77" w:rsidRPr="001445C5">
        <w:rPr>
          <w:color w:val="000000" w:themeColor="text1"/>
          <w:sz w:val="24"/>
          <w:szCs w:val="24"/>
        </w:rPr>
        <w:t>a</w:t>
      </w:r>
      <w:r w:rsidRPr="001445C5">
        <w:rPr>
          <w:color w:val="000000" w:themeColor="text1"/>
          <w:sz w:val="24"/>
          <w:szCs w:val="24"/>
        </w:rPr>
        <w:t xml:space="preserve"> </w:t>
      </w:r>
      <w:r w:rsidRPr="001445C5">
        <w:rPr>
          <w:color w:val="000000" w:themeColor="text1"/>
          <w:sz w:val="24"/>
          <w:szCs w:val="24"/>
        </w:rPr>
        <w:lastRenderedPageBreak/>
        <w:t>pregoeir</w:t>
      </w:r>
      <w:r w:rsidR="00745C77" w:rsidRPr="001445C5">
        <w:rPr>
          <w:color w:val="000000" w:themeColor="text1"/>
          <w:sz w:val="24"/>
          <w:szCs w:val="24"/>
        </w:rPr>
        <w:t>a</w:t>
      </w:r>
      <w:r w:rsidRPr="001445C5">
        <w:rPr>
          <w:color w:val="000000" w:themeColor="text1"/>
          <w:sz w:val="24"/>
          <w:szCs w:val="24"/>
        </w:rPr>
        <w:t>, que comprove:</w:t>
      </w:r>
    </w:p>
    <w:p w14:paraId="33F27152" w14:textId="6AC1079E"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0E02C7" w:rsidRPr="001445C5">
        <w:rPr>
          <w:color w:val="000000" w:themeColor="text1"/>
          <w:sz w:val="24"/>
          <w:szCs w:val="24"/>
        </w:rPr>
        <w:t>1</w:t>
      </w:r>
      <w:r w:rsidRPr="001445C5">
        <w:rPr>
          <w:color w:val="000000" w:themeColor="text1"/>
          <w:sz w:val="24"/>
          <w:szCs w:val="24"/>
        </w:rPr>
        <w:t>.1.1- que o custo do licitante ultrapassa o valor da proposta; e</w:t>
      </w:r>
    </w:p>
    <w:p w14:paraId="2767A84E" w14:textId="76233A83"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0E02C7" w:rsidRPr="001445C5">
        <w:rPr>
          <w:color w:val="000000" w:themeColor="text1"/>
          <w:sz w:val="24"/>
          <w:szCs w:val="24"/>
        </w:rPr>
        <w:t>1</w:t>
      </w:r>
      <w:r w:rsidRPr="001445C5">
        <w:rPr>
          <w:color w:val="000000" w:themeColor="text1"/>
          <w:sz w:val="24"/>
          <w:szCs w:val="24"/>
        </w:rPr>
        <w:t>.1.2- inexistirem custos de oportunidade capazes de justificar o vulto da oferta.</w:t>
      </w:r>
    </w:p>
    <w:p w14:paraId="1CE997CD" w14:textId="2F05A3A4" w:rsidR="005D6B06" w:rsidRPr="001445C5" w:rsidRDefault="005D6B06" w:rsidP="00712962">
      <w:pPr>
        <w:pStyle w:val="PargrafodaLista"/>
        <w:widowControl w:val="0"/>
        <w:numPr>
          <w:ilvl w:val="1"/>
          <w:numId w:val="47"/>
        </w:numPr>
        <w:tabs>
          <w:tab w:val="left" w:pos="709"/>
          <w:tab w:val="left" w:pos="981"/>
        </w:tabs>
        <w:autoSpaceDE w:val="0"/>
        <w:autoSpaceDN w:val="0"/>
        <w:spacing w:before="120" w:after="120"/>
        <w:ind w:left="0" w:hanging="11"/>
        <w:jc w:val="both"/>
        <w:rPr>
          <w:color w:val="000000" w:themeColor="text1"/>
        </w:rPr>
      </w:pPr>
      <w:r w:rsidRPr="001445C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16CBD56C" w:rsidR="005D6B06"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0E02C7" w:rsidRPr="001445C5">
        <w:rPr>
          <w:color w:val="000000" w:themeColor="text1"/>
          <w:sz w:val="24"/>
          <w:szCs w:val="24"/>
        </w:rPr>
        <w:t>2</w:t>
      </w:r>
      <w:r w:rsidR="005D6B06" w:rsidRPr="001445C5">
        <w:rPr>
          <w:color w:val="000000" w:themeColor="text1"/>
          <w:sz w:val="24"/>
          <w:szCs w:val="24"/>
        </w:rPr>
        <w:t>.1-Questionamentos junto à proponente para a apresentação de justificativas e comprovações em relação aos custos com indícios de inexequibilidade;</w:t>
      </w:r>
    </w:p>
    <w:p w14:paraId="4335A674" w14:textId="1F45B194" w:rsidR="005D6B06" w:rsidRPr="001445C5" w:rsidRDefault="005D6B06"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0E02C7" w:rsidRPr="001445C5">
        <w:rPr>
          <w:color w:val="000000" w:themeColor="text1"/>
          <w:sz w:val="24"/>
          <w:szCs w:val="24"/>
        </w:rPr>
        <w:t>2</w:t>
      </w:r>
      <w:r w:rsidRPr="001445C5">
        <w:rPr>
          <w:color w:val="000000" w:themeColor="text1"/>
          <w:sz w:val="24"/>
          <w:szCs w:val="24"/>
        </w:rPr>
        <w:t xml:space="preserve">.1- </w:t>
      </w:r>
      <w:r w:rsidR="00D03027" w:rsidRPr="001445C5">
        <w:rPr>
          <w:color w:val="000000" w:themeColor="text1"/>
          <w:sz w:val="24"/>
          <w:szCs w:val="24"/>
        </w:rPr>
        <w:t>O</w:t>
      </w:r>
      <w:r w:rsidR="00766166" w:rsidRPr="001445C5">
        <w:rPr>
          <w:color w:val="000000" w:themeColor="text1"/>
          <w:sz w:val="24"/>
          <w:szCs w:val="24"/>
        </w:rPr>
        <w:t>s</w:t>
      </w:r>
      <w:r w:rsidR="00D03027" w:rsidRPr="001445C5">
        <w:rPr>
          <w:color w:val="000000" w:themeColor="text1"/>
          <w:sz w:val="24"/>
          <w:szCs w:val="24"/>
        </w:rPr>
        <w:t xml:space="preserve"> referidos custos poderão ser comprovados</w:t>
      </w:r>
      <w:r w:rsidR="00E050F9" w:rsidRPr="001445C5">
        <w:rPr>
          <w:color w:val="000000" w:themeColor="text1"/>
          <w:sz w:val="24"/>
          <w:szCs w:val="24"/>
        </w:rPr>
        <w:t>, por exemplo,</w:t>
      </w:r>
      <w:r w:rsidR="00D03027" w:rsidRPr="001445C5">
        <w:rPr>
          <w:color w:val="000000" w:themeColor="text1"/>
          <w:sz w:val="24"/>
          <w:szCs w:val="24"/>
        </w:rPr>
        <w:t xml:space="preserve"> pela apresentação de Notas Fiscais ou por contrato</w:t>
      </w:r>
      <w:r w:rsidR="00766166" w:rsidRPr="001445C5">
        <w:rPr>
          <w:color w:val="000000" w:themeColor="text1"/>
          <w:sz w:val="24"/>
          <w:szCs w:val="24"/>
        </w:rPr>
        <w:t>, acompanhado da</w:t>
      </w:r>
      <w:r w:rsidR="00D03027" w:rsidRPr="001445C5">
        <w:rPr>
          <w:color w:val="000000" w:themeColor="text1"/>
          <w:sz w:val="24"/>
          <w:szCs w:val="24"/>
        </w:rPr>
        <w:t xml:space="preserve"> planilha de custos e notas fiscais.</w:t>
      </w:r>
    </w:p>
    <w:p w14:paraId="4C3DE85E" w14:textId="5E6F8D28" w:rsidR="00486DE1" w:rsidRPr="001445C5" w:rsidRDefault="00486DE1" w:rsidP="00712962">
      <w:pPr>
        <w:pStyle w:val="Default"/>
        <w:numPr>
          <w:ilvl w:val="1"/>
          <w:numId w:val="47"/>
        </w:numPr>
        <w:tabs>
          <w:tab w:val="left" w:pos="709"/>
        </w:tabs>
        <w:spacing w:before="120" w:after="120"/>
        <w:ind w:left="0" w:hanging="11"/>
        <w:jc w:val="both"/>
        <w:rPr>
          <w:b/>
          <w:color w:val="000000" w:themeColor="text1"/>
        </w:rPr>
      </w:pPr>
      <w:r w:rsidRPr="001445C5">
        <w:rPr>
          <w:b/>
          <w:color w:val="000000" w:themeColor="text1"/>
        </w:rPr>
        <w:t xml:space="preserve">O preço proposto deverá ser expresso em moeda corrente nacional (Real), com até </w:t>
      </w:r>
      <w:r w:rsidR="005230EB" w:rsidRPr="001445C5">
        <w:rPr>
          <w:b/>
          <w:color w:val="000000" w:themeColor="text1"/>
        </w:rPr>
        <w:t>duas</w:t>
      </w:r>
      <w:r w:rsidRPr="001445C5">
        <w:rPr>
          <w:b/>
          <w:color w:val="000000" w:themeColor="text1"/>
        </w:rPr>
        <w:t xml:space="preserve"> casas decimais (0,</w:t>
      </w:r>
      <w:r w:rsidR="000C3C65" w:rsidRPr="001445C5">
        <w:rPr>
          <w:b/>
          <w:color w:val="000000" w:themeColor="text1"/>
        </w:rPr>
        <w:t>0</w:t>
      </w:r>
      <w:r w:rsidRPr="001445C5">
        <w:rPr>
          <w:b/>
          <w:color w:val="000000" w:themeColor="text1"/>
        </w:rPr>
        <w:t xml:space="preserve">0). </w:t>
      </w:r>
    </w:p>
    <w:p w14:paraId="7E082C4C" w14:textId="77777777" w:rsidR="00486DE1" w:rsidRPr="001445C5" w:rsidRDefault="00486DE1" w:rsidP="00712962">
      <w:pPr>
        <w:widowControl w:val="0"/>
        <w:numPr>
          <w:ilvl w:val="1"/>
          <w:numId w:val="47"/>
        </w:numPr>
        <w:tabs>
          <w:tab w:val="left" w:pos="709"/>
          <w:tab w:val="left" w:pos="979"/>
        </w:tabs>
        <w:autoSpaceDE w:val="0"/>
        <w:autoSpaceDN w:val="0"/>
        <w:spacing w:before="120" w:after="120"/>
        <w:ind w:left="0" w:hanging="11"/>
        <w:jc w:val="both"/>
        <w:rPr>
          <w:color w:val="000000" w:themeColor="text1"/>
          <w:sz w:val="24"/>
          <w:szCs w:val="24"/>
        </w:rPr>
      </w:pPr>
      <w:r w:rsidRPr="001445C5">
        <w:rPr>
          <w:color w:val="000000" w:themeColor="text1"/>
          <w:sz w:val="24"/>
          <w:szCs w:val="24"/>
        </w:rPr>
        <w:t>Constatado o atendimento das exigências fixadas no edital, inclusive as exigências de</w:t>
      </w:r>
      <w:r w:rsidRPr="001445C5">
        <w:rPr>
          <w:color w:val="000000" w:themeColor="text1"/>
          <w:spacing w:val="1"/>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o licitante será</w:t>
      </w:r>
      <w:r w:rsidRPr="001445C5">
        <w:rPr>
          <w:color w:val="000000" w:themeColor="text1"/>
          <w:spacing w:val="-3"/>
          <w:sz w:val="24"/>
          <w:szCs w:val="24"/>
        </w:rPr>
        <w:t xml:space="preserve"> </w:t>
      </w:r>
      <w:r w:rsidRPr="001445C5">
        <w:rPr>
          <w:color w:val="000000" w:themeColor="text1"/>
          <w:sz w:val="24"/>
          <w:szCs w:val="24"/>
        </w:rPr>
        <w:t>declarado vencedor do</w:t>
      </w:r>
      <w:r w:rsidRPr="001445C5">
        <w:rPr>
          <w:color w:val="000000" w:themeColor="text1"/>
          <w:spacing w:val="2"/>
          <w:sz w:val="24"/>
          <w:szCs w:val="24"/>
        </w:rPr>
        <w:t xml:space="preserve"> </w:t>
      </w:r>
      <w:r w:rsidRPr="001445C5">
        <w:rPr>
          <w:color w:val="000000" w:themeColor="text1"/>
          <w:sz w:val="24"/>
          <w:szCs w:val="24"/>
        </w:rPr>
        <w:t>certame</w:t>
      </w:r>
      <w:r w:rsidRPr="001445C5">
        <w:rPr>
          <w:color w:val="000000" w:themeColor="text1"/>
          <w:spacing w:val="-1"/>
          <w:sz w:val="24"/>
          <w:szCs w:val="24"/>
        </w:rPr>
        <w:t xml:space="preserve"> </w:t>
      </w:r>
      <w:r w:rsidRPr="001445C5">
        <w:rPr>
          <w:color w:val="000000" w:themeColor="text1"/>
          <w:sz w:val="24"/>
          <w:szCs w:val="24"/>
        </w:rPr>
        <w:t>pela pregoeira.</w:t>
      </w:r>
    </w:p>
    <w:p w14:paraId="01F288EE" w14:textId="0AD53629" w:rsidR="00C23E10" w:rsidRPr="001445C5" w:rsidRDefault="00C23E10" w:rsidP="00712962">
      <w:pPr>
        <w:pStyle w:val="PargrafodaLista"/>
        <w:widowControl w:val="0"/>
        <w:numPr>
          <w:ilvl w:val="1"/>
          <w:numId w:val="47"/>
        </w:numPr>
        <w:tabs>
          <w:tab w:val="left" w:pos="709"/>
          <w:tab w:val="left" w:pos="751"/>
        </w:tabs>
        <w:autoSpaceDE w:val="0"/>
        <w:autoSpaceDN w:val="0"/>
        <w:spacing w:before="120" w:after="120"/>
        <w:ind w:left="0" w:hanging="11"/>
        <w:jc w:val="both"/>
        <w:rPr>
          <w:color w:val="000000" w:themeColor="text1"/>
        </w:rPr>
      </w:pPr>
      <w:r w:rsidRPr="001445C5">
        <w:rPr>
          <w:color w:val="000000" w:themeColor="text1"/>
        </w:rPr>
        <w:t>Caberá ao fornecedor acompanhar as operações no sistema eletrônico durante a sessão</w:t>
      </w:r>
      <w:r w:rsidRPr="001445C5">
        <w:rPr>
          <w:color w:val="000000" w:themeColor="text1"/>
          <w:spacing w:val="1"/>
        </w:rPr>
        <w:t xml:space="preserve"> </w:t>
      </w:r>
      <w:r w:rsidRPr="001445C5">
        <w:rPr>
          <w:color w:val="000000" w:themeColor="text1"/>
        </w:rPr>
        <w:t>pública do pregão, ficando responsável pelo ônus decorrente da perda de negócios diante da</w:t>
      </w:r>
      <w:r w:rsidRPr="001445C5">
        <w:rPr>
          <w:color w:val="000000" w:themeColor="text1"/>
          <w:spacing w:val="1"/>
        </w:rPr>
        <w:t xml:space="preserve"> </w:t>
      </w:r>
      <w:r w:rsidRPr="001445C5">
        <w:rPr>
          <w:color w:val="000000" w:themeColor="text1"/>
        </w:rPr>
        <w:t>inobservância</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quaisquer mensagens</w:t>
      </w:r>
      <w:r w:rsidRPr="001445C5">
        <w:rPr>
          <w:color w:val="000000" w:themeColor="text1"/>
          <w:spacing w:val="-1"/>
        </w:rPr>
        <w:t xml:space="preserve"> </w:t>
      </w:r>
      <w:r w:rsidRPr="001445C5">
        <w:rPr>
          <w:color w:val="000000" w:themeColor="text1"/>
        </w:rPr>
        <w:t>emitidas pelo sistema</w:t>
      </w:r>
      <w:r w:rsidRPr="001445C5">
        <w:rPr>
          <w:color w:val="000000" w:themeColor="text1"/>
          <w:spacing w:val="-2"/>
        </w:rPr>
        <w:t xml:space="preserve"> </w:t>
      </w:r>
      <w:r w:rsidRPr="001445C5">
        <w:rPr>
          <w:color w:val="000000" w:themeColor="text1"/>
        </w:rPr>
        <w:t>ou de</w:t>
      </w:r>
      <w:r w:rsidRPr="001445C5">
        <w:rPr>
          <w:color w:val="000000" w:themeColor="text1"/>
          <w:spacing w:val="-1"/>
        </w:rPr>
        <w:t xml:space="preserve"> </w:t>
      </w:r>
      <w:r w:rsidRPr="001445C5">
        <w:rPr>
          <w:color w:val="000000" w:themeColor="text1"/>
        </w:rPr>
        <w:t>sua</w:t>
      </w:r>
      <w:r w:rsidRPr="001445C5">
        <w:rPr>
          <w:color w:val="000000" w:themeColor="text1"/>
          <w:spacing w:val="-1"/>
        </w:rPr>
        <w:t xml:space="preserve"> </w:t>
      </w:r>
      <w:r w:rsidRPr="001445C5">
        <w:rPr>
          <w:color w:val="000000" w:themeColor="text1"/>
        </w:rPr>
        <w:t>desconexão.</w:t>
      </w:r>
    </w:p>
    <w:p w14:paraId="758DF836" w14:textId="3CBCFB13" w:rsidR="00486DE1" w:rsidRPr="001445C5" w:rsidRDefault="00486DE1" w:rsidP="00DA6819">
      <w:pPr>
        <w:pStyle w:val="Default"/>
        <w:tabs>
          <w:tab w:val="left" w:pos="709"/>
        </w:tabs>
        <w:spacing w:before="120" w:after="120"/>
        <w:ind w:hanging="11"/>
        <w:jc w:val="both"/>
        <w:rPr>
          <w:color w:val="000000" w:themeColor="text1"/>
        </w:rPr>
      </w:pPr>
      <w:r w:rsidRPr="001445C5">
        <w:rPr>
          <w:color w:val="000000" w:themeColor="text1"/>
        </w:rPr>
        <w:t>9.</w:t>
      </w:r>
      <w:r w:rsidR="00F43AC7" w:rsidRPr="001445C5">
        <w:rPr>
          <w:color w:val="000000" w:themeColor="text1"/>
        </w:rPr>
        <w:t>3</w:t>
      </w:r>
      <w:r w:rsidR="0020722B" w:rsidRPr="001445C5">
        <w:rPr>
          <w:color w:val="000000" w:themeColor="text1"/>
        </w:rPr>
        <w:t>5</w:t>
      </w:r>
      <w:r w:rsidRPr="001445C5">
        <w:rPr>
          <w:color w:val="000000" w:themeColor="text1"/>
        </w:rPr>
        <w:t xml:space="preserve">- No julgamento da habilitação e das propostas, </w:t>
      </w:r>
      <w:r w:rsidR="00745C77" w:rsidRPr="001445C5">
        <w:rPr>
          <w:color w:val="000000" w:themeColor="text1"/>
        </w:rPr>
        <w:t>a pregoeira</w:t>
      </w:r>
      <w:r w:rsidRPr="001445C5">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1445C5" w:rsidRDefault="00CA36FD" w:rsidP="00613BC0">
      <w:pPr>
        <w:pStyle w:val="PargrafodaLista"/>
        <w:spacing w:before="120" w:after="120"/>
        <w:ind w:left="0"/>
        <w:jc w:val="both"/>
        <w:rPr>
          <w:b/>
          <w:color w:val="000000" w:themeColor="text1"/>
        </w:rPr>
      </w:pPr>
      <w:r w:rsidRPr="001445C5">
        <w:rPr>
          <w:b/>
          <w:color w:val="000000" w:themeColor="text1"/>
        </w:rPr>
        <w:t>1</w:t>
      </w:r>
      <w:r w:rsidR="005A427B" w:rsidRPr="001445C5">
        <w:rPr>
          <w:b/>
          <w:color w:val="000000" w:themeColor="text1"/>
        </w:rPr>
        <w:t>0</w:t>
      </w:r>
      <w:r w:rsidRPr="001445C5">
        <w:rPr>
          <w:b/>
          <w:color w:val="000000" w:themeColor="text1"/>
        </w:rPr>
        <w:t>.</w:t>
      </w:r>
      <w:r w:rsidRPr="001445C5">
        <w:rPr>
          <w:b/>
          <w:color w:val="000000" w:themeColor="text1"/>
          <w:spacing w:val="-2"/>
        </w:rPr>
        <w:t xml:space="preserve"> </w:t>
      </w:r>
      <w:r w:rsidRPr="001445C5">
        <w:rPr>
          <w:b/>
          <w:color w:val="000000" w:themeColor="text1"/>
        </w:rPr>
        <w:t>DA</w:t>
      </w:r>
      <w:r w:rsidRPr="001445C5">
        <w:rPr>
          <w:b/>
          <w:color w:val="000000" w:themeColor="text1"/>
          <w:spacing w:val="-1"/>
        </w:rPr>
        <w:t xml:space="preserve"> </w:t>
      </w:r>
      <w:r w:rsidRPr="001445C5">
        <w:rPr>
          <w:b/>
          <w:color w:val="000000" w:themeColor="text1"/>
        </w:rPr>
        <w:t>HABILITAÇÃO</w:t>
      </w:r>
    </w:p>
    <w:p w14:paraId="0A272365" w14:textId="5ED77329" w:rsidR="00B55A9F" w:rsidRPr="001445C5" w:rsidRDefault="00095BD4"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Encerrada a etapa de lances da sessão pública e ordenadas as ofertas, a pregoeira</w:t>
      </w:r>
      <w:r w:rsidRPr="001445C5">
        <w:rPr>
          <w:color w:val="000000" w:themeColor="text1"/>
          <w:spacing w:val="1"/>
        </w:rPr>
        <w:t xml:space="preserve"> </w:t>
      </w:r>
      <w:r w:rsidRPr="001445C5">
        <w:rPr>
          <w:color w:val="000000" w:themeColor="text1"/>
        </w:rPr>
        <w:t>comprovará a regularidade de situação do autor da melhor proposta, avaliada na forma da Lei</w:t>
      </w:r>
      <w:r w:rsidRPr="001445C5">
        <w:rPr>
          <w:color w:val="000000" w:themeColor="text1"/>
          <w:spacing w:val="1"/>
        </w:rPr>
        <w:t xml:space="preserve"> </w:t>
      </w:r>
      <w:r w:rsidRPr="001445C5">
        <w:rPr>
          <w:color w:val="000000" w:themeColor="text1"/>
        </w:rPr>
        <w:t>14.133/2021. A pregoeira verificará, também, o cumprimento das demais exigências para</w:t>
      </w:r>
      <w:r w:rsidRPr="001445C5">
        <w:rPr>
          <w:color w:val="000000" w:themeColor="text1"/>
          <w:spacing w:val="1"/>
        </w:rPr>
        <w:t xml:space="preserve"> </w:t>
      </w:r>
      <w:r w:rsidRPr="001445C5">
        <w:rPr>
          <w:color w:val="000000" w:themeColor="text1"/>
        </w:rPr>
        <w:t>habilitação.</w:t>
      </w:r>
    </w:p>
    <w:p w14:paraId="77489012" w14:textId="3E8A1F69"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No</w:t>
      </w:r>
      <w:r w:rsidRPr="001445C5">
        <w:rPr>
          <w:color w:val="000000" w:themeColor="text1"/>
          <w:spacing w:val="55"/>
        </w:rPr>
        <w:t xml:space="preserve"> </w:t>
      </w:r>
      <w:r w:rsidRPr="001445C5">
        <w:rPr>
          <w:color w:val="000000" w:themeColor="text1"/>
        </w:rPr>
        <w:t>caso</w:t>
      </w:r>
      <w:r w:rsidRPr="001445C5">
        <w:rPr>
          <w:color w:val="000000" w:themeColor="text1"/>
          <w:spacing w:val="57"/>
        </w:rPr>
        <w:t xml:space="preserve"> </w:t>
      </w:r>
      <w:r w:rsidRPr="001445C5">
        <w:rPr>
          <w:color w:val="000000" w:themeColor="text1"/>
        </w:rPr>
        <w:t>de</w:t>
      </w:r>
      <w:r w:rsidRPr="001445C5">
        <w:rPr>
          <w:color w:val="000000" w:themeColor="text1"/>
          <w:spacing w:val="56"/>
        </w:rPr>
        <w:t xml:space="preserve"> </w:t>
      </w:r>
      <w:r w:rsidRPr="001445C5">
        <w:rPr>
          <w:color w:val="000000" w:themeColor="text1"/>
        </w:rPr>
        <w:t>desclassificação</w:t>
      </w:r>
      <w:r w:rsidRPr="001445C5">
        <w:rPr>
          <w:color w:val="000000" w:themeColor="text1"/>
          <w:spacing w:val="57"/>
        </w:rPr>
        <w:t xml:space="preserve"> </w:t>
      </w:r>
      <w:r w:rsidRPr="001445C5">
        <w:rPr>
          <w:color w:val="000000" w:themeColor="text1"/>
        </w:rPr>
        <w:t>do</w:t>
      </w:r>
      <w:r w:rsidRPr="001445C5">
        <w:rPr>
          <w:color w:val="000000" w:themeColor="text1"/>
          <w:spacing w:val="57"/>
        </w:rPr>
        <w:t xml:space="preserve"> </w:t>
      </w:r>
      <w:r w:rsidRPr="001445C5">
        <w:rPr>
          <w:color w:val="000000" w:themeColor="text1"/>
        </w:rPr>
        <w:t>licitante</w:t>
      </w:r>
      <w:r w:rsidRPr="001445C5">
        <w:rPr>
          <w:color w:val="000000" w:themeColor="text1"/>
          <w:spacing w:val="56"/>
        </w:rPr>
        <w:t xml:space="preserve"> </w:t>
      </w:r>
      <w:r w:rsidRPr="001445C5">
        <w:rPr>
          <w:color w:val="000000" w:themeColor="text1"/>
        </w:rPr>
        <w:t>arrematante,</w:t>
      </w:r>
      <w:r w:rsidRPr="001445C5">
        <w:rPr>
          <w:color w:val="000000" w:themeColor="text1"/>
          <w:spacing w:val="57"/>
        </w:rPr>
        <w:t xml:space="preserve"> </w:t>
      </w:r>
      <w:r w:rsidRPr="001445C5">
        <w:rPr>
          <w:color w:val="000000" w:themeColor="text1"/>
        </w:rPr>
        <w:t>o</w:t>
      </w:r>
      <w:r w:rsidRPr="001445C5">
        <w:rPr>
          <w:color w:val="000000" w:themeColor="text1"/>
          <w:spacing w:val="57"/>
        </w:rPr>
        <w:t xml:space="preserve"> </w:t>
      </w:r>
      <w:r w:rsidRPr="001445C5">
        <w:rPr>
          <w:color w:val="000000" w:themeColor="text1"/>
        </w:rPr>
        <w:t>novo</w:t>
      </w:r>
      <w:r w:rsidRPr="001445C5">
        <w:rPr>
          <w:color w:val="000000" w:themeColor="text1"/>
          <w:spacing w:val="56"/>
        </w:rPr>
        <w:t xml:space="preserve"> </w:t>
      </w:r>
      <w:r w:rsidRPr="001445C5">
        <w:rPr>
          <w:color w:val="000000" w:themeColor="text1"/>
        </w:rPr>
        <w:t>licitante</w:t>
      </w:r>
      <w:r w:rsidRPr="001445C5">
        <w:rPr>
          <w:color w:val="000000" w:themeColor="text1"/>
          <w:spacing w:val="56"/>
        </w:rPr>
        <w:t xml:space="preserve"> </w:t>
      </w:r>
      <w:r w:rsidRPr="001445C5">
        <w:rPr>
          <w:color w:val="000000" w:themeColor="text1"/>
        </w:rPr>
        <w:t>convocado</w:t>
      </w:r>
      <w:r w:rsidRPr="001445C5">
        <w:rPr>
          <w:color w:val="000000" w:themeColor="text1"/>
          <w:spacing w:val="-57"/>
        </w:rPr>
        <w:t xml:space="preserve"> </w:t>
      </w:r>
      <w:r w:rsidRPr="001445C5">
        <w:rPr>
          <w:color w:val="000000" w:themeColor="text1"/>
        </w:rPr>
        <w:t>deverá apresentar documentação e proposta nos mesmos prazos previstos neste edital a contar</w:t>
      </w:r>
      <w:r w:rsidRPr="001445C5">
        <w:rPr>
          <w:color w:val="000000" w:themeColor="text1"/>
          <w:spacing w:val="1"/>
        </w:rPr>
        <w:t xml:space="preserve"> </w:t>
      </w:r>
      <w:r w:rsidRPr="001445C5">
        <w:rPr>
          <w:color w:val="000000" w:themeColor="text1"/>
        </w:rPr>
        <w:t>da</w:t>
      </w:r>
      <w:r w:rsidRPr="001445C5">
        <w:rPr>
          <w:color w:val="000000" w:themeColor="text1"/>
          <w:spacing w:val="-2"/>
        </w:rPr>
        <w:t xml:space="preserve"> </w:t>
      </w:r>
      <w:r w:rsidRPr="001445C5">
        <w:rPr>
          <w:color w:val="000000" w:themeColor="text1"/>
        </w:rPr>
        <w:t>convocação pel</w:t>
      </w:r>
      <w:r w:rsidR="00745C77" w:rsidRPr="001445C5">
        <w:rPr>
          <w:color w:val="000000" w:themeColor="text1"/>
        </w:rPr>
        <w:t>a</w:t>
      </w:r>
      <w:r w:rsidRPr="001445C5">
        <w:rPr>
          <w:color w:val="000000" w:themeColor="text1"/>
        </w:rPr>
        <w:t xml:space="preserve"> pregoeir</w:t>
      </w:r>
      <w:r w:rsidR="00745C77" w:rsidRPr="001445C5">
        <w:rPr>
          <w:color w:val="000000" w:themeColor="text1"/>
        </w:rPr>
        <w:t>a</w:t>
      </w:r>
      <w:r w:rsidRPr="001445C5">
        <w:rPr>
          <w:color w:val="000000" w:themeColor="text1"/>
        </w:rPr>
        <w:t xml:space="preserve"> através do chat</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mensagens.</w:t>
      </w:r>
    </w:p>
    <w:p w14:paraId="1C1870C8" w14:textId="1ED1738F"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A inobservância</w:t>
      </w:r>
      <w:r w:rsidRPr="001445C5">
        <w:rPr>
          <w:color w:val="000000" w:themeColor="text1"/>
          <w:spacing w:val="60"/>
        </w:rPr>
        <w:t xml:space="preserve"> </w:t>
      </w:r>
      <w:r w:rsidRPr="001445C5">
        <w:rPr>
          <w:color w:val="000000" w:themeColor="text1"/>
        </w:rPr>
        <w:t>aos prazos elencados neste edital, ou ainda o envio dos documentos</w:t>
      </w:r>
      <w:r w:rsidRPr="001445C5">
        <w:rPr>
          <w:color w:val="000000" w:themeColor="text1"/>
          <w:spacing w:val="1"/>
        </w:rPr>
        <w:t xml:space="preserve"> </w:t>
      </w:r>
      <w:r w:rsidRPr="001445C5">
        <w:rPr>
          <w:color w:val="000000" w:themeColor="text1"/>
        </w:rPr>
        <w:t xml:space="preserve">de </w:t>
      </w:r>
      <w:r w:rsidR="00FB6C9A" w:rsidRPr="001445C5">
        <w:rPr>
          <w:color w:val="000000" w:themeColor="text1"/>
        </w:rPr>
        <w:t>habilitação com</w:t>
      </w:r>
      <w:r w:rsidRPr="001445C5">
        <w:rPr>
          <w:color w:val="000000" w:themeColor="text1"/>
        </w:rPr>
        <w:t xml:space="preserve"> o disposto neste edital</w:t>
      </w:r>
      <w:r w:rsidRPr="001445C5">
        <w:rPr>
          <w:color w:val="000000" w:themeColor="text1"/>
          <w:spacing w:val="1"/>
        </w:rPr>
        <w:t xml:space="preserve"> </w:t>
      </w:r>
      <w:r w:rsidRPr="001445C5">
        <w:rPr>
          <w:color w:val="000000" w:themeColor="text1"/>
        </w:rPr>
        <w:t xml:space="preserve">ensejará a inabilitação do licitante. </w:t>
      </w:r>
    </w:p>
    <w:p w14:paraId="2C914BE7" w14:textId="2C87377B" w:rsidR="000E17A2" w:rsidRPr="001445C5" w:rsidRDefault="000E17A2" w:rsidP="00DA6819">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1445C5">
        <w:rPr>
          <w:color w:val="000000" w:themeColor="text1"/>
        </w:rPr>
        <w:t xml:space="preserve">A documentação exigida para a habilitação poderá ser apresentada em original, por </w:t>
      </w:r>
      <w:r w:rsidR="0084411F" w:rsidRPr="001445C5">
        <w:rPr>
          <w:color w:val="000000" w:themeColor="text1"/>
        </w:rPr>
        <w:t>cópia ou</w:t>
      </w:r>
      <w:r w:rsidRPr="001445C5">
        <w:rPr>
          <w:color w:val="000000" w:themeColor="text1"/>
        </w:rPr>
        <w:t xml:space="preserve"> publicação em órgão da </w:t>
      </w:r>
      <w:r w:rsidR="0084411F" w:rsidRPr="001445C5">
        <w:rPr>
          <w:color w:val="000000" w:themeColor="text1"/>
        </w:rPr>
        <w:t>imprensa</w:t>
      </w:r>
      <w:r w:rsidRPr="001445C5">
        <w:rPr>
          <w:color w:val="000000" w:themeColor="text1"/>
        </w:rPr>
        <w:t xml:space="preserve"> oficial</w:t>
      </w:r>
      <w:r w:rsidR="0084411F" w:rsidRPr="001445C5">
        <w:rPr>
          <w:color w:val="000000" w:themeColor="text1"/>
        </w:rPr>
        <w:t xml:space="preserve">. </w:t>
      </w:r>
      <w:r w:rsidRPr="001445C5">
        <w:rPr>
          <w:color w:val="000000" w:themeColor="text1"/>
        </w:rPr>
        <w:t>Em caso de dúvidas quanto a veracidade/aut</w:t>
      </w:r>
      <w:r w:rsidR="00237589" w:rsidRPr="001445C5">
        <w:rPr>
          <w:color w:val="000000" w:themeColor="text1"/>
        </w:rPr>
        <w:t xml:space="preserve">enticidade do documento poderá </w:t>
      </w:r>
      <w:r w:rsidRPr="001445C5">
        <w:rPr>
          <w:color w:val="000000" w:themeColor="text1"/>
        </w:rPr>
        <w:t>ser verificada pela Equipe de Apoio, através de consulta via Internet aos “sites” dos órgãos emitentes dos documentos, conforme Acórdão</w:t>
      </w:r>
      <w:r w:rsidR="00705EF2" w:rsidRPr="001445C5">
        <w:rPr>
          <w:color w:val="000000" w:themeColor="text1"/>
        </w:rPr>
        <w:t xml:space="preserve"> </w:t>
      </w:r>
      <w:r w:rsidRPr="001445C5">
        <w:rPr>
          <w:color w:val="000000" w:themeColor="text1"/>
        </w:rPr>
        <w:t>2036/2022 – Plenário do TCU.</w:t>
      </w:r>
    </w:p>
    <w:p w14:paraId="78F99855" w14:textId="5DF32938" w:rsidR="00DB1FD4" w:rsidRPr="001445C5" w:rsidRDefault="00DB1FD4" w:rsidP="00DA6819">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Franqueada vista aos interessados e decorrido o prazo de </w:t>
      </w:r>
      <w:r w:rsidR="003867EC" w:rsidRPr="001445C5">
        <w:rPr>
          <w:color w:val="000000" w:themeColor="text1"/>
          <w:sz w:val="24"/>
          <w:szCs w:val="24"/>
        </w:rPr>
        <w:t>1</w:t>
      </w:r>
      <w:r w:rsidRPr="001445C5">
        <w:rPr>
          <w:color w:val="000000" w:themeColor="text1"/>
          <w:sz w:val="24"/>
          <w:szCs w:val="24"/>
        </w:rPr>
        <w:t>0 (</w:t>
      </w:r>
      <w:r w:rsidR="003867EC" w:rsidRPr="001445C5">
        <w:rPr>
          <w:color w:val="000000" w:themeColor="text1"/>
          <w:sz w:val="24"/>
          <w:szCs w:val="24"/>
        </w:rPr>
        <w:t>dez</w:t>
      </w:r>
      <w:r w:rsidRPr="001445C5">
        <w:rPr>
          <w:color w:val="000000" w:themeColor="text1"/>
          <w:sz w:val="24"/>
          <w:szCs w:val="24"/>
        </w:rPr>
        <w:t xml:space="preserve">) minutos, será </w:t>
      </w:r>
      <w:r w:rsidR="00237589" w:rsidRPr="001445C5">
        <w:rPr>
          <w:color w:val="000000" w:themeColor="text1"/>
          <w:sz w:val="24"/>
          <w:szCs w:val="24"/>
        </w:rPr>
        <w:t xml:space="preserve">aberto </w:t>
      </w:r>
      <w:proofErr w:type="gramStart"/>
      <w:r w:rsidR="00237589" w:rsidRPr="001445C5">
        <w:rPr>
          <w:color w:val="000000" w:themeColor="text1"/>
          <w:spacing w:val="-57"/>
          <w:sz w:val="24"/>
          <w:szCs w:val="24"/>
        </w:rPr>
        <w:t>o</w:t>
      </w:r>
      <w:r w:rsidRPr="001445C5">
        <w:rPr>
          <w:color w:val="000000" w:themeColor="text1"/>
          <w:spacing w:val="-1"/>
          <w:sz w:val="24"/>
          <w:szCs w:val="24"/>
        </w:rPr>
        <w:t xml:space="preserve"> </w:t>
      </w:r>
      <w:r w:rsidR="007920EA" w:rsidRPr="001445C5">
        <w:rPr>
          <w:color w:val="000000" w:themeColor="text1"/>
          <w:spacing w:val="-1"/>
          <w:sz w:val="24"/>
          <w:szCs w:val="24"/>
        </w:rPr>
        <w:t xml:space="preserve"> </w:t>
      </w:r>
      <w:r w:rsidRPr="001445C5">
        <w:rPr>
          <w:color w:val="000000" w:themeColor="text1"/>
          <w:sz w:val="24"/>
          <w:szCs w:val="24"/>
        </w:rPr>
        <w:t>prazo</w:t>
      </w:r>
      <w:proofErr w:type="gramEnd"/>
      <w:r w:rsidRPr="001445C5">
        <w:rPr>
          <w:color w:val="000000" w:themeColor="text1"/>
          <w:sz w:val="24"/>
          <w:szCs w:val="24"/>
        </w:rPr>
        <w:t xml:space="preserve"> para</w:t>
      </w:r>
      <w:r w:rsidRPr="001445C5">
        <w:rPr>
          <w:color w:val="000000" w:themeColor="text1"/>
          <w:spacing w:val="-2"/>
          <w:sz w:val="24"/>
          <w:szCs w:val="24"/>
        </w:rPr>
        <w:t xml:space="preserve"> </w:t>
      </w:r>
      <w:r w:rsidRPr="001445C5">
        <w:rPr>
          <w:color w:val="000000" w:themeColor="text1"/>
          <w:sz w:val="24"/>
          <w:szCs w:val="24"/>
        </w:rPr>
        <w:t>manifestação da intenção de</w:t>
      </w:r>
      <w:r w:rsidRPr="001445C5">
        <w:rPr>
          <w:color w:val="000000" w:themeColor="text1"/>
          <w:spacing w:val="-1"/>
          <w:sz w:val="24"/>
          <w:szCs w:val="24"/>
        </w:rPr>
        <w:t xml:space="preserve"> </w:t>
      </w:r>
      <w:r w:rsidRPr="001445C5">
        <w:rPr>
          <w:color w:val="000000" w:themeColor="text1"/>
          <w:sz w:val="24"/>
          <w:szCs w:val="24"/>
        </w:rPr>
        <w:t>interposição de</w:t>
      </w:r>
      <w:r w:rsidRPr="001445C5">
        <w:rPr>
          <w:color w:val="000000" w:themeColor="text1"/>
          <w:spacing w:val="-1"/>
          <w:sz w:val="24"/>
          <w:szCs w:val="24"/>
        </w:rPr>
        <w:t xml:space="preserve"> </w:t>
      </w:r>
      <w:r w:rsidRPr="001445C5">
        <w:rPr>
          <w:color w:val="000000" w:themeColor="text1"/>
          <w:sz w:val="24"/>
          <w:szCs w:val="24"/>
        </w:rPr>
        <w:t>recurso.</w:t>
      </w:r>
    </w:p>
    <w:p w14:paraId="1A55DD08" w14:textId="57AD073E" w:rsidR="00DB1FD4" w:rsidRPr="001445C5" w:rsidRDefault="00DB1FD4" w:rsidP="00DA6819">
      <w:pPr>
        <w:widowControl w:val="0"/>
        <w:numPr>
          <w:ilvl w:val="1"/>
          <w:numId w:val="25"/>
        </w:numPr>
        <w:tabs>
          <w:tab w:val="left" w:pos="567"/>
        </w:tabs>
        <w:autoSpaceDE w:val="0"/>
        <w:autoSpaceDN w:val="0"/>
        <w:spacing w:before="120" w:after="120"/>
        <w:ind w:left="0" w:firstLine="0"/>
        <w:jc w:val="both"/>
        <w:rPr>
          <w:color w:val="000000" w:themeColor="text1"/>
          <w:sz w:val="24"/>
          <w:szCs w:val="24"/>
        </w:rPr>
      </w:pP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cumprimento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envio</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documentos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dentro</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prazos</w:t>
      </w:r>
      <w:r w:rsidRPr="001445C5">
        <w:rPr>
          <w:color w:val="000000" w:themeColor="text1"/>
          <w:spacing w:val="1"/>
          <w:sz w:val="24"/>
          <w:szCs w:val="24"/>
        </w:rPr>
        <w:t xml:space="preserve"> </w:t>
      </w:r>
      <w:r w:rsidRPr="001445C5">
        <w:rPr>
          <w:color w:val="000000" w:themeColor="text1"/>
          <w:sz w:val="24"/>
          <w:szCs w:val="24"/>
        </w:rPr>
        <w:t>estabelecidos</w:t>
      </w:r>
      <w:r w:rsidRPr="001445C5">
        <w:rPr>
          <w:color w:val="000000" w:themeColor="text1"/>
          <w:spacing w:val="3"/>
          <w:sz w:val="24"/>
          <w:szCs w:val="24"/>
        </w:rPr>
        <w:t xml:space="preserve"> </w:t>
      </w:r>
      <w:r w:rsidRPr="001445C5">
        <w:rPr>
          <w:color w:val="000000" w:themeColor="text1"/>
          <w:sz w:val="24"/>
          <w:szCs w:val="24"/>
        </w:rPr>
        <w:t>acarretará</w:t>
      </w:r>
      <w:r w:rsidRPr="001445C5">
        <w:rPr>
          <w:color w:val="000000" w:themeColor="text1"/>
          <w:spacing w:val="5"/>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desclassificação</w:t>
      </w:r>
      <w:r w:rsidRPr="001445C5">
        <w:rPr>
          <w:color w:val="000000" w:themeColor="text1"/>
          <w:spacing w:val="4"/>
          <w:sz w:val="24"/>
          <w:szCs w:val="24"/>
        </w:rPr>
        <w:t xml:space="preserve"> </w:t>
      </w:r>
      <w:r w:rsidRPr="001445C5">
        <w:rPr>
          <w:color w:val="000000" w:themeColor="text1"/>
          <w:sz w:val="24"/>
          <w:szCs w:val="24"/>
        </w:rPr>
        <w:t>e/ou</w:t>
      </w:r>
      <w:r w:rsidRPr="001445C5">
        <w:rPr>
          <w:color w:val="000000" w:themeColor="text1"/>
          <w:spacing w:val="3"/>
          <w:sz w:val="24"/>
          <w:szCs w:val="24"/>
        </w:rPr>
        <w:t xml:space="preserve"> </w:t>
      </w:r>
      <w:r w:rsidRPr="001445C5">
        <w:rPr>
          <w:color w:val="000000" w:themeColor="text1"/>
          <w:sz w:val="24"/>
          <w:szCs w:val="24"/>
        </w:rPr>
        <w:t>inabilitação</w:t>
      </w:r>
      <w:r w:rsidRPr="001445C5">
        <w:rPr>
          <w:color w:val="000000" w:themeColor="text1"/>
          <w:spacing w:val="3"/>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licitante,</w:t>
      </w:r>
      <w:r w:rsidRPr="001445C5">
        <w:rPr>
          <w:color w:val="000000" w:themeColor="text1"/>
          <w:spacing w:val="2"/>
          <w:sz w:val="24"/>
          <w:szCs w:val="24"/>
        </w:rPr>
        <w:t xml:space="preserve"> </w:t>
      </w:r>
      <w:r w:rsidRPr="001445C5">
        <w:rPr>
          <w:color w:val="000000" w:themeColor="text1"/>
          <w:sz w:val="24"/>
          <w:szCs w:val="24"/>
        </w:rPr>
        <w:t>bem</w:t>
      </w:r>
      <w:r w:rsidRPr="001445C5">
        <w:rPr>
          <w:color w:val="000000" w:themeColor="text1"/>
          <w:spacing w:val="3"/>
          <w:sz w:val="24"/>
          <w:szCs w:val="24"/>
        </w:rPr>
        <w:t xml:space="preserve"> </w:t>
      </w:r>
      <w:r w:rsidRPr="001445C5">
        <w:rPr>
          <w:color w:val="000000" w:themeColor="text1"/>
          <w:sz w:val="24"/>
          <w:szCs w:val="24"/>
        </w:rPr>
        <w:t>como</w:t>
      </w:r>
      <w:r w:rsidRPr="001445C5">
        <w:rPr>
          <w:color w:val="000000" w:themeColor="text1"/>
          <w:spacing w:val="4"/>
          <w:sz w:val="24"/>
          <w:szCs w:val="24"/>
        </w:rPr>
        <w:t xml:space="preserve"> </w:t>
      </w:r>
      <w:r w:rsidRPr="001445C5">
        <w:rPr>
          <w:color w:val="000000" w:themeColor="text1"/>
          <w:sz w:val="24"/>
          <w:szCs w:val="24"/>
        </w:rPr>
        <w:t>as</w:t>
      </w:r>
      <w:r w:rsidRPr="001445C5">
        <w:rPr>
          <w:color w:val="000000" w:themeColor="text1"/>
          <w:spacing w:val="2"/>
          <w:sz w:val="24"/>
          <w:szCs w:val="24"/>
        </w:rPr>
        <w:t xml:space="preserve"> </w:t>
      </w:r>
      <w:r w:rsidRPr="001445C5">
        <w:rPr>
          <w:color w:val="000000" w:themeColor="text1"/>
          <w:sz w:val="24"/>
          <w:szCs w:val="24"/>
        </w:rPr>
        <w:t>sanções</w:t>
      </w:r>
      <w:r w:rsidR="000A56CF" w:rsidRPr="001445C5">
        <w:rPr>
          <w:color w:val="000000" w:themeColor="text1"/>
          <w:sz w:val="24"/>
          <w:szCs w:val="24"/>
        </w:rPr>
        <w:t xml:space="preserve"> </w:t>
      </w:r>
      <w:r w:rsidRPr="001445C5">
        <w:rPr>
          <w:color w:val="000000" w:themeColor="text1"/>
          <w:sz w:val="24"/>
          <w:szCs w:val="24"/>
        </w:rPr>
        <w:t>previstas</w:t>
      </w:r>
      <w:r w:rsidRPr="001445C5">
        <w:rPr>
          <w:color w:val="000000" w:themeColor="text1"/>
          <w:spacing w:val="6"/>
          <w:sz w:val="24"/>
          <w:szCs w:val="24"/>
        </w:rPr>
        <w:t xml:space="preserve"> </w:t>
      </w:r>
      <w:r w:rsidRPr="001445C5">
        <w:rPr>
          <w:color w:val="000000" w:themeColor="text1"/>
          <w:sz w:val="24"/>
          <w:szCs w:val="24"/>
        </w:rPr>
        <w:t>neste</w:t>
      </w:r>
      <w:r w:rsidRPr="001445C5">
        <w:rPr>
          <w:color w:val="000000" w:themeColor="text1"/>
          <w:spacing w:val="9"/>
          <w:sz w:val="24"/>
          <w:szCs w:val="24"/>
        </w:rPr>
        <w:t xml:space="preserve"> </w:t>
      </w:r>
      <w:r w:rsidRPr="001445C5">
        <w:rPr>
          <w:color w:val="000000" w:themeColor="text1"/>
          <w:sz w:val="24"/>
          <w:szCs w:val="24"/>
        </w:rPr>
        <w:t>Edital,</w:t>
      </w:r>
      <w:r w:rsidRPr="001445C5">
        <w:rPr>
          <w:color w:val="000000" w:themeColor="text1"/>
          <w:spacing w:val="6"/>
          <w:sz w:val="24"/>
          <w:szCs w:val="24"/>
        </w:rPr>
        <w:t xml:space="preserve"> </w:t>
      </w:r>
      <w:r w:rsidRPr="001445C5">
        <w:rPr>
          <w:color w:val="000000" w:themeColor="text1"/>
          <w:sz w:val="24"/>
          <w:szCs w:val="24"/>
        </w:rPr>
        <w:t>podendo</w:t>
      </w:r>
      <w:r w:rsidRPr="001445C5">
        <w:rPr>
          <w:color w:val="000000" w:themeColor="text1"/>
          <w:spacing w:val="9"/>
          <w:sz w:val="24"/>
          <w:szCs w:val="24"/>
        </w:rPr>
        <w:t xml:space="preserve"> </w:t>
      </w:r>
      <w:r w:rsidR="000A56CF" w:rsidRPr="001445C5">
        <w:rPr>
          <w:color w:val="000000" w:themeColor="text1"/>
          <w:sz w:val="24"/>
          <w:szCs w:val="24"/>
        </w:rPr>
        <w:t>a pregoeira</w:t>
      </w:r>
      <w:r w:rsidRPr="001445C5">
        <w:rPr>
          <w:color w:val="000000" w:themeColor="text1"/>
          <w:spacing w:val="9"/>
          <w:sz w:val="24"/>
          <w:szCs w:val="24"/>
        </w:rPr>
        <w:t xml:space="preserve"> </w:t>
      </w:r>
      <w:r w:rsidRPr="001445C5">
        <w:rPr>
          <w:color w:val="000000" w:themeColor="text1"/>
          <w:sz w:val="24"/>
          <w:szCs w:val="24"/>
        </w:rPr>
        <w:t>convocar</w:t>
      </w:r>
      <w:r w:rsidRPr="001445C5">
        <w:rPr>
          <w:color w:val="000000" w:themeColor="text1"/>
          <w:spacing w:val="7"/>
          <w:sz w:val="24"/>
          <w:szCs w:val="24"/>
        </w:rPr>
        <w:t xml:space="preserve"> </w:t>
      </w:r>
      <w:r w:rsidRPr="001445C5">
        <w:rPr>
          <w:color w:val="000000" w:themeColor="text1"/>
          <w:sz w:val="24"/>
          <w:szCs w:val="24"/>
        </w:rPr>
        <w:t>a</w:t>
      </w:r>
      <w:r w:rsidRPr="001445C5">
        <w:rPr>
          <w:color w:val="000000" w:themeColor="text1"/>
          <w:spacing w:val="6"/>
          <w:sz w:val="24"/>
          <w:szCs w:val="24"/>
        </w:rPr>
        <w:t xml:space="preserve"> </w:t>
      </w:r>
      <w:r w:rsidRPr="001445C5">
        <w:rPr>
          <w:color w:val="000000" w:themeColor="text1"/>
          <w:sz w:val="24"/>
          <w:szCs w:val="24"/>
        </w:rPr>
        <w:t>empresa</w:t>
      </w:r>
      <w:r w:rsidRPr="001445C5">
        <w:rPr>
          <w:color w:val="000000" w:themeColor="text1"/>
          <w:spacing w:val="5"/>
          <w:sz w:val="24"/>
          <w:szCs w:val="24"/>
        </w:rPr>
        <w:t xml:space="preserve"> </w:t>
      </w:r>
      <w:r w:rsidRPr="001445C5">
        <w:rPr>
          <w:color w:val="000000" w:themeColor="text1"/>
          <w:sz w:val="24"/>
          <w:szCs w:val="24"/>
        </w:rPr>
        <w:t>que</w:t>
      </w:r>
      <w:r w:rsidRPr="001445C5">
        <w:rPr>
          <w:color w:val="000000" w:themeColor="text1"/>
          <w:spacing w:val="6"/>
          <w:sz w:val="24"/>
          <w:szCs w:val="24"/>
        </w:rPr>
        <w:t xml:space="preserve"> </w:t>
      </w:r>
      <w:r w:rsidRPr="001445C5">
        <w:rPr>
          <w:color w:val="000000" w:themeColor="text1"/>
          <w:sz w:val="24"/>
          <w:szCs w:val="24"/>
        </w:rPr>
        <w:t>apresentou</w:t>
      </w:r>
      <w:r w:rsidRPr="001445C5">
        <w:rPr>
          <w:color w:val="000000" w:themeColor="text1"/>
          <w:spacing w:val="6"/>
          <w:sz w:val="24"/>
          <w:szCs w:val="24"/>
        </w:rPr>
        <w:t xml:space="preserve"> </w:t>
      </w:r>
      <w:r w:rsidRPr="001445C5">
        <w:rPr>
          <w:color w:val="000000" w:themeColor="text1"/>
          <w:sz w:val="24"/>
          <w:szCs w:val="24"/>
        </w:rPr>
        <w:t>a</w:t>
      </w:r>
      <w:r w:rsidRPr="001445C5">
        <w:rPr>
          <w:color w:val="000000" w:themeColor="text1"/>
          <w:spacing w:val="6"/>
          <w:sz w:val="24"/>
          <w:szCs w:val="24"/>
        </w:rPr>
        <w:t xml:space="preserve"> </w:t>
      </w:r>
      <w:r w:rsidRPr="001445C5">
        <w:rPr>
          <w:color w:val="000000" w:themeColor="text1"/>
          <w:sz w:val="24"/>
          <w:szCs w:val="24"/>
        </w:rPr>
        <w:t>proposta</w:t>
      </w:r>
      <w:r w:rsidRPr="001445C5">
        <w:rPr>
          <w:color w:val="000000" w:themeColor="text1"/>
          <w:spacing w:val="5"/>
          <w:sz w:val="24"/>
          <w:szCs w:val="24"/>
        </w:rPr>
        <w:t xml:space="preserve"> </w:t>
      </w:r>
      <w:r w:rsidRPr="001445C5">
        <w:rPr>
          <w:color w:val="000000" w:themeColor="text1"/>
          <w:sz w:val="24"/>
          <w:szCs w:val="24"/>
        </w:rPr>
        <w:t>ou</w:t>
      </w:r>
      <w:r w:rsidRPr="001445C5">
        <w:rPr>
          <w:color w:val="000000" w:themeColor="text1"/>
          <w:spacing w:val="-57"/>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lance</w:t>
      </w:r>
      <w:r w:rsidRPr="001445C5">
        <w:rPr>
          <w:color w:val="000000" w:themeColor="text1"/>
          <w:spacing w:val="-1"/>
          <w:sz w:val="24"/>
          <w:szCs w:val="24"/>
        </w:rPr>
        <w:t xml:space="preserve"> </w:t>
      </w:r>
      <w:r w:rsidRPr="001445C5">
        <w:rPr>
          <w:color w:val="000000" w:themeColor="text1"/>
          <w:sz w:val="24"/>
          <w:szCs w:val="24"/>
        </w:rPr>
        <w:t>subsequente.</w:t>
      </w:r>
    </w:p>
    <w:p w14:paraId="76A87433" w14:textId="12DFC025" w:rsidR="00DB1FD4" w:rsidRPr="001445C5" w:rsidRDefault="00DB1FD4" w:rsidP="00DA6819">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1445C5">
        <w:rPr>
          <w:color w:val="000000" w:themeColor="text1"/>
          <w:sz w:val="24"/>
          <w:szCs w:val="24"/>
        </w:rPr>
        <w:t>A empresa participante e seu representante legal são responsáveis pela autenticidade e</w:t>
      </w:r>
      <w:r w:rsidRPr="001445C5">
        <w:rPr>
          <w:color w:val="000000" w:themeColor="text1"/>
          <w:spacing w:val="1"/>
          <w:sz w:val="24"/>
          <w:szCs w:val="24"/>
        </w:rPr>
        <w:t xml:space="preserve"> </w:t>
      </w:r>
      <w:r w:rsidRPr="001445C5">
        <w:rPr>
          <w:color w:val="000000" w:themeColor="text1"/>
          <w:sz w:val="24"/>
          <w:szCs w:val="24"/>
        </w:rPr>
        <w:lastRenderedPageBreak/>
        <w:t>veracidade</w:t>
      </w:r>
      <w:r w:rsidRPr="001445C5">
        <w:rPr>
          <w:color w:val="000000" w:themeColor="text1"/>
          <w:spacing w:val="-2"/>
          <w:sz w:val="24"/>
          <w:szCs w:val="24"/>
        </w:rPr>
        <w:t xml:space="preserve"> </w:t>
      </w:r>
      <w:r w:rsidRPr="001445C5">
        <w:rPr>
          <w:color w:val="000000" w:themeColor="text1"/>
          <w:sz w:val="24"/>
          <w:szCs w:val="24"/>
        </w:rPr>
        <w:t>dos documentos enviados eletronicamente.</w:t>
      </w:r>
    </w:p>
    <w:p w14:paraId="1F437C0E" w14:textId="0A865CAA" w:rsidR="00C21455" w:rsidRPr="001445C5" w:rsidRDefault="00C21455" w:rsidP="00DA6819">
      <w:pPr>
        <w:pStyle w:val="Nivel2"/>
        <w:widowControl w:val="0"/>
        <w:numPr>
          <w:ilvl w:val="1"/>
          <w:numId w:val="25"/>
        </w:numPr>
        <w:tabs>
          <w:tab w:val="left" w:pos="567"/>
        </w:tabs>
        <w:autoSpaceDE w:val="0"/>
        <w:autoSpaceDN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1445C5">
        <w:rPr>
          <w:rFonts w:ascii="Times New Roman" w:hAnsi="Times New Roman" w:cs="Times New Roman"/>
          <w:color w:val="000000" w:themeColor="text1"/>
          <w:sz w:val="24"/>
          <w:szCs w:val="24"/>
        </w:rPr>
        <w:t xml:space="preserve"> </w:t>
      </w:r>
    </w:p>
    <w:p w14:paraId="15AA520B" w14:textId="21BB0E1F"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1445C5"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1445C5"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Complementação</w:t>
      </w:r>
      <w:r w:rsidR="00422E7F" w:rsidRPr="001445C5">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1445C5"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Atualização</w:t>
      </w:r>
      <w:r w:rsidR="00422E7F" w:rsidRPr="001445C5">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1445C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445C5">
        <w:rPr>
          <w:rFonts w:ascii="Times New Roman" w:hAnsi="Times New Roman" w:cs="Times New Roman"/>
          <w:color w:val="000000" w:themeColor="text1"/>
          <w:sz w:val="24"/>
          <w:szCs w:val="24"/>
        </w:rPr>
        <w:t>eﬁcácia</w:t>
      </w:r>
      <w:proofErr w:type="spellEnd"/>
      <w:r w:rsidRPr="001445C5">
        <w:rPr>
          <w:rFonts w:ascii="Times New Roman" w:hAnsi="Times New Roman" w:cs="Times New Roman"/>
          <w:color w:val="000000" w:themeColor="text1"/>
          <w:sz w:val="24"/>
          <w:szCs w:val="24"/>
        </w:rPr>
        <w:t xml:space="preserve"> para fins de habilitação e classificação.</w:t>
      </w:r>
      <w:bookmarkEnd w:id="15"/>
    </w:p>
    <w:p w14:paraId="405A666F" w14:textId="114C7151"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1445C5">
        <w:rPr>
          <w:rFonts w:ascii="Times New Roman" w:hAnsi="Times New Roman" w:cs="Times New Roman"/>
          <w:color w:val="000000" w:themeColor="text1"/>
          <w:sz w:val="24"/>
          <w:szCs w:val="24"/>
        </w:rPr>
        <w:t xml:space="preserve">Na hipótese de o licitante não atender às exigências para habilitação, </w:t>
      </w:r>
      <w:r w:rsidR="00415C96" w:rsidRPr="001445C5">
        <w:rPr>
          <w:rFonts w:ascii="Times New Roman" w:hAnsi="Times New Roman" w:cs="Times New Roman"/>
          <w:color w:val="000000" w:themeColor="text1"/>
          <w:sz w:val="24"/>
          <w:szCs w:val="24"/>
        </w:rPr>
        <w:t>a pregoeira</w:t>
      </w:r>
      <w:r w:rsidRPr="001445C5">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1445C5">
        <w:rPr>
          <w:rFonts w:ascii="Times New Roman" w:hAnsi="Times New Roman" w:cs="Times New Roman"/>
          <w:color w:val="000000" w:themeColor="text1"/>
          <w:sz w:val="24"/>
          <w:szCs w:val="24"/>
        </w:rPr>
        <w:t>.</w:t>
      </w:r>
    </w:p>
    <w:p w14:paraId="67187BA0" w14:textId="77777777"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1445C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1445C5">
        <w:rPr>
          <w:rFonts w:ascii="Times New Roman" w:hAnsi="Times New Roman" w:cs="Times New Roman"/>
          <w:color w:val="000000" w:themeColor="text1"/>
          <w:sz w:val="24"/>
          <w:szCs w:val="24"/>
        </w:rPr>
        <w:t>.</w:t>
      </w:r>
    </w:p>
    <w:p w14:paraId="314B9805" w14:textId="1DAC2AAF"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(art. 4º do Decreto nº 8.538/2015).</w:t>
      </w:r>
    </w:p>
    <w:p w14:paraId="122D2A9F" w14:textId="4CA634C6" w:rsidR="00DB1FD4" w:rsidRPr="001445C5"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empresa</w:t>
      </w:r>
      <w:r w:rsidRPr="001445C5">
        <w:rPr>
          <w:color w:val="000000" w:themeColor="text1"/>
          <w:spacing w:val="1"/>
          <w:sz w:val="24"/>
          <w:szCs w:val="24"/>
        </w:rPr>
        <w:t xml:space="preserve"> </w:t>
      </w:r>
      <w:r w:rsidRPr="001445C5">
        <w:rPr>
          <w:color w:val="000000" w:themeColor="text1"/>
          <w:sz w:val="24"/>
          <w:szCs w:val="24"/>
        </w:rPr>
        <w:t>detentora</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menor</w:t>
      </w:r>
      <w:r w:rsidRPr="001445C5">
        <w:rPr>
          <w:color w:val="000000" w:themeColor="text1"/>
          <w:spacing w:val="1"/>
          <w:sz w:val="24"/>
          <w:szCs w:val="24"/>
        </w:rPr>
        <w:t xml:space="preserve"> </w:t>
      </w:r>
      <w:r w:rsidRPr="001445C5">
        <w:rPr>
          <w:color w:val="000000" w:themeColor="text1"/>
          <w:sz w:val="24"/>
          <w:szCs w:val="24"/>
        </w:rPr>
        <w:t>preço</w:t>
      </w:r>
      <w:r w:rsidRPr="001445C5">
        <w:rPr>
          <w:color w:val="000000" w:themeColor="text1"/>
          <w:spacing w:val="1"/>
          <w:sz w:val="24"/>
          <w:szCs w:val="24"/>
        </w:rPr>
        <w:t xml:space="preserve"> </w:t>
      </w:r>
      <w:r w:rsidR="000A56CF" w:rsidRPr="001445C5">
        <w:rPr>
          <w:color w:val="000000" w:themeColor="text1"/>
          <w:spacing w:val="1"/>
          <w:sz w:val="24"/>
          <w:szCs w:val="24"/>
        </w:rPr>
        <w:t xml:space="preserve">por lote </w:t>
      </w:r>
      <w:r w:rsidRPr="001445C5">
        <w:rPr>
          <w:color w:val="000000" w:themeColor="text1"/>
          <w:sz w:val="24"/>
          <w:szCs w:val="24"/>
        </w:rPr>
        <w:t>deverá</w:t>
      </w:r>
      <w:r w:rsidRPr="001445C5">
        <w:rPr>
          <w:color w:val="000000" w:themeColor="text1"/>
          <w:spacing w:val="1"/>
          <w:sz w:val="24"/>
          <w:szCs w:val="24"/>
        </w:rPr>
        <w:t xml:space="preserve"> </w:t>
      </w:r>
      <w:r w:rsidRPr="001445C5">
        <w:rPr>
          <w:color w:val="000000" w:themeColor="text1"/>
          <w:sz w:val="24"/>
          <w:szCs w:val="24"/>
        </w:rPr>
        <w:t>apresentar</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seguintes</w:t>
      </w:r>
      <w:r w:rsidRPr="001445C5">
        <w:rPr>
          <w:color w:val="000000" w:themeColor="text1"/>
          <w:spacing w:val="1"/>
          <w:sz w:val="24"/>
          <w:szCs w:val="24"/>
        </w:rPr>
        <w:t xml:space="preserve"> </w:t>
      </w:r>
      <w:r w:rsidRPr="001445C5">
        <w:rPr>
          <w:color w:val="000000" w:themeColor="text1"/>
          <w:sz w:val="24"/>
          <w:szCs w:val="24"/>
        </w:rPr>
        <w:t>documentos</w:t>
      </w:r>
      <w:r w:rsidRPr="001445C5">
        <w:rPr>
          <w:color w:val="000000" w:themeColor="text1"/>
          <w:spacing w:val="-1"/>
          <w:sz w:val="24"/>
          <w:szCs w:val="24"/>
        </w:rPr>
        <w:t xml:space="preserve"> </w:t>
      </w:r>
      <w:r w:rsidRPr="001445C5">
        <w:rPr>
          <w:color w:val="000000" w:themeColor="text1"/>
          <w:sz w:val="24"/>
          <w:szCs w:val="24"/>
        </w:rPr>
        <w:t>comprobatórios de habilitação e</w:t>
      </w:r>
      <w:r w:rsidRPr="001445C5">
        <w:rPr>
          <w:color w:val="000000" w:themeColor="text1"/>
          <w:spacing w:val="-1"/>
          <w:sz w:val="24"/>
          <w:szCs w:val="24"/>
        </w:rPr>
        <w:t xml:space="preserve"> </w:t>
      </w:r>
      <w:r w:rsidRPr="001445C5">
        <w:rPr>
          <w:color w:val="000000" w:themeColor="text1"/>
          <w:sz w:val="24"/>
          <w:szCs w:val="24"/>
        </w:rPr>
        <w:t>qualificação:</w:t>
      </w:r>
    </w:p>
    <w:p w14:paraId="55E8A5D3" w14:textId="7EA5B1D2" w:rsidR="009C34D0" w:rsidRPr="001445C5"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0.19</w:t>
      </w:r>
      <w:r w:rsidRPr="001445C5">
        <w:rPr>
          <w:rFonts w:ascii="Times New Roman" w:hAnsi="Times New Roman" w:cs="Times New Roman"/>
          <w:color w:val="000000" w:themeColor="text1"/>
          <w:sz w:val="24"/>
          <w:szCs w:val="24"/>
        </w:rPr>
        <w:t xml:space="preserve"> - </w:t>
      </w:r>
      <w:r w:rsidR="009C34D0" w:rsidRPr="001445C5">
        <w:rPr>
          <w:rFonts w:ascii="Times New Roman" w:hAnsi="Times New Roman" w:cs="Times New Roman"/>
          <w:color w:val="000000" w:themeColor="text1"/>
          <w:sz w:val="24"/>
          <w:szCs w:val="24"/>
        </w:rPr>
        <w:t>Habilitação jurídica</w:t>
      </w:r>
    </w:p>
    <w:p w14:paraId="592E6E10" w14:textId="67F8D7A4"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016850" w:rsidRPr="001445C5">
        <w:rPr>
          <w:rFonts w:ascii="Times New Roman" w:hAnsi="Times New Roman" w:cs="Times New Roman"/>
          <w:bCs/>
          <w:color w:val="000000" w:themeColor="text1"/>
          <w:sz w:val="24"/>
          <w:szCs w:val="24"/>
        </w:rPr>
        <w:t>1</w:t>
      </w:r>
      <w:r w:rsidRPr="001445C5">
        <w:rPr>
          <w:rFonts w:ascii="Times New Roman" w:hAnsi="Times New Roman" w:cs="Times New Roman"/>
          <w:b/>
          <w:bCs/>
          <w:color w:val="000000" w:themeColor="text1"/>
          <w:sz w:val="24"/>
          <w:szCs w:val="24"/>
        </w:rPr>
        <w:t xml:space="preserve"> - Pessoa física:</w:t>
      </w:r>
      <w:r w:rsidRPr="001445C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4A078B22"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2</w:t>
      </w:r>
      <w:r w:rsidRPr="001445C5">
        <w:rPr>
          <w:rFonts w:ascii="Times New Roman" w:hAnsi="Times New Roman" w:cs="Times New Roman"/>
          <w:b/>
          <w:bCs/>
          <w:color w:val="000000" w:themeColor="text1"/>
          <w:sz w:val="24"/>
          <w:szCs w:val="24"/>
        </w:rPr>
        <w:t xml:space="preserve"> - Empresário individual</w:t>
      </w:r>
      <w:r w:rsidRPr="001445C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lastRenderedPageBreak/>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3</w:t>
      </w:r>
      <w:r w:rsidRPr="001445C5">
        <w:rPr>
          <w:rFonts w:ascii="Times New Roman" w:hAnsi="Times New Roman" w:cs="Times New Roman"/>
          <w:b/>
          <w:bCs/>
          <w:color w:val="000000" w:themeColor="text1"/>
          <w:sz w:val="24"/>
          <w:szCs w:val="24"/>
        </w:rPr>
        <w:t xml:space="preserve"> - Microempreendedor Individual - MEI</w:t>
      </w:r>
      <w:r w:rsidRPr="001445C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4</w:t>
      </w:r>
      <w:r w:rsidRPr="001445C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445C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5</w:t>
      </w:r>
      <w:r w:rsidRPr="001445C5">
        <w:rPr>
          <w:rFonts w:ascii="Times New Roman" w:hAnsi="Times New Roman" w:cs="Times New Roman"/>
          <w:bCs/>
          <w:color w:val="000000" w:themeColor="text1"/>
          <w:sz w:val="24"/>
          <w:szCs w:val="24"/>
        </w:rPr>
        <w:t>-</w:t>
      </w:r>
      <w:r w:rsidRPr="001445C5">
        <w:rPr>
          <w:rFonts w:ascii="Times New Roman" w:hAnsi="Times New Roman" w:cs="Times New Roman"/>
          <w:b/>
          <w:bCs/>
          <w:color w:val="000000" w:themeColor="text1"/>
          <w:sz w:val="24"/>
          <w:szCs w:val="24"/>
        </w:rPr>
        <w:t xml:space="preserve"> Sociedade empresária estrangeira</w:t>
      </w:r>
      <w:r w:rsidRPr="001445C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1AC20AF9"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00625DE0" w:rsidRPr="001445C5">
        <w:rPr>
          <w:rFonts w:ascii="Times New Roman" w:hAnsi="Times New Roman" w:cs="Times New Roman"/>
          <w:bCs/>
          <w:color w:val="000000" w:themeColor="text1"/>
          <w:sz w:val="24"/>
          <w:szCs w:val="24"/>
        </w:rPr>
        <w:t>.6</w:t>
      </w:r>
      <w:r w:rsidR="009C34D0" w:rsidRPr="001445C5">
        <w:rPr>
          <w:rFonts w:ascii="Times New Roman" w:hAnsi="Times New Roman" w:cs="Times New Roman"/>
          <w:b/>
          <w:bCs/>
          <w:color w:val="000000" w:themeColor="text1"/>
          <w:sz w:val="24"/>
          <w:szCs w:val="24"/>
        </w:rPr>
        <w:t xml:space="preserve"> - Sociedade simples</w:t>
      </w:r>
      <w:r w:rsidR="009C34D0" w:rsidRPr="001445C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00625DE0" w:rsidRPr="001445C5">
        <w:rPr>
          <w:rFonts w:ascii="Times New Roman" w:hAnsi="Times New Roman" w:cs="Times New Roman"/>
          <w:bCs/>
          <w:color w:val="000000" w:themeColor="text1"/>
          <w:sz w:val="24"/>
          <w:szCs w:val="24"/>
        </w:rPr>
        <w:t>.7</w:t>
      </w:r>
      <w:r w:rsidR="009C34D0" w:rsidRPr="001445C5">
        <w:rPr>
          <w:rFonts w:ascii="Times New Roman" w:hAnsi="Times New Roman" w:cs="Times New Roman"/>
          <w:bCs/>
          <w:color w:val="000000" w:themeColor="text1"/>
          <w:sz w:val="24"/>
          <w:szCs w:val="24"/>
        </w:rPr>
        <w:t xml:space="preserve"> -</w:t>
      </w:r>
      <w:r w:rsidR="009C34D0" w:rsidRPr="001445C5">
        <w:rPr>
          <w:rFonts w:ascii="Times New Roman" w:hAnsi="Times New Roman" w:cs="Times New Roman"/>
          <w:b/>
          <w:bCs/>
          <w:color w:val="000000" w:themeColor="text1"/>
          <w:sz w:val="24"/>
          <w:szCs w:val="24"/>
        </w:rPr>
        <w:t xml:space="preserve"> Filial, sucursal ou agência de sociedade simples ou empresária</w:t>
      </w:r>
      <w:r w:rsidR="009C34D0" w:rsidRPr="001445C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1445C5">
        <w:rPr>
          <w:rFonts w:ascii="Times New Roman" w:hAnsi="Times New Roman" w:cs="Times New Roman"/>
          <w:color w:val="000000" w:themeColor="text1"/>
          <w:sz w:val="24"/>
          <w:szCs w:val="24"/>
        </w:rPr>
        <w:t>Mercantis onde</w:t>
      </w:r>
      <w:bookmarkEnd w:id="19"/>
      <w:r w:rsidR="009C34D0" w:rsidRPr="001445C5">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0.19</w:t>
      </w:r>
      <w:r w:rsidR="00625DE0" w:rsidRPr="001445C5">
        <w:rPr>
          <w:rFonts w:ascii="Times New Roman" w:hAnsi="Times New Roman" w:cs="Times New Roman"/>
          <w:color w:val="000000" w:themeColor="text1"/>
          <w:sz w:val="24"/>
          <w:szCs w:val="24"/>
        </w:rPr>
        <w:t>.8</w:t>
      </w:r>
      <w:r w:rsidR="009C34D0" w:rsidRPr="001445C5">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1445C5"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0.20</w:t>
      </w:r>
      <w:r w:rsidRPr="001445C5">
        <w:rPr>
          <w:rFonts w:ascii="Times New Roman" w:hAnsi="Times New Roman" w:cs="Times New Roman"/>
          <w:color w:val="000000" w:themeColor="text1"/>
          <w:sz w:val="24"/>
          <w:szCs w:val="24"/>
        </w:rPr>
        <w:t xml:space="preserve"> - </w:t>
      </w:r>
      <w:r w:rsidR="009C34D0" w:rsidRPr="001445C5">
        <w:rPr>
          <w:rFonts w:ascii="Times New Roman" w:hAnsi="Times New Roman" w:cs="Times New Roman"/>
          <w:color w:val="000000" w:themeColor="text1"/>
          <w:sz w:val="24"/>
          <w:szCs w:val="24"/>
        </w:rPr>
        <w:t>Habilitação fiscal, social e trabalhista</w:t>
      </w:r>
    </w:p>
    <w:p w14:paraId="7A471A4A" w14:textId="550E55AF"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2</w:t>
      </w:r>
      <w:r w:rsidR="00E050F9"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.1</w:t>
      </w:r>
      <w:r w:rsidR="009C34D0" w:rsidRPr="001445C5">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2</w:t>
      </w:r>
      <w:r w:rsidR="00E050F9"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.2</w:t>
      </w:r>
      <w:r w:rsidR="009C34D0" w:rsidRPr="001445C5">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1445C5" w:rsidRDefault="00E050F9"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016850" w:rsidRPr="001445C5">
        <w:rPr>
          <w:rFonts w:ascii="Times New Roman" w:hAnsi="Times New Roman" w:cs="Times New Roman"/>
          <w:color w:val="000000" w:themeColor="text1"/>
          <w:sz w:val="24"/>
          <w:szCs w:val="24"/>
        </w:rPr>
        <w:t>.3</w:t>
      </w:r>
      <w:r w:rsidR="009C34D0" w:rsidRPr="001445C5">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1445C5" w:rsidRDefault="00E050F9"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016850" w:rsidRPr="001445C5">
        <w:rPr>
          <w:rFonts w:ascii="Times New Roman" w:hAnsi="Times New Roman" w:cs="Times New Roman"/>
          <w:color w:val="000000" w:themeColor="text1"/>
          <w:sz w:val="24"/>
          <w:szCs w:val="24"/>
        </w:rPr>
        <w:t xml:space="preserve">.4 </w:t>
      </w:r>
      <w:r w:rsidR="009C34D0" w:rsidRPr="001445C5">
        <w:rPr>
          <w:rFonts w:ascii="Times New Roman" w:hAnsi="Times New Roman" w:cs="Times New Roman"/>
          <w:color w:val="000000" w:themeColor="text1"/>
          <w:sz w:val="24"/>
          <w:szCs w:val="24"/>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42214" w14:textId="3E014D74" w:rsidR="009C34D0" w:rsidRPr="001445C5"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016850" w:rsidRPr="001445C5">
        <w:rPr>
          <w:rFonts w:ascii="Times New Roman" w:eastAsia="Arial" w:hAnsi="Times New Roman" w:cs="Times New Roman"/>
          <w:color w:val="000000" w:themeColor="text1"/>
          <w:sz w:val="24"/>
          <w:szCs w:val="24"/>
        </w:rPr>
        <w:t>.5</w:t>
      </w:r>
      <w:r w:rsidR="009C34D0" w:rsidRPr="001445C5">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1445C5"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016850" w:rsidRPr="001445C5">
        <w:rPr>
          <w:rFonts w:ascii="Times New Roman" w:eastAsia="Arial" w:hAnsi="Times New Roman" w:cs="Times New Roman"/>
          <w:color w:val="000000" w:themeColor="text1"/>
          <w:sz w:val="24"/>
          <w:szCs w:val="24"/>
        </w:rPr>
        <w:t>.6</w:t>
      </w:r>
      <w:r w:rsidR="009C34D0" w:rsidRPr="001445C5">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1445C5"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CB3A18" w:rsidRPr="001445C5">
        <w:rPr>
          <w:rFonts w:ascii="Times New Roman" w:eastAsia="Arial" w:hAnsi="Times New Roman" w:cs="Times New Roman"/>
          <w:color w:val="000000" w:themeColor="text1"/>
          <w:sz w:val="24"/>
          <w:szCs w:val="24"/>
        </w:rPr>
        <w:t>.7 – Certidão de Regularidade para com a F</w:t>
      </w:r>
      <w:r w:rsidR="004679C7" w:rsidRPr="001445C5">
        <w:rPr>
          <w:rFonts w:ascii="Times New Roman" w:eastAsia="Arial" w:hAnsi="Times New Roman" w:cs="Times New Roman"/>
          <w:color w:val="000000" w:themeColor="text1"/>
          <w:sz w:val="24"/>
          <w:szCs w:val="24"/>
        </w:rPr>
        <w:t>a</w:t>
      </w:r>
      <w:r w:rsidR="00CB3A18" w:rsidRPr="001445C5">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1445C5"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CB3A18" w:rsidRPr="001445C5">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1445C5"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1445C5">
        <w:rPr>
          <w:rFonts w:ascii="Times New Roman" w:hAnsi="Times New Roman" w:cs="Times New Roman"/>
          <w:color w:val="000000" w:themeColor="text1"/>
          <w:sz w:val="24"/>
          <w:szCs w:val="24"/>
        </w:rPr>
        <w:t>10.20</w:t>
      </w:r>
      <w:r w:rsidR="00CB3A18" w:rsidRPr="001445C5">
        <w:rPr>
          <w:rFonts w:ascii="Times New Roman" w:eastAsia="Arial" w:hAnsi="Times New Roman" w:cs="Times New Roman"/>
          <w:color w:val="000000" w:themeColor="text1"/>
          <w:sz w:val="24"/>
          <w:szCs w:val="24"/>
        </w:rPr>
        <w:t>.9</w:t>
      </w:r>
      <w:r w:rsidR="009C34D0" w:rsidRPr="001445C5">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Pr="001445C5"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1445C5">
        <w:rPr>
          <w:rFonts w:ascii="Times New Roman" w:hAnsi="Times New Roman" w:cs="Times New Roman"/>
          <w:color w:val="000000" w:themeColor="text1"/>
          <w:sz w:val="24"/>
          <w:szCs w:val="24"/>
        </w:rPr>
        <w:lastRenderedPageBreak/>
        <w:t>10.20</w:t>
      </w:r>
      <w:r w:rsidR="00016850" w:rsidRPr="001445C5">
        <w:rPr>
          <w:rFonts w:ascii="Times New Roman" w:hAnsi="Times New Roman" w:cs="Times New Roman"/>
          <w:color w:val="000000" w:themeColor="text1"/>
          <w:sz w:val="24"/>
          <w:szCs w:val="24"/>
        </w:rPr>
        <w:t>.</w:t>
      </w:r>
      <w:r w:rsidR="00CB3A18" w:rsidRPr="001445C5">
        <w:rPr>
          <w:rFonts w:ascii="Times New Roman" w:hAnsi="Times New Roman" w:cs="Times New Roman"/>
          <w:color w:val="000000" w:themeColor="text1"/>
          <w:sz w:val="24"/>
          <w:szCs w:val="24"/>
        </w:rPr>
        <w:t>10</w:t>
      </w:r>
      <w:r w:rsidR="009C34D0" w:rsidRPr="001445C5">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548CF2F" w14:textId="77777777" w:rsidR="00A84ED8" w:rsidRPr="001445C5" w:rsidRDefault="00016850" w:rsidP="00A84ED8">
      <w:pPr>
        <w:pStyle w:val="Nivel2"/>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1</w:t>
      </w:r>
      <w:r w:rsidR="00A84ED8" w:rsidRPr="001445C5">
        <w:rPr>
          <w:rFonts w:ascii="Times New Roman" w:hAnsi="Times New Roman" w:cs="Times New Roman"/>
          <w:b/>
          <w:color w:val="000000" w:themeColor="text1"/>
          <w:sz w:val="24"/>
          <w:szCs w:val="24"/>
        </w:rPr>
        <w:t>0.21</w:t>
      </w:r>
      <w:r w:rsidRPr="001445C5">
        <w:rPr>
          <w:rFonts w:ascii="Times New Roman" w:hAnsi="Times New Roman" w:cs="Times New Roman"/>
          <w:b/>
          <w:color w:val="000000" w:themeColor="text1"/>
          <w:sz w:val="24"/>
          <w:szCs w:val="24"/>
        </w:rPr>
        <w:t xml:space="preserve"> - </w:t>
      </w:r>
      <w:r w:rsidR="009C34D0" w:rsidRPr="001445C5">
        <w:rPr>
          <w:rFonts w:ascii="Times New Roman" w:hAnsi="Times New Roman" w:cs="Times New Roman"/>
          <w:b/>
          <w:color w:val="000000" w:themeColor="text1"/>
          <w:sz w:val="24"/>
          <w:szCs w:val="24"/>
        </w:rPr>
        <w:t>Qualificação Econômico-Financeira</w:t>
      </w:r>
    </w:p>
    <w:p w14:paraId="0476A14E"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5616E1A3"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10.21.2 - Certidão negativa de falência expedida pelo distribuidor da sede do fornecedor (Lei nº 14.133, de 2021, art. 69, caput, inciso II);</w:t>
      </w:r>
    </w:p>
    <w:p w14:paraId="46DAFBD0"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59FB2CFB"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13F991E5"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2 (dois) anos. </w:t>
      </w:r>
    </w:p>
    <w:p w14:paraId="685EC991"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10.21.6 - Os documentos referidos acima deverão ser exigidos conforme definido pela Receita Federal do Brasil para transmissão da Escrituração Contábil Digital - ECD ao </w:t>
      </w:r>
      <w:proofErr w:type="spellStart"/>
      <w:r w:rsidRPr="001445C5">
        <w:rPr>
          <w:rFonts w:ascii="Times New Roman" w:hAnsi="Times New Roman" w:cs="Times New Roman"/>
          <w:color w:val="000000" w:themeColor="text1"/>
          <w:sz w:val="24"/>
          <w:szCs w:val="24"/>
        </w:rPr>
        <w:t>Sped</w:t>
      </w:r>
      <w:proofErr w:type="spellEnd"/>
      <w:r w:rsidRPr="001445C5">
        <w:rPr>
          <w:rFonts w:ascii="Times New Roman" w:hAnsi="Times New Roman" w:cs="Times New Roman"/>
          <w:color w:val="000000" w:themeColor="text1"/>
          <w:sz w:val="24"/>
          <w:szCs w:val="24"/>
        </w:rPr>
        <w:t>.</w:t>
      </w:r>
    </w:p>
    <w:p w14:paraId="1767B58A" w14:textId="77777777" w:rsidR="00A84736" w:rsidRPr="001445C5" w:rsidRDefault="00A84736" w:rsidP="00A8473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52A7D38" w14:textId="00AC3E43" w:rsidR="00A84736" w:rsidRPr="001445C5" w:rsidRDefault="00A84736" w:rsidP="00A84736">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1445C5" w:rsidRDefault="00A84ED8" w:rsidP="00A84ED8">
      <w:pPr>
        <w:pStyle w:val="Nvel1-SemNum"/>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10.22</w:t>
      </w:r>
      <w:r w:rsidR="00016850" w:rsidRPr="001445C5">
        <w:rPr>
          <w:rFonts w:ascii="Times New Roman" w:hAnsi="Times New Roman" w:cs="Times New Roman"/>
          <w:color w:val="000000" w:themeColor="text1"/>
          <w:sz w:val="24"/>
          <w:szCs w:val="24"/>
        </w:rPr>
        <w:t xml:space="preserve"> - </w:t>
      </w:r>
      <w:r w:rsidR="009C34D0" w:rsidRPr="001445C5">
        <w:rPr>
          <w:rFonts w:ascii="Times New Roman" w:hAnsi="Times New Roman" w:cs="Times New Roman"/>
          <w:color w:val="000000" w:themeColor="text1"/>
          <w:sz w:val="24"/>
          <w:szCs w:val="24"/>
        </w:rPr>
        <w:t>Qualificação Técnica</w:t>
      </w:r>
    </w:p>
    <w:p w14:paraId="638B761A" w14:textId="6BF3472D" w:rsidR="00613BC0" w:rsidRPr="001445C5" w:rsidRDefault="00A84ED8" w:rsidP="00A84ED8">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10.22</w:t>
      </w:r>
      <w:r w:rsidR="00016850" w:rsidRPr="001445C5">
        <w:rPr>
          <w:rFonts w:ascii="Times New Roman" w:hAnsi="Times New Roman" w:cs="Times New Roman"/>
          <w:color w:val="000000" w:themeColor="text1"/>
          <w:sz w:val="24"/>
          <w:szCs w:val="24"/>
        </w:rPr>
        <w:t>.1</w:t>
      </w:r>
      <w:r w:rsidR="009C34D0" w:rsidRPr="001445C5">
        <w:rPr>
          <w:rFonts w:ascii="Times New Roman" w:hAnsi="Times New Roman" w:cs="Times New Roman"/>
          <w:color w:val="000000" w:themeColor="text1"/>
          <w:sz w:val="24"/>
          <w:szCs w:val="24"/>
        </w:rPr>
        <w:t xml:space="preserve"> - </w:t>
      </w:r>
      <w:r w:rsidR="00C1519A" w:rsidRPr="001445C5">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1ED700A8" w14:textId="77777777" w:rsidR="00A84ED8" w:rsidRPr="001445C5" w:rsidRDefault="00016850" w:rsidP="00712962">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1445C5">
        <w:rPr>
          <w:b/>
          <w:bCs/>
          <w:color w:val="000000" w:themeColor="text1"/>
        </w:rPr>
        <w:t xml:space="preserve">- </w:t>
      </w:r>
      <w:r w:rsidR="00DB1FD4" w:rsidRPr="001445C5">
        <w:rPr>
          <w:b/>
          <w:bCs/>
          <w:color w:val="000000" w:themeColor="text1"/>
        </w:rPr>
        <w:t>DEMAIS</w:t>
      </w:r>
      <w:r w:rsidR="00DB1FD4" w:rsidRPr="001445C5">
        <w:rPr>
          <w:b/>
          <w:bCs/>
          <w:color w:val="000000" w:themeColor="text1"/>
          <w:spacing w:val="-1"/>
        </w:rPr>
        <w:t xml:space="preserve"> </w:t>
      </w:r>
      <w:r w:rsidR="00DB1FD4" w:rsidRPr="001445C5">
        <w:rPr>
          <w:b/>
          <w:bCs/>
          <w:color w:val="000000" w:themeColor="text1"/>
        </w:rPr>
        <w:t>DOCUMENTOS</w:t>
      </w:r>
    </w:p>
    <w:p w14:paraId="63BDB784" w14:textId="016D5CF2" w:rsidR="00E37EAB" w:rsidRPr="001445C5" w:rsidRDefault="00016850" w:rsidP="00A84ED8">
      <w:pPr>
        <w:widowControl w:val="0"/>
        <w:tabs>
          <w:tab w:val="left" w:pos="426"/>
          <w:tab w:val="left" w:pos="557"/>
        </w:tabs>
        <w:autoSpaceDE w:val="0"/>
        <w:autoSpaceDN w:val="0"/>
        <w:spacing w:before="120" w:after="120"/>
        <w:jc w:val="both"/>
        <w:outlineLvl w:val="0"/>
        <w:rPr>
          <w:color w:val="000000" w:themeColor="text1"/>
          <w:sz w:val="24"/>
          <w:szCs w:val="24"/>
        </w:rPr>
      </w:pPr>
      <w:r w:rsidRPr="001445C5">
        <w:rPr>
          <w:color w:val="000000" w:themeColor="text1"/>
          <w:sz w:val="24"/>
        </w:rPr>
        <w:t>1</w:t>
      </w:r>
      <w:r w:rsidR="00A84ED8" w:rsidRPr="001445C5">
        <w:rPr>
          <w:color w:val="000000" w:themeColor="text1"/>
          <w:sz w:val="24"/>
        </w:rPr>
        <w:t>1</w:t>
      </w:r>
      <w:r w:rsidRPr="001445C5">
        <w:rPr>
          <w:color w:val="000000" w:themeColor="text1"/>
          <w:sz w:val="24"/>
        </w:rPr>
        <w:t>.</w:t>
      </w:r>
      <w:r w:rsidR="00A075E7" w:rsidRPr="001445C5">
        <w:rPr>
          <w:color w:val="000000" w:themeColor="text1"/>
          <w:sz w:val="24"/>
        </w:rPr>
        <w:t xml:space="preserve">1 </w:t>
      </w:r>
      <w:r w:rsidR="00DB1FD4" w:rsidRPr="001445C5">
        <w:rPr>
          <w:color w:val="000000" w:themeColor="text1"/>
          <w:sz w:val="24"/>
          <w:szCs w:val="24"/>
        </w:rPr>
        <w:t xml:space="preserve">Declaração conjunta, expressa, de que o licitante: </w:t>
      </w:r>
    </w:p>
    <w:p w14:paraId="7DD8DD94" w14:textId="7045D7C3" w:rsidR="00744B89" w:rsidRPr="001445C5" w:rsidRDefault="009C5BD1" w:rsidP="00A84ED8">
      <w:pPr>
        <w:widowControl w:val="0"/>
        <w:tabs>
          <w:tab w:val="left" w:pos="557"/>
        </w:tabs>
        <w:autoSpaceDE w:val="0"/>
        <w:autoSpaceDN w:val="0"/>
        <w:spacing w:before="120" w:after="120"/>
        <w:jc w:val="both"/>
        <w:rPr>
          <w:color w:val="000000" w:themeColor="text1"/>
          <w:sz w:val="24"/>
          <w:szCs w:val="24"/>
        </w:rPr>
      </w:pPr>
      <w:r w:rsidRPr="001445C5">
        <w:rPr>
          <w:color w:val="000000" w:themeColor="text1"/>
          <w:sz w:val="24"/>
          <w:szCs w:val="24"/>
        </w:rPr>
        <w:t>a)</w:t>
      </w:r>
      <w:r w:rsidR="00DB1FD4" w:rsidRPr="001445C5">
        <w:rPr>
          <w:color w:val="000000" w:themeColor="text1"/>
          <w:sz w:val="24"/>
          <w:szCs w:val="24"/>
        </w:rPr>
        <w:t xml:space="preserve"> não possui em seu quadro de pessoal</w:t>
      </w:r>
      <w:r w:rsidR="00DB1FD4" w:rsidRPr="001445C5">
        <w:rPr>
          <w:color w:val="000000" w:themeColor="text1"/>
          <w:spacing w:val="1"/>
          <w:sz w:val="24"/>
          <w:szCs w:val="24"/>
        </w:rPr>
        <w:t xml:space="preserve"> </w:t>
      </w:r>
      <w:r w:rsidR="00DB1FD4" w:rsidRPr="001445C5">
        <w:rPr>
          <w:color w:val="000000" w:themeColor="text1"/>
          <w:sz w:val="24"/>
          <w:szCs w:val="24"/>
        </w:rPr>
        <w:t>empregado(s) com menos de 18 (dezoito) anos em trabalho noturno, perigoso ou insalubre</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de 16 (dezesseis) anos em qualquer trabalho, salvo na condição de aprendiz, nos termos do</w:t>
      </w:r>
      <w:r w:rsidR="00DB1FD4" w:rsidRPr="001445C5">
        <w:rPr>
          <w:color w:val="000000" w:themeColor="text1"/>
          <w:spacing w:val="1"/>
          <w:sz w:val="24"/>
          <w:szCs w:val="24"/>
        </w:rPr>
        <w:t xml:space="preserve"> </w:t>
      </w:r>
      <w:r w:rsidR="00DB1FD4" w:rsidRPr="001445C5">
        <w:rPr>
          <w:color w:val="000000" w:themeColor="text1"/>
          <w:sz w:val="24"/>
          <w:szCs w:val="24"/>
        </w:rPr>
        <w:t>inciso XXXIII do</w:t>
      </w:r>
      <w:r w:rsidR="00DB1FD4" w:rsidRPr="001445C5">
        <w:rPr>
          <w:color w:val="000000" w:themeColor="text1"/>
          <w:spacing w:val="1"/>
          <w:sz w:val="24"/>
          <w:szCs w:val="24"/>
        </w:rPr>
        <w:t xml:space="preserve"> </w:t>
      </w:r>
      <w:r w:rsidR="00DB1FD4" w:rsidRPr="001445C5">
        <w:rPr>
          <w:color w:val="000000" w:themeColor="text1"/>
          <w:sz w:val="24"/>
          <w:szCs w:val="24"/>
        </w:rPr>
        <w:t>art.</w:t>
      </w:r>
      <w:r w:rsidR="00DB1FD4" w:rsidRPr="001445C5">
        <w:rPr>
          <w:color w:val="000000" w:themeColor="text1"/>
          <w:spacing w:val="1"/>
          <w:sz w:val="24"/>
          <w:szCs w:val="24"/>
        </w:rPr>
        <w:t xml:space="preserve"> </w:t>
      </w:r>
      <w:r w:rsidR="00DB1FD4" w:rsidRPr="001445C5">
        <w:rPr>
          <w:color w:val="000000" w:themeColor="text1"/>
          <w:sz w:val="24"/>
          <w:szCs w:val="24"/>
        </w:rPr>
        <w:t>7º da Constituição Fede</w:t>
      </w:r>
      <w:r w:rsidR="00744B89" w:rsidRPr="001445C5">
        <w:rPr>
          <w:color w:val="000000" w:themeColor="text1"/>
          <w:sz w:val="24"/>
          <w:szCs w:val="24"/>
        </w:rPr>
        <w:t>ral de 1998 (Lei nº. 9.854/99);</w:t>
      </w:r>
    </w:p>
    <w:p w14:paraId="32FFCE00" w14:textId="480C7D7C" w:rsidR="00744B89" w:rsidRPr="001445C5" w:rsidRDefault="009C5BD1" w:rsidP="00A84ED8">
      <w:pPr>
        <w:widowControl w:val="0"/>
        <w:tabs>
          <w:tab w:val="left" w:pos="557"/>
        </w:tabs>
        <w:autoSpaceDE w:val="0"/>
        <w:autoSpaceDN w:val="0"/>
        <w:spacing w:before="120" w:after="120"/>
        <w:jc w:val="both"/>
        <w:rPr>
          <w:color w:val="000000" w:themeColor="text1"/>
          <w:sz w:val="24"/>
          <w:szCs w:val="24"/>
        </w:rPr>
      </w:pPr>
      <w:r w:rsidRPr="001445C5">
        <w:rPr>
          <w:color w:val="000000" w:themeColor="text1"/>
          <w:sz w:val="24"/>
          <w:szCs w:val="24"/>
        </w:rPr>
        <w:t>b)</w:t>
      </w:r>
      <w:r w:rsidR="00DB1FD4" w:rsidRPr="001445C5">
        <w:rPr>
          <w:color w:val="000000" w:themeColor="text1"/>
          <w:sz w:val="24"/>
          <w:szCs w:val="24"/>
        </w:rPr>
        <w:t xml:space="preserve"> </w:t>
      </w:r>
      <w:r w:rsidR="00A075E7" w:rsidRPr="001445C5">
        <w:rPr>
          <w:color w:val="000000" w:themeColor="text1"/>
          <w:sz w:val="24"/>
          <w:szCs w:val="24"/>
        </w:rPr>
        <w:t>declaração de</w:t>
      </w:r>
      <w:r w:rsidR="00F25C89" w:rsidRPr="001445C5">
        <w:rPr>
          <w:color w:val="000000" w:themeColor="text1"/>
          <w:sz w:val="24"/>
          <w:szCs w:val="24"/>
        </w:rPr>
        <w:t xml:space="preserve"> enquadramento em ME ou EPP</w:t>
      </w:r>
      <w:r w:rsidR="00B232EC" w:rsidRPr="001445C5">
        <w:rPr>
          <w:color w:val="000000" w:themeColor="text1"/>
          <w:sz w:val="24"/>
          <w:szCs w:val="24"/>
        </w:rPr>
        <w:t>;</w:t>
      </w:r>
    </w:p>
    <w:p w14:paraId="45BEDE63" w14:textId="371A1715" w:rsidR="009C5BD1" w:rsidRPr="001445C5" w:rsidRDefault="009C5BD1" w:rsidP="00A84ED8">
      <w:pPr>
        <w:widowControl w:val="0"/>
        <w:tabs>
          <w:tab w:val="left" w:pos="590"/>
        </w:tabs>
        <w:autoSpaceDE w:val="0"/>
        <w:autoSpaceDN w:val="0"/>
        <w:spacing w:before="120" w:after="120"/>
        <w:jc w:val="both"/>
        <w:outlineLvl w:val="0"/>
        <w:rPr>
          <w:bCs/>
          <w:color w:val="000000" w:themeColor="text1"/>
          <w:spacing w:val="1"/>
          <w:sz w:val="24"/>
          <w:szCs w:val="24"/>
        </w:rPr>
      </w:pPr>
      <w:r w:rsidRPr="001445C5">
        <w:rPr>
          <w:bCs/>
          <w:color w:val="000000" w:themeColor="text1"/>
          <w:sz w:val="24"/>
          <w:szCs w:val="24"/>
        </w:rPr>
        <w:t>c)</w:t>
      </w:r>
      <w:r w:rsidR="0095671F" w:rsidRPr="001445C5">
        <w:rPr>
          <w:bCs/>
          <w:color w:val="000000" w:themeColor="text1"/>
          <w:sz w:val="24"/>
          <w:szCs w:val="24"/>
        </w:rPr>
        <w:t xml:space="preserve"> </w:t>
      </w:r>
      <w:r w:rsidR="00F25C89" w:rsidRPr="001445C5">
        <w:rPr>
          <w:bCs/>
          <w:color w:val="000000" w:themeColor="text1"/>
          <w:sz w:val="24"/>
          <w:szCs w:val="24"/>
        </w:rPr>
        <w:t>Se o licitante participante for Microempreendedor Individual deverá apresentar o</w:t>
      </w:r>
      <w:r w:rsidR="00F25C89" w:rsidRPr="001445C5">
        <w:rPr>
          <w:bCs/>
          <w:color w:val="000000" w:themeColor="text1"/>
          <w:spacing w:val="1"/>
          <w:sz w:val="24"/>
          <w:szCs w:val="24"/>
        </w:rPr>
        <w:t xml:space="preserve"> </w:t>
      </w:r>
      <w:r w:rsidR="00F25C89" w:rsidRPr="001445C5">
        <w:rPr>
          <w:bCs/>
          <w:color w:val="000000" w:themeColor="text1"/>
          <w:sz w:val="24"/>
          <w:szCs w:val="24"/>
        </w:rPr>
        <w:t>Certificado da Condição caso queira usufruir dos benefícios da Lei Complementar nº</w:t>
      </w:r>
      <w:r w:rsidR="00F25C89" w:rsidRPr="001445C5">
        <w:rPr>
          <w:bCs/>
          <w:color w:val="000000" w:themeColor="text1"/>
          <w:spacing w:val="1"/>
          <w:sz w:val="24"/>
          <w:szCs w:val="24"/>
        </w:rPr>
        <w:t xml:space="preserve"> </w:t>
      </w:r>
      <w:r w:rsidR="00F25C89" w:rsidRPr="001445C5">
        <w:rPr>
          <w:bCs/>
          <w:color w:val="000000" w:themeColor="text1"/>
          <w:sz w:val="24"/>
          <w:szCs w:val="24"/>
        </w:rPr>
        <w:t>123/2006 ou a Declaração de Microempresa – ME ou Empresa de Pequeno Porte – EPP</w:t>
      </w:r>
      <w:r w:rsidR="00B232EC" w:rsidRPr="001445C5">
        <w:rPr>
          <w:bCs/>
          <w:color w:val="000000" w:themeColor="text1"/>
          <w:sz w:val="24"/>
          <w:szCs w:val="24"/>
        </w:rPr>
        <w:t>;</w:t>
      </w:r>
    </w:p>
    <w:p w14:paraId="38CDC7C9" w14:textId="6C25CE22" w:rsidR="00833E77" w:rsidRPr="001445C5" w:rsidRDefault="009C5BD1" w:rsidP="00A929F4">
      <w:pPr>
        <w:widowControl w:val="0"/>
        <w:tabs>
          <w:tab w:val="left" w:pos="590"/>
        </w:tabs>
        <w:autoSpaceDE w:val="0"/>
        <w:autoSpaceDN w:val="0"/>
        <w:spacing w:before="120" w:after="120"/>
        <w:jc w:val="both"/>
        <w:outlineLvl w:val="0"/>
        <w:rPr>
          <w:color w:val="000000" w:themeColor="text1"/>
          <w:sz w:val="24"/>
          <w:szCs w:val="24"/>
        </w:rPr>
      </w:pPr>
      <w:r w:rsidRPr="001445C5">
        <w:rPr>
          <w:bCs/>
          <w:color w:val="000000" w:themeColor="text1"/>
          <w:spacing w:val="1"/>
          <w:sz w:val="24"/>
          <w:szCs w:val="24"/>
        </w:rPr>
        <w:lastRenderedPageBreak/>
        <w:t xml:space="preserve">d) </w:t>
      </w:r>
      <w:r w:rsidR="00DB1FD4" w:rsidRPr="001445C5">
        <w:rPr>
          <w:color w:val="000000" w:themeColor="text1"/>
          <w:sz w:val="24"/>
          <w:szCs w:val="24"/>
        </w:rPr>
        <w:t>detém</w:t>
      </w:r>
      <w:r w:rsidR="00DB1FD4" w:rsidRPr="001445C5">
        <w:rPr>
          <w:color w:val="000000" w:themeColor="text1"/>
          <w:spacing w:val="1"/>
          <w:sz w:val="24"/>
          <w:szCs w:val="24"/>
        </w:rPr>
        <w:t xml:space="preserve"> </w:t>
      </w:r>
      <w:r w:rsidR="00DB1FD4" w:rsidRPr="001445C5">
        <w:rPr>
          <w:color w:val="000000" w:themeColor="text1"/>
          <w:sz w:val="24"/>
          <w:szCs w:val="24"/>
        </w:rPr>
        <w:t>conhecimento de todas as informações contidas neste edital e em seus anexos, e que a sua</w:t>
      </w:r>
      <w:r w:rsidR="00DB1FD4" w:rsidRPr="001445C5">
        <w:rPr>
          <w:color w:val="000000" w:themeColor="text1"/>
          <w:spacing w:val="1"/>
          <w:sz w:val="24"/>
          <w:szCs w:val="24"/>
        </w:rPr>
        <w:t xml:space="preserve"> </w:t>
      </w:r>
      <w:r w:rsidR="00DB1FD4" w:rsidRPr="001445C5">
        <w:rPr>
          <w:color w:val="000000" w:themeColor="text1"/>
          <w:sz w:val="24"/>
          <w:szCs w:val="24"/>
        </w:rPr>
        <w:t>proposta</w:t>
      </w:r>
      <w:r w:rsidR="00DB1FD4" w:rsidRPr="001445C5">
        <w:rPr>
          <w:color w:val="000000" w:themeColor="text1"/>
          <w:spacing w:val="1"/>
          <w:sz w:val="24"/>
          <w:szCs w:val="24"/>
        </w:rPr>
        <w:t xml:space="preserve"> </w:t>
      </w:r>
      <w:r w:rsidR="00DB1FD4" w:rsidRPr="001445C5">
        <w:rPr>
          <w:color w:val="000000" w:themeColor="text1"/>
          <w:sz w:val="24"/>
          <w:szCs w:val="24"/>
        </w:rPr>
        <w:t>atende</w:t>
      </w:r>
      <w:r w:rsidR="00DB1FD4" w:rsidRPr="001445C5">
        <w:rPr>
          <w:color w:val="000000" w:themeColor="text1"/>
          <w:spacing w:val="1"/>
          <w:sz w:val="24"/>
          <w:szCs w:val="24"/>
        </w:rPr>
        <w:t xml:space="preserve"> </w:t>
      </w:r>
      <w:r w:rsidR="00DB1FD4" w:rsidRPr="001445C5">
        <w:rPr>
          <w:color w:val="000000" w:themeColor="text1"/>
          <w:sz w:val="24"/>
          <w:szCs w:val="24"/>
        </w:rPr>
        <w:t>integralmente</w:t>
      </w:r>
      <w:r w:rsidR="00DB1FD4" w:rsidRPr="001445C5">
        <w:rPr>
          <w:color w:val="000000" w:themeColor="text1"/>
          <w:spacing w:val="1"/>
          <w:sz w:val="24"/>
          <w:szCs w:val="24"/>
        </w:rPr>
        <w:t xml:space="preserve"> </w:t>
      </w:r>
      <w:r w:rsidR="00DB1FD4" w:rsidRPr="001445C5">
        <w:rPr>
          <w:color w:val="000000" w:themeColor="text1"/>
          <w:sz w:val="24"/>
          <w:szCs w:val="24"/>
        </w:rPr>
        <w:t>aos</w:t>
      </w:r>
      <w:r w:rsidR="00DB1FD4" w:rsidRPr="001445C5">
        <w:rPr>
          <w:color w:val="000000" w:themeColor="text1"/>
          <w:spacing w:val="1"/>
          <w:sz w:val="24"/>
          <w:szCs w:val="24"/>
        </w:rPr>
        <w:t xml:space="preserve"> </w:t>
      </w:r>
      <w:r w:rsidR="00DB1FD4" w:rsidRPr="001445C5">
        <w:rPr>
          <w:color w:val="000000" w:themeColor="text1"/>
          <w:sz w:val="24"/>
          <w:szCs w:val="24"/>
        </w:rPr>
        <w:t>requisitos</w:t>
      </w:r>
      <w:r w:rsidR="00DB1FD4" w:rsidRPr="001445C5">
        <w:rPr>
          <w:color w:val="000000" w:themeColor="text1"/>
          <w:spacing w:val="1"/>
          <w:sz w:val="24"/>
          <w:szCs w:val="24"/>
        </w:rPr>
        <w:t xml:space="preserve"> </w:t>
      </w:r>
      <w:r w:rsidR="00DB1FD4" w:rsidRPr="001445C5">
        <w:rPr>
          <w:color w:val="000000" w:themeColor="text1"/>
          <w:sz w:val="24"/>
          <w:szCs w:val="24"/>
        </w:rPr>
        <w:t>constantes</w:t>
      </w:r>
      <w:r w:rsidR="00DB1FD4" w:rsidRPr="001445C5">
        <w:rPr>
          <w:color w:val="000000" w:themeColor="text1"/>
          <w:spacing w:val="1"/>
          <w:sz w:val="24"/>
          <w:szCs w:val="24"/>
        </w:rPr>
        <w:t xml:space="preserve"> </w:t>
      </w:r>
      <w:r w:rsidR="00DB1FD4" w:rsidRPr="001445C5">
        <w:rPr>
          <w:color w:val="000000" w:themeColor="text1"/>
          <w:sz w:val="24"/>
          <w:szCs w:val="24"/>
        </w:rPr>
        <w:t>do</w:t>
      </w:r>
      <w:r w:rsidR="00DB1FD4" w:rsidRPr="001445C5">
        <w:rPr>
          <w:color w:val="000000" w:themeColor="text1"/>
          <w:spacing w:val="1"/>
          <w:sz w:val="24"/>
          <w:szCs w:val="24"/>
        </w:rPr>
        <w:t xml:space="preserve"> </w:t>
      </w:r>
      <w:r w:rsidR="00DB1FD4" w:rsidRPr="001445C5">
        <w:rPr>
          <w:color w:val="000000" w:themeColor="text1"/>
          <w:sz w:val="24"/>
          <w:szCs w:val="24"/>
        </w:rPr>
        <w:t>edital;</w:t>
      </w:r>
      <w:r w:rsidR="00DB1FD4" w:rsidRPr="001445C5">
        <w:rPr>
          <w:color w:val="000000" w:themeColor="text1"/>
          <w:spacing w:val="1"/>
          <w:sz w:val="24"/>
          <w:szCs w:val="24"/>
        </w:rPr>
        <w:t xml:space="preserve"> </w:t>
      </w:r>
    </w:p>
    <w:p w14:paraId="4CAC8F01" w14:textId="53F3759F" w:rsidR="00833E77" w:rsidRPr="001445C5" w:rsidRDefault="00B232EC" w:rsidP="00A929F4">
      <w:pPr>
        <w:pStyle w:val="PargrafodaLista"/>
        <w:widowControl w:val="0"/>
        <w:tabs>
          <w:tab w:val="left" w:pos="284"/>
        </w:tabs>
        <w:autoSpaceDE w:val="0"/>
        <w:autoSpaceDN w:val="0"/>
        <w:spacing w:before="120" w:after="120"/>
        <w:ind w:left="0"/>
        <w:jc w:val="both"/>
        <w:rPr>
          <w:color w:val="000000" w:themeColor="text1"/>
        </w:rPr>
      </w:pPr>
      <w:r w:rsidRPr="001445C5">
        <w:rPr>
          <w:color w:val="000000" w:themeColor="text1"/>
        </w:rPr>
        <w:t xml:space="preserve">e) </w:t>
      </w:r>
      <w:r w:rsidR="00DB1FD4" w:rsidRPr="001445C5">
        <w:rPr>
          <w:color w:val="000000" w:themeColor="text1"/>
        </w:rPr>
        <w:t>não</w:t>
      </w:r>
      <w:r w:rsidR="00DB1FD4" w:rsidRPr="001445C5">
        <w:rPr>
          <w:color w:val="000000" w:themeColor="text1"/>
          <w:spacing w:val="1"/>
        </w:rPr>
        <w:t xml:space="preserve"> </w:t>
      </w:r>
      <w:r w:rsidR="00DB1FD4" w:rsidRPr="001445C5">
        <w:rPr>
          <w:color w:val="000000" w:themeColor="text1"/>
        </w:rPr>
        <w:t>incursa</w:t>
      </w:r>
      <w:r w:rsidR="00DB1FD4" w:rsidRPr="001445C5">
        <w:rPr>
          <w:color w:val="000000" w:themeColor="text1"/>
          <w:spacing w:val="1"/>
        </w:rPr>
        <w:t xml:space="preserve"> </w:t>
      </w:r>
      <w:proofErr w:type="gramStart"/>
      <w:r w:rsidR="00DB1FD4" w:rsidRPr="001445C5">
        <w:rPr>
          <w:color w:val="000000" w:themeColor="text1"/>
        </w:rPr>
        <w:t>nos</w:t>
      </w:r>
      <w:r w:rsidRPr="001445C5">
        <w:rPr>
          <w:color w:val="000000" w:themeColor="text1"/>
        </w:rPr>
        <w:t xml:space="preserve"> </w:t>
      </w:r>
      <w:r w:rsidRPr="001445C5">
        <w:rPr>
          <w:color w:val="000000" w:themeColor="text1"/>
          <w:spacing w:val="-57"/>
        </w:rPr>
        <w:t xml:space="preserve"> </w:t>
      </w:r>
      <w:r w:rsidR="00DB1FD4" w:rsidRPr="001445C5">
        <w:rPr>
          <w:color w:val="000000" w:themeColor="text1"/>
        </w:rPr>
        <w:t>impedimentos</w:t>
      </w:r>
      <w:proofErr w:type="gramEnd"/>
      <w:r w:rsidR="00DB1FD4" w:rsidRPr="001445C5">
        <w:rPr>
          <w:color w:val="000000" w:themeColor="text1"/>
        </w:rPr>
        <w:t xml:space="preserve"> de que trata o artigo 14</w:t>
      </w:r>
      <w:r w:rsidRPr="001445C5">
        <w:rPr>
          <w:color w:val="000000" w:themeColor="text1"/>
        </w:rPr>
        <w:t xml:space="preserve"> da Lei Federal nº 14.133/2021, </w:t>
      </w:r>
      <w:r w:rsidR="00DB1FD4" w:rsidRPr="001445C5">
        <w:rPr>
          <w:color w:val="000000" w:themeColor="text1"/>
        </w:rPr>
        <w:t>conforme modelo do</w:t>
      </w:r>
      <w:r w:rsidR="00DB1FD4" w:rsidRPr="001445C5">
        <w:rPr>
          <w:color w:val="000000" w:themeColor="text1"/>
          <w:spacing w:val="1"/>
        </w:rPr>
        <w:t xml:space="preserve"> </w:t>
      </w:r>
      <w:r w:rsidR="00DB1FD4" w:rsidRPr="001445C5">
        <w:rPr>
          <w:color w:val="000000" w:themeColor="text1"/>
        </w:rPr>
        <w:t>Anexo</w:t>
      </w:r>
      <w:r w:rsidR="00DB1FD4" w:rsidRPr="001445C5">
        <w:rPr>
          <w:color w:val="000000" w:themeColor="text1"/>
          <w:spacing w:val="1"/>
        </w:rPr>
        <w:t xml:space="preserve"> </w:t>
      </w:r>
      <w:r w:rsidRPr="001445C5">
        <w:rPr>
          <w:color w:val="000000" w:themeColor="text1"/>
        </w:rPr>
        <w:t>II;</w:t>
      </w:r>
    </w:p>
    <w:p w14:paraId="18B9D14A" w14:textId="1926E39F" w:rsidR="00DB1FD4" w:rsidRPr="001445C5" w:rsidRDefault="00DB1FD4" w:rsidP="00712962">
      <w:pPr>
        <w:pStyle w:val="PargrafodaLista"/>
        <w:widowControl w:val="0"/>
        <w:numPr>
          <w:ilvl w:val="1"/>
          <w:numId w:val="45"/>
        </w:numPr>
        <w:autoSpaceDE w:val="0"/>
        <w:autoSpaceDN w:val="0"/>
        <w:spacing w:before="120" w:after="120"/>
        <w:ind w:left="0" w:firstLine="0"/>
        <w:jc w:val="both"/>
        <w:rPr>
          <w:b/>
          <w:color w:val="000000" w:themeColor="text1"/>
        </w:rPr>
      </w:pPr>
      <w:r w:rsidRPr="001445C5">
        <w:rPr>
          <w:b/>
          <w:color w:val="000000" w:themeColor="text1"/>
        </w:rPr>
        <w:t>Os documentos que não tiverem data de validade serão considerados válidos se</w:t>
      </w:r>
      <w:r w:rsidRPr="001445C5">
        <w:rPr>
          <w:b/>
          <w:color w:val="000000" w:themeColor="text1"/>
          <w:spacing w:val="1"/>
        </w:rPr>
        <w:t xml:space="preserve"> </w:t>
      </w:r>
      <w:r w:rsidRPr="001445C5">
        <w:rPr>
          <w:b/>
          <w:color w:val="000000" w:themeColor="text1"/>
        </w:rPr>
        <w:t>emitidos</w:t>
      </w:r>
      <w:r w:rsidRPr="001445C5">
        <w:rPr>
          <w:b/>
          <w:color w:val="000000" w:themeColor="text1"/>
          <w:spacing w:val="1"/>
        </w:rPr>
        <w:t xml:space="preserve"> </w:t>
      </w:r>
      <w:r w:rsidRPr="001445C5">
        <w:rPr>
          <w:b/>
          <w:color w:val="000000" w:themeColor="text1"/>
        </w:rPr>
        <w:t>nos</w:t>
      </w:r>
      <w:r w:rsidRPr="001445C5">
        <w:rPr>
          <w:b/>
          <w:color w:val="000000" w:themeColor="text1"/>
          <w:spacing w:val="1"/>
        </w:rPr>
        <w:t xml:space="preserve"> </w:t>
      </w:r>
      <w:r w:rsidRPr="001445C5">
        <w:rPr>
          <w:b/>
          <w:color w:val="000000" w:themeColor="text1"/>
        </w:rPr>
        <w:t>60</w:t>
      </w:r>
      <w:r w:rsidRPr="001445C5">
        <w:rPr>
          <w:b/>
          <w:color w:val="000000" w:themeColor="text1"/>
          <w:spacing w:val="1"/>
        </w:rPr>
        <w:t xml:space="preserve"> </w:t>
      </w:r>
      <w:r w:rsidRPr="001445C5">
        <w:rPr>
          <w:b/>
          <w:color w:val="000000" w:themeColor="text1"/>
        </w:rPr>
        <w:t>(sessenta)</w:t>
      </w:r>
      <w:r w:rsidRPr="001445C5">
        <w:rPr>
          <w:b/>
          <w:color w:val="000000" w:themeColor="text1"/>
          <w:spacing w:val="1"/>
        </w:rPr>
        <w:t xml:space="preserve"> </w:t>
      </w:r>
      <w:r w:rsidRPr="001445C5">
        <w:rPr>
          <w:b/>
          <w:color w:val="000000" w:themeColor="text1"/>
        </w:rPr>
        <w:t>dias</w:t>
      </w:r>
      <w:r w:rsidRPr="001445C5">
        <w:rPr>
          <w:b/>
          <w:color w:val="000000" w:themeColor="text1"/>
          <w:spacing w:val="1"/>
        </w:rPr>
        <w:t xml:space="preserve"> </w:t>
      </w:r>
      <w:r w:rsidRPr="001445C5">
        <w:rPr>
          <w:b/>
          <w:color w:val="000000" w:themeColor="text1"/>
        </w:rPr>
        <w:t>anteriores</w:t>
      </w:r>
      <w:r w:rsidRPr="001445C5">
        <w:rPr>
          <w:b/>
          <w:color w:val="000000" w:themeColor="text1"/>
          <w:spacing w:val="1"/>
        </w:rPr>
        <w:t xml:space="preserve"> </w:t>
      </w:r>
      <w:r w:rsidRPr="001445C5">
        <w:rPr>
          <w:b/>
          <w:color w:val="000000" w:themeColor="text1"/>
        </w:rPr>
        <w:t>à</w:t>
      </w:r>
      <w:r w:rsidRPr="001445C5">
        <w:rPr>
          <w:b/>
          <w:color w:val="000000" w:themeColor="text1"/>
          <w:spacing w:val="1"/>
        </w:rPr>
        <w:t xml:space="preserve"> </w:t>
      </w:r>
      <w:r w:rsidRPr="001445C5">
        <w:rPr>
          <w:b/>
          <w:color w:val="000000" w:themeColor="text1"/>
        </w:rPr>
        <w:t>data</w:t>
      </w:r>
      <w:r w:rsidRPr="001445C5">
        <w:rPr>
          <w:b/>
          <w:color w:val="000000" w:themeColor="text1"/>
          <w:spacing w:val="1"/>
        </w:rPr>
        <w:t xml:space="preserve"> </w:t>
      </w:r>
      <w:r w:rsidRPr="001445C5">
        <w:rPr>
          <w:b/>
          <w:color w:val="000000" w:themeColor="text1"/>
        </w:rPr>
        <w:t>da</w:t>
      </w:r>
      <w:r w:rsidRPr="001445C5">
        <w:rPr>
          <w:b/>
          <w:color w:val="000000" w:themeColor="text1"/>
          <w:spacing w:val="1"/>
        </w:rPr>
        <w:t xml:space="preserve"> </w:t>
      </w:r>
      <w:r w:rsidRPr="001445C5">
        <w:rPr>
          <w:b/>
          <w:color w:val="000000" w:themeColor="text1"/>
        </w:rPr>
        <w:t>entrega</w:t>
      </w:r>
      <w:r w:rsidRPr="001445C5">
        <w:rPr>
          <w:b/>
          <w:color w:val="000000" w:themeColor="text1"/>
          <w:spacing w:val="1"/>
        </w:rPr>
        <w:t xml:space="preserve"> </w:t>
      </w:r>
      <w:r w:rsidRPr="001445C5">
        <w:rPr>
          <w:b/>
          <w:color w:val="000000" w:themeColor="text1"/>
        </w:rPr>
        <w:t>dos</w:t>
      </w:r>
      <w:r w:rsidRPr="001445C5">
        <w:rPr>
          <w:b/>
          <w:color w:val="000000" w:themeColor="text1"/>
          <w:spacing w:val="1"/>
        </w:rPr>
        <w:t xml:space="preserve"> </w:t>
      </w:r>
      <w:r w:rsidRPr="001445C5">
        <w:rPr>
          <w:b/>
          <w:color w:val="000000" w:themeColor="text1"/>
        </w:rPr>
        <w:t>envelopes,</w:t>
      </w:r>
      <w:r w:rsidRPr="001445C5">
        <w:rPr>
          <w:b/>
          <w:color w:val="000000" w:themeColor="text1"/>
          <w:spacing w:val="1"/>
        </w:rPr>
        <w:t xml:space="preserve"> </w:t>
      </w:r>
      <w:r w:rsidRPr="001445C5">
        <w:rPr>
          <w:b/>
          <w:color w:val="000000" w:themeColor="text1"/>
          <w:u w:val="thick"/>
        </w:rPr>
        <w:t>COM</w:t>
      </w:r>
      <w:r w:rsidRPr="001445C5">
        <w:rPr>
          <w:b/>
          <w:color w:val="000000" w:themeColor="text1"/>
          <w:spacing w:val="1"/>
        </w:rPr>
        <w:t xml:space="preserve"> </w:t>
      </w:r>
      <w:r w:rsidRPr="001445C5">
        <w:rPr>
          <w:b/>
          <w:color w:val="000000" w:themeColor="text1"/>
          <w:u w:val="thick"/>
        </w:rPr>
        <w:t>EXCEÇÃO DOS SEGUINTES DOCUMENTOS:</w:t>
      </w:r>
      <w:r w:rsidRPr="001445C5">
        <w:rPr>
          <w:b/>
          <w:color w:val="000000" w:themeColor="text1"/>
        </w:rPr>
        <w:t xml:space="preserve"> CNPJ, prova de inscrição no cadastro</w:t>
      </w:r>
      <w:r w:rsidRPr="001445C5">
        <w:rPr>
          <w:b/>
          <w:color w:val="000000" w:themeColor="text1"/>
          <w:spacing w:val="1"/>
        </w:rPr>
        <w:t xml:space="preserve"> </w:t>
      </w:r>
      <w:r w:rsidRPr="001445C5">
        <w:rPr>
          <w:b/>
          <w:color w:val="000000" w:themeColor="text1"/>
        </w:rPr>
        <w:t>dos contribuintes municipal e/ou estadual, os comprobatórios da habilitação jurídica, ou</w:t>
      </w:r>
      <w:r w:rsidR="00CA6489" w:rsidRPr="001445C5">
        <w:rPr>
          <w:b/>
          <w:color w:val="000000" w:themeColor="text1"/>
        </w:rPr>
        <w:t xml:space="preserve"> </w:t>
      </w:r>
      <w:r w:rsidRPr="001445C5">
        <w:rPr>
          <w:b/>
          <w:color w:val="000000" w:themeColor="text1"/>
          <w:spacing w:val="-57"/>
        </w:rPr>
        <w:t xml:space="preserve"> </w:t>
      </w:r>
      <w:r w:rsidR="00013C79" w:rsidRPr="001445C5">
        <w:rPr>
          <w:b/>
          <w:color w:val="000000" w:themeColor="text1"/>
          <w:spacing w:val="-57"/>
        </w:rPr>
        <w:t xml:space="preserve">         </w:t>
      </w:r>
      <w:r w:rsidR="00CA6489" w:rsidRPr="001445C5">
        <w:rPr>
          <w:b/>
          <w:color w:val="000000" w:themeColor="text1"/>
          <w:spacing w:val="-57"/>
        </w:rPr>
        <w:t xml:space="preserve">    </w:t>
      </w:r>
      <w:r w:rsidRPr="001445C5">
        <w:rPr>
          <w:b/>
          <w:color w:val="000000" w:themeColor="text1"/>
        </w:rPr>
        <w:t>quando for</w:t>
      </w:r>
      <w:r w:rsidRPr="001445C5">
        <w:rPr>
          <w:b/>
          <w:color w:val="000000" w:themeColor="text1"/>
          <w:spacing w:val="-2"/>
        </w:rPr>
        <w:t xml:space="preserve"> </w:t>
      </w:r>
      <w:r w:rsidRPr="001445C5">
        <w:rPr>
          <w:b/>
          <w:color w:val="000000" w:themeColor="text1"/>
        </w:rPr>
        <w:t>o caso.</w:t>
      </w:r>
      <w:r w:rsidR="00744B89" w:rsidRPr="001445C5">
        <w:rPr>
          <w:b/>
          <w:color w:val="000000" w:themeColor="text1"/>
        </w:rPr>
        <w:t xml:space="preserve"> </w:t>
      </w:r>
    </w:p>
    <w:p w14:paraId="20B58748" w14:textId="5B93670F" w:rsidR="00874975" w:rsidRPr="001445C5" w:rsidRDefault="00016850" w:rsidP="00712962">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1445C5">
        <w:rPr>
          <w:b/>
          <w:color w:val="000000" w:themeColor="text1"/>
        </w:rPr>
        <w:t xml:space="preserve">- </w:t>
      </w:r>
      <w:r w:rsidR="00874975" w:rsidRPr="001445C5">
        <w:rPr>
          <w:b/>
          <w:color w:val="000000" w:themeColor="text1"/>
        </w:rPr>
        <w:t>DAS MICROEMPRESAS E EMPRESAS DE PEQUENO PORTE</w:t>
      </w:r>
    </w:p>
    <w:p w14:paraId="0E1311D2" w14:textId="4404BA7F" w:rsidR="00874975" w:rsidRPr="001445C5"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1445C5">
        <w:rPr>
          <w:color w:val="000000" w:themeColor="text1"/>
          <w:sz w:val="24"/>
          <w:szCs w:val="24"/>
        </w:rPr>
        <w:t>1</w:t>
      </w:r>
      <w:r w:rsidR="00A84ED8" w:rsidRPr="001445C5">
        <w:rPr>
          <w:color w:val="000000" w:themeColor="text1"/>
          <w:sz w:val="24"/>
          <w:szCs w:val="24"/>
        </w:rPr>
        <w:t>2</w:t>
      </w:r>
      <w:r w:rsidR="00874975" w:rsidRPr="001445C5">
        <w:rPr>
          <w:color w:val="000000" w:themeColor="text1"/>
          <w:sz w:val="24"/>
          <w:szCs w:val="24"/>
        </w:rPr>
        <w:t>.1- Às Microempresas e às Empresas de Pequeno Porte serão aplicadas as disposições da</w:t>
      </w:r>
      <w:r w:rsidR="00874975" w:rsidRPr="001445C5">
        <w:rPr>
          <w:color w:val="000000" w:themeColor="text1"/>
          <w:spacing w:val="1"/>
          <w:sz w:val="24"/>
          <w:szCs w:val="24"/>
        </w:rPr>
        <w:t xml:space="preserve"> </w:t>
      </w:r>
      <w:r w:rsidR="00874975" w:rsidRPr="001445C5">
        <w:rPr>
          <w:color w:val="000000" w:themeColor="text1"/>
          <w:sz w:val="24"/>
          <w:szCs w:val="24"/>
        </w:rPr>
        <w:t>Lei</w:t>
      </w:r>
      <w:r w:rsidR="00874975" w:rsidRPr="001445C5">
        <w:rPr>
          <w:color w:val="000000" w:themeColor="text1"/>
          <w:spacing w:val="-1"/>
          <w:sz w:val="24"/>
          <w:szCs w:val="24"/>
        </w:rPr>
        <w:t xml:space="preserve"> </w:t>
      </w:r>
      <w:r w:rsidR="00874975" w:rsidRPr="001445C5">
        <w:rPr>
          <w:color w:val="000000" w:themeColor="text1"/>
          <w:sz w:val="24"/>
          <w:szCs w:val="24"/>
        </w:rPr>
        <w:t>Complementar nº 123/06</w:t>
      </w:r>
      <w:r w:rsidR="00321005" w:rsidRPr="001445C5">
        <w:rPr>
          <w:color w:val="000000" w:themeColor="text1"/>
          <w:sz w:val="24"/>
          <w:szCs w:val="24"/>
        </w:rPr>
        <w:t>.</w:t>
      </w:r>
    </w:p>
    <w:p w14:paraId="5840175A" w14:textId="3325F29E" w:rsidR="00321005" w:rsidRPr="001445C5" w:rsidRDefault="00874975" w:rsidP="00712962">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1445C5">
        <w:rPr>
          <w:color w:val="000000" w:themeColor="text1"/>
        </w:rPr>
        <w:t>Caso</w:t>
      </w:r>
      <w:r w:rsidRPr="001445C5">
        <w:rPr>
          <w:color w:val="000000" w:themeColor="text1"/>
          <w:spacing w:val="1"/>
        </w:rPr>
        <w:t xml:space="preserve"> </w:t>
      </w:r>
      <w:r w:rsidRPr="001445C5">
        <w:rPr>
          <w:color w:val="000000" w:themeColor="text1"/>
        </w:rPr>
        <w:t>o</w:t>
      </w:r>
      <w:r w:rsidRPr="001445C5">
        <w:rPr>
          <w:color w:val="000000" w:themeColor="text1"/>
          <w:spacing w:val="1"/>
        </w:rPr>
        <w:t xml:space="preserve"> </w:t>
      </w:r>
      <w:r w:rsidRPr="001445C5">
        <w:rPr>
          <w:color w:val="000000" w:themeColor="text1"/>
        </w:rPr>
        <w:t>licitante</w:t>
      </w:r>
      <w:r w:rsidRPr="001445C5">
        <w:rPr>
          <w:color w:val="000000" w:themeColor="text1"/>
          <w:spacing w:val="1"/>
        </w:rPr>
        <w:t xml:space="preserve"> </w:t>
      </w:r>
      <w:r w:rsidRPr="001445C5">
        <w:rPr>
          <w:color w:val="000000" w:themeColor="text1"/>
        </w:rPr>
        <w:t>detentor</w:t>
      </w:r>
      <w:r w:rsidRPr="001445C5">
        <w:rPr>
          <w:color w:val="000000" w:themeColor="text1"/>
          <w:spacing w:val="1"/>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menor</w:t>
      </w:r>
      <w:r w:rsidRPr="001445C5">
        <w:rPr>
          <w:color w:val="000000" w:themeColor="text1"/>
          <w:spacing w:val="1"/>
        </w:rPr>
        <w:t xml:space="preserve"> </w:t>
      </w:r>
      <w:r w:rsidRPr="001445C5">
        <w:rPr>
          <w:color w:val="000000" w:themeColor="text1"/>
        </w:rPr>
        <w:t>preço</w:t>
      </w:r>
      <w:r w:rsidRPr="001445C5">
        <w:rPr>
          <w:color w:val="000000" w:themeColor="text1"/>
          <w:spacing w:val="1"/>
        </w:rPr>
        <w:t xml:space="preserve"> </w:t>
      </w:r>
      <w:r w:rsidRPr="001445C5">
        <w:rPr>
          <w:color w:val="000000" w:themeColor="text1"/>
        </w:rPr>
        <w:t>seja</w:t>
      </w:r>
      <w:r w:rsidRPr="001445C5">
        <w:rPr>
          <w:color w:val="000000" w:themeColor="text1"/>
          <w:spacing w:val="1"/>
        </w:rPr>
        <w:t xml:space="preserve"> </w:t>
      </w:r>
      <w:r w:rsidRPr="001445C5">
        <w:rPr>
          <w:color w:val="000000" w:themeColor="text1"/>
        </w:rPr>
        <w:t>qualificado</w:t>
      </w:r>
      <w:r w:rsidRPr="001445C5">
        <w:rPr>
          <w:color w:val="000000" w:themeColor="text1"/>
          <w:spacing w:val="1"/>
        </w:rPr>
        <w:t xml:space="preserve"> </w:t>
      </w:r>
      <w:r w:rsidRPr="001445C5">
        <w:rPr>
          <w:color w:val="000000" w:themeColor="text1"/>
        </w:rPr>
        <w:t>como</w:t>
      </w:r>
      <w:r w:rsidRPr="001445C5">
        <w:rPr>
          <w:color w:val="000000" w:themeColor="text1"/>
          <w:spacing w:val="1"/>
        </w:rPr>
        <w:t xml:space="preserve"> </w:t>
      </w:r>
      <w:r w:rsidRPr="001445C5">
        <w:rPr>
          <w:color w:val="000000" w:themeColor="text1"/>
        </w:rPr>
        <w:t>microempresa</w:t>
      </w:r>
      <w:r w:rsidRPr="001445C5">
        <w:rPr>
          <w:color w:val="000000" w:themeColor="text1"/>
          <w:spacing w:val="1"/>
        </w:rPr>
        <w:t xml:space="preserve"> </w:t>
      </w:r>
      <w:r w:rsidRPr="001445C5">
        <w:rPr>
          <w:color w:val="000000" w:themeColor="text1"/>
        </w:rPr>
        <w:t>ou</w:t>
      </w:r>
      <w:r w:rsidRPr="001445C5">
        <w:rPr>
          <w:color w:val="000000" w:themeColor="text1"/>
          <w:spacing w:val="-57"/>
        </w:rPr>
        <w:t xml:space="preserve">     </w:t>
      </w:r>
      <w:r w:rsidRPr="001445C5">
        <w:rPr>
          <w:color w:val="000000" w:themeColor="text1"/>
        </w:rPr>
        <w:t>empresa de pequeno porte, deverá apresentar toda a documentação exigida para efeito de</w:t>
      </w:r>
      <w:r w:rsidRPr="001445C5">
        <w:rPr>
          <w:color w:val="000000" w:themeColor="text1"/>
          <w:spacing w:val="1"/>
        </w:rPr>
        <w:t xml:space="preserve"> </w:t>
      </w:r>
      <w:r w:rsidRPr="001445C5">
        <w:rPr>
          <w:color w:val="000000" w:themeColor="text1"/>
        </w:rPr>
        <w:t>comprovação de regularidade fiscal, mesmo que esta apresente alguma restrição, sob pena de</w:t>
      </w:r>
      <w:r w:rsidRPr="001445C5">
        <w:rPr>
          <w:color w:val="000000" w:themeColor="text1"/>
          <w:spacing w:val="1"/>
        </w:rPr>
        <w:t xml:space="preserve"> </w:t>
      </w:r>
      <w:r w:rsidRPr="001445C5">
        <w:rPr>
          <w:color w:val="000000" w:themeColor="text1"/>
        </w:rPr>
        <w:t>inabilitação.</w:t>
      </w:r>
    </w:p>
    <w:p w14:paraId="5E79BC19" w14:textId="5A5820A1" w:rsidR="00321005" w:rsidRPr="001445C5"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1445C5">
        <w:rPr>
          <w:color w:val="000000" w:themeColor="text1"/>
        </w:rPr>
        <w:t>A existência de restrição relativamente à regularidade fiscal e trabalhista não impede</w:t>
      </w:r>
      <w:r w:rsidRPr="001445C5">
        <w:rPr>
          <w:color w:val="000000" w:themeColor="text1"/>
          <w:spacing w:val="1"/>
        </w:rPr>
        <w:t xml:space="preserve"> </w:t>
      </w:r>
      <w:r w:rsidRPr="001445C5">
        <w:rPr>
          <w:color w:val="000000" w:themeColor="text1"/>
        </w:rPr>
        <w:t>que a licitante qualificada como microempresa ou empresa de pequeno porte seja declarada</w:t>
      </w:r>
      <w:r w:rsidRPr="001445C5">
        <w:rPr>
          <w:color w:val="000000" w:themeColor="text1"/>
          <w:spacing w:val="1"/>
        </w:rPr>
        <w:t xml:space="preserve"> </w:t>
      </w:r>
      <w:r w:rsidRPr="001445C5">
        <w:rPr>
          <w:color w:val="000000" w:themeColor="text1"/>
        </w:rPr>
        <w:t>vencedora,</w:t>
      </w:r>
      <w:r w:rsidRPr="001445C5">
        <w:rPr>
          <w:color w:val="000000" w:themeColor="text1"/>
          <w:spacing w:val="-1"/>
        </w:rPr>
        <w:t xml:space="preserve"> </w:t>
      </w:r>
      <w:r w:rsidRPr="001445C5">
        <w:rPr>
          <w:color w:val="000000" w:themeColor="text1"/>
        </w:rPr>
        <w:t>uma vez</w:t>
      </w:r>
      <w:r w:rsidRPr="001445C5">
        <w:rPr>
          <w:color w:val="000000" w:themeColor="text1"/>
          <w:spacing w:val="1"/>
        </w:rPr>
        <w:t xml:space="preserve"> </w:t>
      </w:r>
      <w:r w:rsidRPr="001445C5">
        <w:rPr>
          <w:color w:val="000000" w:themeColor="text1"/>
        </w:rPr>
        <w:t>que atenda</w:t>
      </w:r>
      <w:r w:rsidRPr="001445C5">
        <w:rPr>
          <w:color w:val="000000" w:themeColor="text1"/>
          <w:spacing w:val="-2"/>
        </w:rPr>
        <w:t xml:space="preserve"> </w:t>
      </w:r>
      <w:r w:rsidRPr="001445C5">
        <w:rPr>
          <w:color w:val="000000" w:themeColor="text1"/>
        </w:rPr>
        <w:t>a</w:t>
      </w:r>
      <w:r w:rsidRPr="001445C5">
        <w:rPr>
          <w:color w:val="000000" w:themeColor="text1"/>
          <w:spacing w:val="-1"/>
        </w:rPr>
        <w:t xml:space="preserve"> </w:t>
      </w:r>
      <w:r w:rsidRPr="001445C5">
        <w:rPr>
          <w:color w:val="000000" w:themeColor="text1"/>
        </w:rPr>
        <w:t>todas</w:t>
      </w:r>
      <w:r w:rsidRPr="001445C5">
        <w:rPr>
          <w:color w:val="000000" w:themeColor="text1"/>
          <w:spacing w:val="2"/>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demais</w:t>
      </w:r>
      <w:r w:rsidRPr="001445C5">
        <w:rPr>
          <w:color w:val="000000" w:themeColor="text1"/>
          <w:spacing w:val="2"/>
        </w:rPr>
        <w:t xml:space="preserve"> </w:t>
      </w:r>
      <w:r w:rsidRPr="001445C5">
        <w:rPr>
          <w:color w:val="000000" w:themeColor="text1"/>
        </w:rPr>
        <w:t>exigências do</w:t>
      </w:r>
      <w:r w:rsidRPr="001445C5">
        <w:rPr>
          <w:color w:val="000000" w:themeColor="text1"/>
          <w:spacing w:val="-1"/>
        </w:rPr>
        <w:t xml:space="preserve"> </w:t>
      </w:r>
      <w:r w:rsidRPr="001445C5">
        <w:rPr>
          <w:color w:val="000000" w:themeColor="text1"/>
        </w:rPr>
        <w:t>edital.</w:t>
      </w:r>
    </w:p>
    <w:p w14:paraId="167B96A6" w14:textId="63EB1290" w:rsidR="00A11029" w:rsidRPr="001445C5"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1445C5">
        <w:rPr>
          <w:color w:val="000000" w:themeColor="text1"/>
        </w:rPr>
        <w:t>Caso</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proposta</w:t>
      </w:r>
      <w:r w:rsidRPr="001445C5">
        <w:rPr>
          <w:color w:val="000000" w:themeColor="text1"/>
          <w:spacing w:val="1"/>
        </w:rPr>
        <w:t xml:space="preserve"> </w:t>
      </w:r>
      <w:r w:rsidRPr="001445C5">
        <w:rPr>
          <w:color w:val="000000" w:themeColor="text1"/>
        </w:rPr>
        <w:t>mais</w:t>
      </w:r>
      <w:r w:rsidRPr="001445C5">
        <w:rPr>
          <w:color w:val="000000" w:themeColor="text1"/>
          <w:spacing w:val="1"/>
        </w:rPr>
        <w:t xml:space="preserve"> </w:t>
      </w:r>
      <w:r w:rsidRPr="001445C5">
        <w:rPr>
          <w:color w:val="000000" w:themeColor="text1"/>
        </w:rPr>
        <w:t>vantajosa</w:t>
      </w:r>
      <w:r w:rsidRPr="001445C5">
        <w:rPr>
          <w:color w:val="000000" w:themeColor="text1"/>
          <w:spacing w:val="1"/>
        </w:rPr>
        <w:t xml:space="preserve"> </w:t>
      </w:r>
      <w:r w:rsidRPr="001445C5">
        <w:rPr>
          <w:color w:val="000000" w:themeColor="text1"/>
        </w:rPr>
        <w:t>seja</w:t>
      </w:r>
      <w:r w:rsidRPr="001445C5">
        <w:rPr>
          <w:color w:val="000000" w:themeColor="text1"/>
          <w:spacing w:val="1"/>
        </w:rPr>
        <w:t xml:space="preserve"> </w:t>
      </w:r>
      <w:r w:rsidRPr="001445C5">
        <w:rPr>
          <w:color w:val="000000" w:themeColor="text1"/>
        </w:rPr>
        <w:t>ofertada</w:t>
      </w:r>
      <w:r w:rsidRPr="001445C5">
        <w:rPr>
          <w:color w:val="000000" w:themeColor="text1"/>
          <w:spacing w:val="1"/>
        </w:rPr>
        <w:t xml:space="preserve"> </w:t>
      </w:r>
      <w:r w:rsidRPr="001445C5">
        <w:rPr>
          <w:color w:val="000000" w:themeColor="text1"/>
        </w:rPr>
        <w:t>por</w:t>
      </w:r>
      <w:r w:rsidRPr="001445C5">
        <w:rPr>
          <w:color w:val="000000" w:themeColor="text1"/>
          <w:spacing w:val="1"/>
        </w:rPr>
        <w:t xml:space="preserve"> </w:t>
      </w:r>
      <w:r w:rsidRPr="001445C5">
        <w:rPr>
          <w:color w:val="000000" w:themeColor="text1"/>
        </w:rPr>
        <w:t>licitante</w:t>
      </w:r>
      <w:r w:rsidRPr="001445C5">
        <w:rPr>
          <w:color w:val="000000" w:themeColor="text1"/>
          <w:spacing w:val="1"/>
        </w:rPr>
        <w:t xml:space="preserve"> </w:t>
      </w:r>
      <w:r w:rsidRPr="001445C5">
        <w:rPr>
          <w:color w:val="000000" w:themeColor="text1"/>
        </w:rPr>
        <w:t>qualificada</w:t>
      </w:r>
      <w:r w:rsidRPr="001445C5">
        <w:rPr>
          <w:color w:val="000000" w:themeColor="text1"/>
          <w:spacing w:val="1"/>
        </w:rPr>
        <w:t xml:space="preserve"> </w:t>
      </w:r>
      <w:r w:rsidRPr="001445C5">
        <w:rPr>
          <w:color w:val="000000" w:themeColor="text1"/>
        </w:rPr>
        <w:t>como</w:t>
      </w:r>
      <w:r w:rsidRPr="001445C5">
        <w:rPr>
          <w:color w:val="000000" w:themeColor="text1"/>
          <w:spacing w:val="1"/>
        </w:rPr>
        <w:t xml:space="preserve"> </w:t>
      </w:r>
      <w:r w:rsidRPr="001445C5">
        <w:rPr>
          <w:color w:val="000000" w:themeColor="text1"/>
        </w:rPr>
        <w:t>microempresa ou empresa de pequeno porte e, uma vez constatada a existência de alguma</w:t>
      </w:r>
      <w:r w:rsidRPr="001445C5">
        <w:rPr>
          <w:color w:val="000000" w:themeColor="text1"/>
          <w:spacing w:val="1"/>
        </w:rPr>
        <w:t xml:space="preserve"> </w:t>
      </w:r>
      <w:r w:rsidRPr="001445C5">
        <w:rPr>
          <w:color w:val="000000" w:themeColor="text1"/>
        </w:rPr>
        <w:t>restrição</w:t>
      </w:r>
      <w:r w:rsidRPr="001445C5">
        <w:rPr>
          <w:color w:val="000000" w:themeColor="text1"/>
          <w:spacing w:val="1"/>
        </w:rPr>
        <w:t xml:space="preserve"> </w:t>
      </w:r>
      <w:r w:rsidRPr="001445C5">
        <w:rPr>
          <w:color w:val="000000" w:themeColor="text1"/>
        </w:rPr>
        <w:t>na</w:t>
      </w:r>
      <w:r w:rsidRPr="001445C5">
        <w:rPr>
          <w:color w:val="000000" w:themeColor="text1"/>
          <w:spacing w:val="1"/>
        </w:rPr>
        <w:t xml:space="preserve"> </w:t>
      </w:r>
      <w:r w:rsidRPr="001445C5">
        <w:rPr>
          <w:color w:val="000000" w:themeColor="text1"/>
        </w:rPr>
        <w:t>comprovação</w:t>
      </w:r>
      <w:r w:rsidRPr="001445C5">
        <w:rPr>
          <w:color w:val="000000" w:themeColor="text1"/>
          <w:spacing w:val="1"/>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regularidade</w:t>
      </w:r>
      <w:r w:rsidRPr="001445C5">
        <w:rPr>
          <w:color w:val="000000" w:themeColor="text1"/>
          <w:spacing w:val="1"/>
        </w:rPr>
        <w:t xml:space="preserve"> </w:t>
      </w:r>
      <w:r w:rsidRPr="001445C5">
        <w:rPr>
          <w:color w:val="000000" w:themeColor="text1"/>
        </w:rPr>
        <w:t>fiscal</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microempresas</w:t>
      </w:r>
      <w:r w:rsidRPr="001445C5">
        <w:rPr>
          <w:color w:val="000000" w:themeColor="text1"/>
          <w:spacing w:val="1"/>
        </w:rPr>
        <w:t xml:space="preserve"> </w:t>
      </w:r>
      <w:r w:rsidRPr="001445C5">
        <w:rPr>
          <w:color w:val="000000" w:themeColor="text1"/>
        </w:rPr>
        <w:t>ou</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empresas</w:t>
      </w:r>
      <w:r w:rsidRPr="001445C5">
        <w:rPr>
          <w:color w:val="000000" w:themeColor="text1"/>
          <w:spacing w:val="60"/>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pequeno</w:t>
      </w:r>
      <w:r w:rsidRPr="001445C5">
        <w:rPr>
          <w:color w:val="000000" w:themeColor="text1"/>
          <w:spacing w:val="1"/>
        </w:rPr>
        <w:t xml:space="preserve"> </w:t>
      </w:r>
      <w:r w:rsidRPr="001445C5">
        <w:rPr>
          <w:color w:val="000000" w:themeColor="text1"/>
        </w:rPr>
        <w:t>porte</w:t>
      </w:r>
      <w:r w:rsidRPr="001445C5">
        <w:rPr>
          <w:color w:val="000000" w:themeColor="text1"/>
          <w:spacing w:val="1"/>
        </w:rPr>
        <w:t xml:space="preserve"> </w:t>
      </w:r>
      <w:r w:rsidRPr="001445C5">
        <w:rPr>
          <w:color w:val="000000" w:themeColor="text1"/>
        </w:rPr>
        <w:t>que</w:t>
      </w:r>
      <w:r w:rsidRPr="001445C5">
        <w:rPr>
          <w:color w:val="000000" w:themeColor="text1"/>
          <w:spacing w:val="1"/>
        </w:rPr>
        <w:t xml:space="preserve"> </w:t>
      </w:r>
      <w:r w:rsidRPr="001445C5">
        <w:rPr>
          <w:color w:val="000000" w:themeColor="text1"/>
        </w:rPr>
        <w:t>tenham</w:t>
      </w:r>
      <w:r w:rsidRPr="001445C5">
        <w:rPr>
          <w:color w:val="000000" w:themeColor="text1"/>
          <w:spacing w:val="1"/>
        </w:rPr>
        <w:t xml:space="preserve"> </w:t>
      </w:r>
      <w:r w:rsidRPr="001445C5">
        <w:rPr>
          <w:color w:val="000000" w:themeColor="text1"/>
        </w:rPr>
        <w:t>formalizado</w:t>
      </w:r>
      <w:r w:rsidRPr="001445C5">
        <w:rPr>
          <w:color w:val="000000" w:themeColor="text1"/>
          <w:spacing w:val="1"/>
        </w:rPr>
        <w:t xml:space="preserve"> </w:t>
      </w:r>
      <w:r w:rsidRPr="001445C5">
        <w:rPr>
          <w:color w:val="000000" w:themeColor="text1"/>
        </w:rPr>
        <w:t>solicitação</w:t>
      </w:r>
      <w:r w:rsidRPr="001445C5">
        <w:rPr>
          <w:color w:val="000000" w:themeColor="text1"/>
          <w:spacing w:val="1"/>
        </w:rPr>
        <w:t xml:space="preserve"> </w:t>
      </w:r>
      <w:r w:rsidRPr="001445C5">
        <w:rPr>
          <w:color w:val="000000" w:themeColor="text1"/>
        </w:rPr>
        <w:t>para</w:t>
      </w:r>
      <w:r w:rsidRPr="001445C5">
        <w:rPr>
          <w:color w:val="000000" w:themeColor="text1"/>
          <w:spacing w:val="1"/>
        </w:rPr>
        <w:t xml:space="preserve"> </w:t>
      </w:r>
      <w:r w:rsidRPr="001445C5">
        <w:rPr>
          <w:color w:val="000000" w:themeColor="text1"/>
        </w:rPr>
        <w:t>usufruir</w:t>
      </w:r>
      <w:r w:rsidRPr="001445C5">
        <w:rPr>
          <w:color w:val="000000" w:themeColor="text1"/>
          <w:spacing w:val="1"/>
        </w:rPr>
        <w:t xml:space="preserve"> </w:t>
      </w:r>
      <w:r w:rsidRPr="001445C5">
        <w:rPr>
          <w:color w:val="000000" w:themeColor="text1"/>
        </w:rPr>
        <w:t>dos</w:t>
      </w:r>
      <w:r w:rsidRPr="001445C5">
        <w:rPr>
          <w:color w:val="000000" w:themeColor="text1"/>
          <w:spacing w:val="1"/>
        </w:rPr>
        <w:t xml:space="preserve"> </w:t>
      </w:r>
      <w:r w:rsidRPr="001445C5">
        <w:rPr>
          <w:color w:val="000000" w:themeColor="text1"/>
        </w:rPr>
        <w:t>benefícios</w:t>
      </w:r>
      <w:r w:rsidRPr="001445C5">
        <w:rPr>
          <w:color w:val="000000" w:themeColor="text1"/>
          <w:spacing w:val="1"/>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Lei</w:t>
      </w:r>
      <w:r w:rsidRPr="001445C5">
        <w:rPr>
          <w:color w:val="000000" w:themeColor="text1"/>
          <w:spacing w:val="1"/>
        </w:rPr>
        <w:t xml:space="preserve"> </w:t>
      </w:r>
      <w:r w:rsidRPr="001445C5">
        <w:rPr>
          <w:color w:val="000000" w:themeColor="text1"/>
        </w:rPr>
        <w:t>Complementar</w:t>
      </w:r>
      <w:r w:rsidRPr="001445C5">
        <w:rPr>
          <w:color w:val="000000" w:themeColor="text1"/>
          <w:spacing w:val="1"/>
        </w:rPr>
        <w:t xml:space="preserve"> </w:t>
      </w:r>
      <w:r w:rsidRPr="001445C5">
        <w:rPr>
          <w:color w:val="000000" w:themeColor="text1"/>
        </w:rPr>
        <w:t>Federal</w:t>
      </w:r>
      <w:r w:rsidRPr="001445C5">
        <w:rPr>
          <w:color w:val="000000" w:themeColor="text1"/>
          <w:spacing w:val="1"/>
        </w:rPr>
        <w:t xml:space="preserve"> </w:t>
      </w:r>
      <w:r w:rsidRPr="001445C5">
        <w:rPr>
          <w:color w:val="000000" w:themeColor="text1"/>
        </w:rPr>
        <w:t>123/06,</w:t>
      </w:r>
      <w:r w:rsidRPr="001445C5">
        <w:rPr>
          <w:color w:val="000000" w:themeColor="text1"/>
          <w:spacing w:val="1"/>
        </w:rPr>
        <w:t xml:space="preserve"> </w:t>
      </w:r>
      <w:r w:rsidRPr="001445C5">
        <w:rPr>
          <w:color w:val="000000" w:themeColor="text1"/>
        </w:rPr>
        <w:t>alterada</w:t>
      </w:r>
      <w:r w:rsidRPr="001445C5">
        <w:rPr>
          <w:color w:val="000000" w:themeColor="text1"/>
          <w:spacing w:val="1"/>
        </w:rPr>
        <w:t xml:space="preserve"> </w:t>
      </w:r>
      <w:r w:rsidRPr="001445C5">
        <w:rPr>
          <w:color w:val="000000" w:themeColor="text1"/>
        </w:rPr>
        <w:t>pelas</w:t>
      </w:r>
      <w:r w:rsidRPr="001445C5">
        <w:rPr>
          <w:color w:val="000000" w:themeColor="text1"/>
          <w:spacing w:val="1"/>
        </w:rPr>
        <w:t xml:space="preserve"> </w:t>
      </w:r>
      <w:r w:rsidRPr="001445C5">
        <w:rPr>
          <w:color w:val="000000" w:themeColor="text1"/>
        </w:rPr>
        <w:t>Leis</w:t>
      </w:r>
      <w:r w:rsidRPr="001445C5">
        <w:rPr>
          <w:color w:val="000000" w:themeColor="text1"/>
          <w:spacing w:val="1"/>
        </w:rPr>
        <w:t xml:space="preserve"> </w:t>
      </w:r>
      <w:r w:rsidRPr="001445C5">
        <w:rPr>
          <w:color w:val="000000" w:themeColor="text1"/>
        </w:rPr>
        <w:t>147/14</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155/16,</w:t>
      </w:r>
      <w:r w:rsidRPr="001445C5">
        <w:rPr>
          <w:color w:val="000000" w:themeColor="text1"/>
          <w:spacing w:val="1"/>
        </w:rPr>
        <w:t xml:space="preserve"> </w:t>
      </w:r>
      <w:r w:rsidRPr="001445C5">
        <w:rPr>
          <w:color w:val="000000" w:themeColor="text1"/>
        </w:rPr>
        <w:t>será</w:t>
      </w:r>
      <w:r w:rsidRPr="001445C5">
        <w:rPr>
          <w:color w:val="000000" w:themeColor="text1"/>
          <w:spacing w:val="1"/>
        </w:rPr>
        <w:t xml:space="preserve"> </w:t>
      </w:r>
      <w:r w:rsidRPr="001445C5">
        <w:rPr>
          <w:color w:val="000000" w:themeColor="text1"/>
        </w:rPr>
        <w:t>assegurado</w:t>
      </w:r>
      <w:r w:rsidRPr="001445C5">
        <w:rPr>
          <w:color w:val="000000" w:themeColor="text1"/>
          <w:spacing w:val="1"/>
        </w:rPr>
        <w:t xml:space="preserve"> </w:t>
      </w:r>
      <w:r w:rsidRPr="001445C5">
        <w:rPr>
          <w:color w:val="000000" w:themeColor="text1"/>
        </w:rPr>
        <w:t>às</w:t>
      </w:r>
      <w:r w:rsidRPr="001445C5">
        <w:rPr>
          <w:color w:val="000000" w:themeColor="text1"/>
          <w:spacing w:val="1"/>
        </w:rPr>
        <w:t xml:space="preserve"> </w:t>
      </w:r>
      <w:r w:rsidRPr="001445C5">
        <w:rPr>
          <w:color w:val="000000" w:themeColor="text1"/>
        </w:rPr>
        <w:t>mesmas</w:t>
      </w:r>
      <w:r w:rsidRPr="001445C5">
        <w:rPr>
          <w:color w:val="000000" w:themeColor="text1"/>
          <w:spacing w:val="1"/>
        </w:rPr>
        <w:t xml:space="preserve"> </w:t>
      </w:r>
      <w:r w:rsidRPr="001445C5">
        <w:rPr>
          <w:color w:val="000000" w:themeColor="text1"/>
        </w:rPr>
        <w:t>empresas</w:t>
      </w:r>
      <w:r w:rsidRPr="001445C5">
        <w:rPr>
          <w:color w:val="000000" w:themeColor="text1"/>
          <w:spacing w:val="1"/>
        </w:rPr>
        <w:t xml:space="preserve"> </w:t>
      </w:r>
      <w:r w:rsidRPr="001445C5">
        <w:rPr>
          <w:color w:val="000000" w:themeColor="text1"/>
        </w:rPr>
        <w:t>o</w:t>
      </w:r>
      <w:r w:rsidRPr="001445C5">
        <w:rPr>
          <w:color w:val="000000" w:themeColor="text1"/>
          <w:spacing w:val="1"/>
        </w:rPr>
        <w:t xml:space="preserve"> </w:t>
      </w:r>
      <w:r w:rsidRPr="001445C5">
        <w:rPr>
          <w:color w:val="000000" w:themeColor="text1"/>
        </w:rPr>
        <w:t>prazo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5</w:t>
      </w:r>
      <w:r w:rsidRPr="001445C5">
        <w:rPr>
          <w:color w:val="000000" w:themeColor="text1"/>
          <w:spacing w:val="1"/>
        </w:rPr>
        <w:t xml:space="preserve"> </w:t>
      </w:r>
      <w:r w:rsidRPr="001445C5">
        <w:rPr>
          <w:color w:val="000000" w:themeColor="text1"/>
        </w:rPr>
        <w:t>(cinco)</w:t>
      </w:r>
      <w:r w:rsidRPr="001445C5">
        <w:rPr>
          <w:color w:val="000000" w:themeColor="text1"/>
          <w:spacing w:val="1"/>
        </w:rPr>
        <w:t xml:space="preserve"> </w:t>
      </w:r>
      <w:r w:rsidRPr="001445C5">
        <w:rPr>
          <w:color w:val="000000" w:themeColor="text1"/>
        </w:rPr>
        <w:t>dias</w:t>
      </w:r>
      <w:r w:rsidRPr="001445C5">
        <w:rPr>
          <w:color w:val="000000" w:themeColor="text1"/>
          <w:spacing w:val="1"/>
        </w:rPr>
        <w:t xml:space="preserve"> </w:t>
      </w:r>
      <w:r w:rsidRPr="001445C5">
        <w:rPr>
          <w:color w:val="000000" w:themeColor="text1"/>
        </w:rPr>
        <w:t>úteis,</w:t>
      </w:r>
      <w:r w:rsidRPr="001445C5">
        <w:rPr>
          <w:color w:val="000000" w:themeColor="text1"/>
          <w:spacing w:val="1"/>
        </w:rPr>
        <w:t xml:space="preserve"> </w:t>
      </w:r>
      <w:r w:rsidRPr="001445C5">
        <w:rPr>
          <w:color w:val="000000" w:themeColor="text1"/>
        </w:rPr>
        <w:t>cujo</w:t>
      </w:r>
      <w:r w:rsidRPr="001445C5">
        <w:rPr>
          <w:color w:val="000000" w:themeColor="text1"/>
          <w:spacing w:val="1"/>
        </w:rPr>
        <w:t xml:space="preserve"> </w:t>
      </w:r>
      <w:r w:rsidRPr="001445C5">
        <w:rPr>
          <w:color w:val="000000" w:themeColor="text1"/>
        </w:rPr>
        <w:t>termo</w:t>
      </w:r>
      <w:r w:rsidRPr="001445C5">
        <w:rPr>
          <w:color w:val="000000" w:themeColor="text1"/>
          <w:spacing w:val="1"/>
        </w:rPr>
        <w:t xml:space="preserve"> </w:t>
      </w:r>
      <w:r w:rsidRPr="001445C5">
        <w:rPr>
          <w:color w:val="000000" w:themeColor="text1"/>
        </w:rPr>
        <w:t>inicial</w:t>
      </w:r>
      <w:r w:rsidRPr="001445C5">
        <w:rPr>
          <w:color w:val="000000" w:themeColor="text1"/>
          <w:spacing w:val="1"/>
        </w:rPr>
        <w:t xml:space="preserve"> </w:t>
      </w:r>
      <w:r w:rsidRPr="001445C5">
        <w:rPr>
          <w:color w:val="000000" w:themeColor="text1"/>
        </w:rPr>
        <w:t>corresponderá</w:t>
      </w:r>
      <w:r w:rsidRPr="001445C5">
        <w:rPr>
          <w:color w:val="000000" w:themeColor="text1"/>
          <w:spacing w:val="1"/>
        </w:rPr>
        <w:t xml:space="preserve"> </w:t>
      </w:r>
      <w:r w:rsidRPr="001445C5">
        <w:rPr>
          <w:color w:val="000000" w:themeColor="text1"/>
        </w:rPr>
        <w:t>ao</w:t>
      </w:r>
      <w:r w:rsidRPr="001445C5">
        <w:rPr>
          <w:color w:val="000000" w:themeColor="text1"/>
          <w:spacing w:val="1"/>
        </w:rPr>
        <w:t xml:space="preserve"> </w:t>
      </w:r>
      <w:r w:rsidRPr="001445C5">
        <w:rPr>
          <w:color w:val="000000" w:themeColor="text1"/>
        </w:rPr>
        <w:t>momento em que o proponente for adjudicado vencedor do certame e/ou comunicado pel</w:t>
      </w:r>
      <w:r w:rsidR="00745C77" w:rsidRPr="001445C5">
        <w:rPr>
          <w:color w:val="000000" w:themeColor="text1"/>
        </w:rPr>
        <w:t>a</w:t>
      </w:r>
      <w:r w:rsidRPr="001445C5">
        <w:rPr>
          <w:color w:val="000000" w:themeColor="text1"/>
          <w:spacing w:val="1"/>
        </w:rPr>
        <w:t xml:space="preserve"> </w:t>
      </w:r>
      <w:r w:rsidRPr="001445C5">
        <w:rPr>
          <w:color w:val="000000" w:themeColor="text1"/>
        </w:rPr>
        <w:t>pregoeir</w:t>
      </w:r>
      <w:r w:rsidR="00745C77" w:rsidRPr="001445C5">
        <w:rPr>
          <w:color w:val="000000" w:themeColor="text1"/>
        </w:rPr>
        <w:t>a</w:t>
      </w:r>
      <w:r w:rsidRPr="001445C5">
        <w:rPr>
          <w:color w:val="000000" w:themeColor="text1"/>
        </w:rPr>
        <w:t>,</w:t>
      </w:r>
      <w:r w:rsidRPr="001445C5">
        <w:rPr>
          <w:color w:val="000000" w:themeColor="text1"/>
          <w:spacing w:val="1"/>
        </w:rPr>
        <w:t xml:space="preserve"> </w:t>
      </w:r>
      <w:r w:rsidRPr="001445C5">
        <w:rPr>
          <w:color w:val="000000" w:themeColor="text1"/>
        </w:rPr>
        <w:t>prorrogáveis</w:t>
      </w:r>
      <w:r w:rsidRPr="001445C5">
        <w:rPr>
          <w:color w:val="000000" w:themeColor="text1"/>
          <w:spacing w:val="1"/>
        </w:rPr>
        <w:t xml:space="preserve"> </w:t>
      </w:r>
      <w:r w:rsidRPr="001445C5">
        <w:rPr>
          <w:color w:val="000000" w:themeColor="text1"/>
        </w:rPr>
        <w:t>por igual</w:t>
      </w:r>
      <w:r w:rsidRPr="001445C5">
        <w:rPr>
          <w:color w:val="000000" w:themeColor="text1"/>
          <w:spacing w:val="1"/>
        </w:rPr>
        <w:t xml:space="preserve"> </w:t>
      </w:r>
      <w:r w:rsidRPr="001445C5">
        <w:rPr>
          <w:color w:val="000000" w:themeColor="text1"/>
        </w:rPr>
        <w:t>período</w:t>
      </w:r>
      <w:r w:rsidRPr="001445C5">
        <w:rPr>
          <w:color w:val="000000" w:themeColor="text1"/>
          <w:spacing w:val="1"/>
        </w:rPr>
        <w:t xml:space="preserve"> </w:t>
      </w:r>
      <w:r w:rsidRPr="001445C5">
        <w:rPr>
          <w:color w:val="000000" w:themeColor="text1"/>
        </w:rPr>
        <w:t>-</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critério</w:t>
      </w:r>
      <w:r w:rsidRPr="001445C5">
        <w:rPr>
          <w:color w:val="000000" w:themeColor="text1"/>
          <w:spacing w:val="1"/>
        </w:rPr>
        <w:t xml:space="preserve"> </w:t>
      </w:r>
      <w:r w:rsidRPr="001445C5">
        <w:rPr>
          <w:color w:val="000000" w:themeColor="text1"/>
        </w:rPr>
        <w:t>único dessa Administração,</w:t>
      </w:r>
      <w:r w:rsidRPr="001445C5">
        <w:rPr>
          <w:color w:val="000000" w:themeColor="text1"/>
          <w:spacing w:val="1"/>
        </w:rPr>
        <w:t xml:space="preserve"> </w:t>
      </w:r>
      <w:r w:rsidRPr="001445C5">
        <w:rPr>
          <w:color w:val="000000" w:themeColor="text1"/>
        </w:rPr>
        <w:t>para</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regularização da documentação, pagamento ou parcelamento do débito e apresentação de</w:t>
      </w:r>
      <w:r w:rsidRPr="001445C5">
        <w:rPr>
          <w:color w:val="000000" w:themeColor="text1"/>
          <w:spacing w:val="1"/>
        </w:rPr>
        <w:t xml:space="preserve"> </w:t>
      </w:r>
      <w:r w:rsidRPr="001445C5">
        <w:rPr>
          <w:color w:val="000000" w:themeColor="text1"/>
        </w:rPr>
        <w:t>eventuais</w:t>
      </w:r>
      <w:r w:rsidRPr="001445C5">
        <w:rPr>
          <w:color w:val="000000" w:themeColor="text1"/>
          <w:spacing w:val="-1"/>
        </w:rPr>
        <w:t xml:space="preserve"> </w:t>
      </w:r>
      <w:r w:rsidRPr="001445C5">
        <w:rPr>
          <w:color w:val="000000" w:themeColor="text1"/>
        </w:rPr>
        <w:t>certidões negativas ou positivas com</w:t>
      </w:r>
      <w:r w:rsidRPr="001445C5">
        <w:rPr>
          <w:color w:val="000000" w:themeColor="text1"/>
          <w:spacing w:val="-1"/>
        </w:rPr>
        <w:t xml:space="preserve"> </w:t>
      </w:r>
      <w:r w:rsidRPr="001445C5">
        <w:rPr>
          <w:color w:val="000000" w:themeColor="text1"/>
        </w:rPr>
        <w:t>efeito de</w:t>
      </w:r>
      <w:r w:rsidRPr="001445C5">
        <w:rPr>
          <w:color w:val="000000" w:themeColor="text1"/>
          <w:spacing w:val="-1"/>
        </w:rPr>
        <w:t xml:space="preserve"> </w:t>
      </w:r>
      <w:r w:rsidRPr="001445C5">
        <w:rPr>
          <w:color w:val="000000" w:themeColor="text1"/>
        </w:rPr>
        <w:t>negativas.</w:t>
      </w:r>
    </w:p>
    <w:p w14:paraId="3502D3A5" w14:textId="77777777" w:rsidR="00A84ED8" w:rsidRPr="001445C5" w:rsidRDefault="00A84ED8" w:rsidP="00712962">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A</w:t>
      </w:r>
      <w:r w:rsidR="00874975" w:rsidRPr="001445C5">
        <w:rPr>
          <w:color w:val="000000" w:themeColor="text1"/>
          <w:spacing w:val="1"/>
        </w:rPr>
        <w:t xml:space="preserve"> </w:t>
      </w:r>
      <w:r w:rsidR="00874975" w:rsidRPr="001445C5">
        <w:rPr>
          <w:color w:val="000000" w:themeColor="text1"/>
        </w:rPr>
        <w:t>não</w:t>
      </w:r>
      <w:r w:rsidR="00874975" w:rsidRPr="001445C5">
        <w:rPr>
          <w:color w:val="000000" w:themeColor="text1"/>
          <w:spacing w:val="1"/>
        </w:rPr>
        <w:t xml:space="preserve"> </w:t>
      </w:r>
      <w:r w:rsidR="00874975" w:rsidRPr="001445C5">
        <w:rPr>
          <w:color w:val="000000" w:themeColor="text1"/>
        </w:rPr>
        <w:t>regularização</w:t>
      </w:r>
      <w:r w:rsidR="00874975" w:rsidRPr="001445C5">
        <w:rPr>
          <w:color w:val="000000" w:themeColor="text1"/>
          <w:spacing w:val="1"/>
        </w:rPr>
        <w:t xml:space="preserve"> </w:t>
      </w:r>
      <w:r w:rsidR="00874975" w:rsidRPr="001445C5">
        <w:rPr>
          <w:color w:val="000000" w:themeColor="text1"/>
        </w:rPr>
        <w:t>da</w:t>
      </w:r>
      <w:r w:rsidR="00874975" w:rsidRPr="001445C5">
        <w:rPr>
          <w:color w:val="000000" w:themeColor="text1"/>
          <w:spacing w:val="1"/>
        </w:rPr>
        <w:t xml:space="preserve"> </w:t>
      </w:r>
      <w:r w:rsidR="00874975" w:rsidRPr="001445C5">
        <w:rPr>
          <w:color w:val="000000" w:themeColor="text1"/>
        </w:rPr>
        <w:t>documentação</w:t>
      </w:r>
      <w:r w:rsidR="00874975" w:rsidRPr="001445C5">
        <w:rPr>
          <w:color w:val="000000" w:themeColor="text1"/>
          <w:spacing w:val="1"/>
        </w:rPr>
        <w:t xml:space="preserve"> </w:t>
      </w:r>
      <w:r w:rsidR="00874975" w:rsidRPr="001445C5">
        <w:rPr>
          <w:color w:val="000000" w:themeColor="text1"/>
        </w:rPr>
        <w:t>no</w:t>
      </w:r>
      <w:r w:rsidR="00874975" w:rsidRPr="001445C5">
        <w:rPr>
          <w:color w:val="000000" w:themeColor="text1"/>
          <w:spacing w:val="1"/>
        </w:rPr>
        <w:t xml:space="preserve"> </w:t>
      </w:r>
      <w:r w:rsidR="00874975" w:rsidRPr="001445C5">
        <w:rPr>
          <w:color w:val="000000" w:themeColor="text1"/>
        </w:rPr>
        <w:t>prazo</w:t>
      </w:r>
      <w:r w:rsidR="00874975" w:rsidRPr="001445C5">
        <w:rPr>
          <w:color w:val="000000" w:themeColor="text1"/>
          <w:spacing w:val="1"/>
        </w:rPr>
        <w:t xml:space="preserve"> </w:t>
      </w:r>
      <w:r w:rsidR="00874975" w:rsidRPr="001445C5">
        <w:rPr>
          <w:color w:val="000000" w:themeColor="text1"/>
        </w:rPr>
        <w:t>previsto</w:t>
      </w:r>
      <w:r w:rsidR="00874975" w:rsidRPr="001445C5">
        <w:rPr>
          <w:color w:val="000000" w:themeColor="text1"/>
          <w:spacing w:val="1"/>
        </w:rPr>
        <w:t xml:space="preserve"> </w:t>
      </w:r>
      <w:r w:rsidR="00874975" w:rsidRPr="001445C5">
        <w:rPr>
          <w:color w:val="000000" w:themeColor="text1"/>
        </w:rPr>
        <w:t>no</w:t>
      </w:r>
      <w:r w:rsidR="00874975" w:rsidRPr="001445C5">
        <w:rPr>
          <w:color w:val="000000" w:themeColor="text1"/>
          <w:spacing w:val="1"/>
        </w:rPr>
        <w:t xml:space="preserve"> </w:t>
      </w:r>
      <w:r w:rsidR="00874975" w:rsidRPr="001445C5">
        <w:rPr>
          <w:color w:val="000000" w:themeColor="text1"/>
        </w:rPr>
        <w:t>subitem</w:t>
      </w:r>
      <w:r w:rsidR="00874975" w:rsidRPr="001445C5">
        <w:rPr>
          <w:color w:val="000000" w:themeColor="text1"/>
          <w:spacing w:val="60"/>
        </w:rPr>
        <w:t xml:space="preserve"> </w:t>
      </w:r>
      <w:r w:rsidR="00874975" w:rsidRPr="001445C5">
        <w:rPr>
          <w:color w:val="000000" w:themeColor="text1"/>
        </w:rPr>
        <w:t>anterior</w:t>
      </w:r>
      <w:r w:rsidR="00874975" w:rsidRPr="001445C5">
        <w:rPr>
          <w:color w:val="000000" w:themeColor="text1"/>
          <w:spacing w:val="1"/>
        </w:rPr>
        <w:t xml:space="preserve"> </w:t>
      </w:r>
      <w:r w:rsidR="00874975" w:rsidRPr="001445C5">
        <w:rPr>
          <w:color w:val="000000" w:themeColor="text1"/>
        </w:rPr>
        <w:t>implicará decadência do direito à contratação, sem prejuízo das sanções previstas no artigo</w:t>
      </w:r>
      <w:r w:rsidR="00874975" w:rsidRPr="001445C5">
        <w:rPr>
          <w:color w:val="000000" w:themeColor="text1"/>
          <w:spacing w:val="1"/>
        </w:rPr>
        <w:t xml:space="preserve"> </w:t>
      </w:r>
      <w:r w:rsidR="00874975" w:rsidRPr="001445C5">
        <w:rPr>
          <w:color w:val="000000" w:themeColor="text1"/>
        </w:rPr>
        <w:t xml:space="preserve">156 da Lei 14.133/2021, sendo facultado </w:t>
      </w:r>
      <w:r w:rsidR="00582C9D" w:rsidRPr="001445C5">
        <w:rPr>
          <w:color w:val="000000" w:themeColor="text1"/>
        </w:rPr>
        <w:t>a Administração</w:t>
      </w:r>
      <w:r w:rsidR="00874975" w:rsidRPr="001445C5">
        <w:rPr>
          <w:color w:val="000000" w:themeColor="text1"/>
        </w:rPr>
        <w:t xml:space="preserve"> convocar os licitantes</w:t>
      </w:r>
      <w:r w:rsidR="00874975" w:rsidRPr="001445C5">
        <w:rPr>
          <w:color w:val="000000" w:themeColor="text1"/>
          <w:spacing w:val="1"/>
        </w:rPr>
        <w:t xml:space="preserve"> </w:t>
      </w:r>
      <w:r w:rsidR="00874975" w:rsidRPr="001445C5">
        <w:rPr>
          <w:color w:val="000000" w:themeColor="text1"/>
        </w:rPr>
        <w:t>remanescentes,</w:t>
      </w:r>
      <w:r w:rsidR="00874975" w:rsidRPr="001445C5">
        <w:rPr>
          <w:color w:val="000000" w:themeColor="text1"/>
          <w:spacing w:val="-1"/>
        </w:rPr>
        <w:t xml:space="preserve"> </w:t>
      </w:r>
      <w:r w:rsidR="00874975" w:rsidRPr="001445C5">
        <w:rPr>
          <w:color w:val="000000" w:themeColor="text1"/>
        </w:rPr>
        <w:t>na</w:t>
      </w:r>
      <w:r w:rsidR="00874975" w:rsidRPr="001445C5">
        <w:rPr>
          <w:color w:val="000000" w:themeColor="text1"/>
          <w:spacing w:val="-3"/>
        </w:rPr>
        <w:t xml:space="preserve"> </w:t>
      </w:r>
      <w:r w:rsidR="00874975" w:rsidRPr="001445C5">
        <w:rPr>
          <w:color w:val="000000" w:themeColor="text1"/>
        </w:rPr>
        <w:t>ordem</w:t>
      </w:r>
      <w:r w:rsidR="00874975" w:rsidRPr="001445C5">
        <w:rPr>
          <w:color w:val="000000" w:themeColor="text1"/>
          <w:spacing w:val="1"/>
        </w:rPr>
        <w:t xml:space="preserve"> </w:t>
      </w:r>
      <w:r w:rsidR="00874975" w:rsidRPr="001445C5">
        <w:rPr>
          <w:color w:val="000000" w:themeColor="text1"/>
        </w:rPr>
        <w:t>de</w:t>
      </w:r>
      <w:r w:rsidR="00874975" w:rsidRPr="001445C5">
        <w:rPr>
          <w:color w:val="000000" w:themeColor="text1"/>
          <w:spacing w:val="-2"/>
        </w:rPr>
        <w:t xml:space="preserve"> </w:t>
      </w:r>
      <w:r w:rsidR="00874975" w:rsidRPr="001445C5">
        <w:rPr>
          <w:color w:val="000000" w:themeColor="text1"/>
        </w:rPr>
        <w:t>classificação, para</w:t>
      </w:r>
      <w:r w:rsidR="00874975" w:rsidRPr="001445C5">
        <w:rPr>
          <w:color w:val="000000" w:themeColor="text1"/>
          <w:spacing w:val="-1"/>
        </w:rPr>
        <w:t xml:space="preserve"> </w:t>
      </w:r>
      <w:r w:rsidR="00874975" w:rsidRPr="001445C5">
        <w:rPr>
          <w:color w:val="000000" w:themeColor="text1"/>
        </w:rPr>
        <w:t>a</w:t>
      </w:r>
      <w:r w:rsidR="00874975" w:rsidRPr="001445C5">
        <w:rPr>
          <w:color w:val="000000" w:themeColor="text1"/>
          <w:spacing w:val="-2"/>
        </w:rPr>
        <w:t xml:space="preserve"> </w:t>
      </w:r>
      <w:r w:rsidR="00874975" w:rsidRPr="001445C5">
        <w:rPr>
          <w:color w:val="000000" w:themeColor="text1"/>
        </w:rPr>
        <w:t>assinatura</w:t>
      </w:r>
      <w:r w:rsidR="00874975" w:rsidRPr="001445C5">
        <w:rPr>
          <w:color w:val="000000" w:themeColor="text1"/>
          <w:spacing w:val="-3"/>
        </w:rPr>
        <w:t xml:space="preserve"> </w:t>
      </w:r>
      <w:r w:rsidR="00874975" w:rsidRPr="001445C5">
        <w:rPr>
          <w:color w:val="000000" w:themeColor="text1"/>
        </w:rPr>
        <w:t>do contrato</w:t>
      </w:r>
      <w:r w:rsidR="00874975" w:rsidRPr="001445C5">
        <w:rPr>
          <w:color w:val="000000" w:themeColor="text1"/>
          <w:spacing w:val="-1"/>
        </w:rPr>
        <w:t xml:space="preserve"> </w:t>
      </w:r>
      <w:r w:rsidR="00874975" w:rsidRPr="001445C5">
        <w:rPr>
          <w:color w:val="000000" w:themeColor="text1"/>
        </w:rPr>
        <w:t>ou</w:t>
      </w:r>
      <w:r w:rsidR="00874975" w:rsidRPr="001445C5">
        <w:rPr>
          <w:color w:val="000000" w:themeColor="text1"/>
          <w:spacing w:val="1"/>
        </w:rPr>
        <w:t xml:space="preserve"> </w:t>
      </w:r>
      <w:r w:rsidR="00874975" w:rsidRPr="001445C5">
        <w:rPr>
          <w:color w:val="000000" w:themeColor="text1"/>
        </w:rPr>
        <w:t>anular</w:t>
      </w:r>
      <w:r w:rsidR="00874975" w:rsidRPr="001445C5">
        <w:rPr>
          <w:color w:val="000000" w:themeColor="text1"/>
          <w:spacing w:val="-3"/>
        </w:rPr>
        <w:t xml:space="preserve"> </w:t>
      </w:r>
      <w:r w:rsidR="00874975" w:rsidRPr="001445C5">
        <w:rPr>
          <w:color w:val="000000" w:themeColor="text1"/>
        </w:rPr>
        <w:t>a</w:t>
      </w:r>
      <w:r w:rsidR="00874975" w:rsidRPr="001445C5">
        <w:rPr>
          <w:color w:val="000000" w:themeColor="text1"/>
          <w:spacing w:val="-1"/>
        </w:rPr>
        <w:t xml:space="preserve"> </w:t>
      </w:r>
      <w:r w:rsidR="00874975" w:rsidRPr="001445C5">
        <w:rPr>
          <w:color w:val="000000" w:themeColor="text1"/>
        </w:rPr>
        <w:t>licitação.</w:t>
      </w:r>
    </w:p>
    <w:p w14:paraId="757AEB03" w14:textId="487E3F0D" w:rsidR="006D2C70" w:rsidRPr="001445C5" w:rsidRDefault="00F553DF"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Todas as declarações assinadas pelos proponentes deverão observar a necessidade de</w:t>
      </w:r>
      <w:r w:rsidR="00874975" w:rsidRPr="001445C5">
        <w:rPr>
          <w:color w:val="000000" w:themeColor="text1"/>
          <w:spacing w:val="1"/>
        </w:rPr>
        <w:t xml:space="preserve"> </w:t>
      </w:r>
      <w:r w:rsidR="00874975" w:rsidRPr="001445C5">
        <w:rPr>
          <w:color w:val="000000" w:themeColor="text1"/>
        </w:rPr>
        <w:t>comprovar serem seus subscritores representantes legais da empresa, caso tais comprovações</w:t>
      </w:r>
      <w:r w:rsidR="00874975" w:rsidRPr="001445C5">
        <w:rPr>
          <w:color w:val="000000" w:themeColor="text1"/>
          <w:spacing w:val="1"/>
        </w:rPr>
        <w:t xml:space="preserve"> </w:t>
      </w:r>
      <w:r w:rsidR="00874975" w:rsidRPr="001445C5">
        <w:rPr>
          <w:color w:val="000000" w:themeColor="text1"/>
        </w:rPr>
        <w:t>já</w:t>
      </w:r>
      <w:r w:rsidR="00874975" w:rsidRPr="001445C5">
        <w:rPr>
          <w:color w:val="000000" w:themeColor="text1"/>
          <w:spacing w:val="-1"/>
        </w:rPr>
        <w:t xml:space="preserve"> </w:t>
      </w:r>
      <w:r w:rsidR="00874975" w:rsidRPr="001445C5">
        <w:rPr>
          <w:color w:val="000000" w:themeColor="text1"/>
        </w:rPr>
        <w:t>não tenham sido apresentadas anteriormente</w:t>
      </w:r>
      <w:r w:rsidR="00874975" w:rsidRPr="001445C5">
        <w:rPr>
          <w:color w:val="000000" w:themeColor="text1"/>
          <w:spacing w:val="-2"/>
        </w:rPr>
        <w:t xml:space="preserve"> </w:t>
      </w:r>
      <w:r w:rsidR="00874975" w:rsidRPr="001445C5">
        <w:rPr>
          <w:color w:val="000000" w:themeColor="text1"/>
        </w:rPr>
        <w:t>neste processo licitatório.</w:t>
      </w:r>
    </w:p>
    <w:p w14:paraId="57D105C4" w14:textId="029BAB76" w:rsidR="006D2C70" w:rsidRPr="001445C5" w:rsidRDefault="006D2C70"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A falsidade de declaração prestada objetivando os benefícios da Lei Complementar nº</w:t>
      </w:r>
      <w:r w:rsidR="00874975" w:rsidRPr="001445C5">
        <w:rPr>
          <w:color w:val="000000" w:themeColor="text1"/>
          <w:spacing w:val="1"/>
        </w:rPr>
        <w:t xml:space="preserve"> </w:t>
      </w:r>
      <w:r w:rsidR="00874975" w:rsidRPr="001445C5">
        <w:rPr>
          <w:color w:val="000000" w:themeColor="text1"/>
        </w:rPr>
        <w:t>123/06, alterada pelas Leis 147/14 e 155/16, caracterizará o crime de que trata o art. 299 do</w:t>
      </w:r>
      <w:r w:rsidR="00874975" w:rsidRPr="001445C5">
        <w:rPr>
          <w:color w:val="000000" w:themeColor="text1"/>
          <w:spacing w:val="1"/>
        </w:rPr>
        <w:t xml:space="preserve"> </w:t>
      </w:r>
      <w:r w:rsidR="00874975" w:rsidRPr="001445C5">
        <w:rPr>
          <w:color w:val="000000" w:themeColor="text1"/>
        </w:rPr>
        <w:t>Código</w:t>
      </w:r>
      <w:r w:rsidR="00874975" w:rsidRPr="001445C5">
        <w:rPr>
          <w:color w:val="000000" w:themeColor="text1"/>
          <w:spacing w:val="-1"/>
        </w:rPr>
        <w:t xml:space="preserve"> </w:t>
      </w:r>
      <w:r w:rsidR="00874975" w:rsidRPr="001445C5">
        <w:rPr>
          <w:color w:val="000000" w:themeColor="text1"/>
        </w:rPr>
        <w:t>Penal, sem prejuízo</w:t>
      </w:r>
      <w:r w:rsidR="00874975" w:rsidRPr="001445C5">
        <w:rPr>
          <w:color w:val="000000" w:themeColor="text1"/>
          <w:spacing w:val="-1"/>
        </w:rPr>
        <w:t xml:space="preserve"> </w:t>
      </w:r>
      <w:r w:rsidR="00874975" w:rsidRPr="001445C5">
        <w:rPr>
          <w:color w:val="000000" w:themeColor="text1"/>
        </w:rPr>
        <w:t>do enquadramento em</w:t>
      </w:r>
      <w:r w:rsidR="00874975" w:rsidRPr="001445C5">
        <w:rPr>
          <w:color w:val="000000" w:themeColor="text1"/>
          <w:spacing w:val="2"/>
        </w:rPr>
        <w:t xml:space="preserve"> </w:t>
      </w:r>
      <w:r w:rsidR="00874975" w:rsidRPr="001445C5">
        <w:rPr>
          <w:color w:val="000000" w:themeColor="text1"/>
        </w:rPr>
        <w:t>outras</w:t>
      </w:r>
      <w:r w:rsidR="00874975" w:rsidRPr="001445C5">
        <w:rPr>
          <w:color w:val="000000" w:themeColor="text1"/>
          <w:spacing w:val="-1"/>
        </w:rPr>
        <w:t xml:space="preserve"> </w:t>
      </w:r>
      <w:r w:rsidR="00874975" w:rsidRPr="001445C5">
        <w:rPr>
          <w:color w:val="000000" w:themeColor="text1"/>
        </w:rPr>
        <w:t>figuras penais.</w:t>
      </w:r>
    </w:p>
    <w:p w14:paraId="22BED796" w14:textId="753A475F" w:rsidR="00874975" w:rsidRPr="001445C5" w:rsidRDefault="00874975"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Havendo necessidade de analisar minuciosamente os documentos exigidos, </w:t>
      </w:r>
      <w:r w:rsidR="00A11029" w:rsidRPr="001445C5">
        <w:rPr>
          <w:color w:val="000000" w:themeColor="text1"/>
        </w:rPr>
        <w:t xml:space="preserve">a </w:t>
      </w:r>
      <w:proofErr w:type="gramStart"/>
      <w:r w:rsidR="00A11029" w:rsidRPr="001445C5">
        <w:rPr>
          <w:color w:val="000000" w:themeColor="text1"/>
        </w:rPr>
        <w:t xml:space="preserve">pregoeira </w:t>
      </w:r>
      <w:r w:rsidRPr="001445C5">
        <w:rPr>
          <w:color w:val="000000" w:themeColor="text1"/>
          <w:spacing w:val="-57"/>
        </w:rPr>
        <w:t xml:space="preserve"> </w:t>
      </w:r>
      <w:r w:rsidRPr="001445C5">
        <w:rPr>
          <w:color w:val="000000" w:themeColor="text1"/>
        </w:rPr>
        <w:t>suspenderá</w:t>
      </w:r>
      <w:proofErr w:type="gramEnd"/>
      <w:r w:rsidRPr="001445C5">
        <w:rPr>
          <w:color w:val="000000" w:themeColor="text1"/>
        </w:rPr>
        <w:t xml:space="preserve"> a sessão, informando no “chat” a nova data e horário para a continuidade da</w:t>
      </w:r>
      <w:r w:rsidRPr="001445C5">
        <w:rPr>
          <w:color w:val="000000" w:themeColor="text1"/>
          <w:spacing w:val="1"/>
        </w:rPr>
        <w:t xml:space="preserve"> </w:t>
      </w:r>
      <w:r w:rsidRPr="001445C5">
        <w:rPr>
          <w:color w:val="000000" w:themeColor="text1"/>
        </w:rPr>
        <w:t>mesma.</w:t>
      </w:r>
    </w:p>
    <w:p w14:paraId="0E615B54" w14:textId="77777777" w:rsidR="00874975" w:rsidRPr="001445C5" w:rsidRDefault="00874975" w:rsidP="00712962">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1445C5">
        <w:rPr>
          <w:color w:val="000000" w:themeColor="text1"/>
          <w:sz w:val="24"/>
          <w:szCs w:val="24"/>
        </w:rPr>
        <w:t>Será inabilitado o licitante que não comprovar sua habilitação, seja por não apresentar</w:t>
      </w:r>
      <w:r w:rsidRPr="001445C5">
        <w:rPr>
          <w:color w:val="000000" w:themeColor="text1"/>
          <w:spacing w:val="1"/>
          <w:sz w:val="24"/>
          <w:szCs w:val="24"/>
        </w:rPr>
        <w:t xml:space="preserve"> </w:t>
      </w:r>
      <w:r w:rsidRPr="001445C5">
        <w:rPr>
          <w:color w:val="000000" w:themeColor="text1"/>
          <w:sz w:val="24"/>
          <w:szCs w:val="24"/>
        </w:rPr>
        <w:t>quaisquer dos documentos exigidos ou apresentá-los em desacordo com o estabelecido neste</w:t>
      </w:r>
      <w:r w:rsidRPr="001445C5">
        <w:rPr>
          <w:color w:val="000000" w:themeColor="text1"/>
          <w:spacing w:val="1"/>
          <w:sz w:val="24"/>
          <w:szCs w:val="24"/>
        </w:rPr>
        <w:t xml:space="preserve"> </w:t>
      </w:r>
      <w:r w:rsidRPr="001445C5">
        <w:rPr>
          <w:color w:val="000000" w:themeColor="text1"/>
          <w:sz w:val="24"/>
          <w:szCs w:val="24"/>
        </w:rPr>
        <w:t>Edital.</w:t>
      </w:r>
    </w:p>
    <w:p w14:paraId="7AC26478" w14:textId="2D9726F7" w:rsidR="00874975" w:rsidRPr="001445C5" w:rsidRDefault="00874975" w:rsidP="00712962">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1445C5">
        <w:rPr>
          <w:color w:val="000000" w:themeColor="text1"/>
          <w:sz w:val="24"/>
          <w:szCs w:val="24"/>
        </w:rPr>
        <w:t>Constatado o atendimento às exigências de habilitação fixadas no Edital o licitante será</w:t>
      </w:r>
      <w:r w:rsidRPr="001445C5">
        <w:rPr>
          <w:color w:val="000000" w:themeColor="text1"/>
          <w:spacing w:val="-57"/>
          <w:sz w:val="24"/>
          <w:szCs w:val="24"/>
        </w:rPr>
        <w:t xml:space="preserve"> </w:t>
      </w:r>
      <w:r w:rsidRPr="001445C5">
        <w:rPr>
          <w:color w:val="000000" w:themeColor="text1"/>
          <w:sz w:val="24"/>
          <w:szCs w:val="24"/>
        </w:rPr>
        <w:t>declarado</w:t>
      </w:r>
      <w:r w:rsidRPr="001445C5">
        <w:rPr>
          <w:color w:val="000000" w:themeColor="text1"/>
          <w:spacing w:val="-1"/>
          <w:sz w:val="24"/>
          <w:szCs w:val="24"/>
        </w:rPr>
        <w:t xml:space="preserve"> </w:t>
      </w:r>
      <w:r w:rsidRPr="001445C5">
        <w:rPr>
          <w:color w:val="000000" w:themeColor="text1"/>
          <w:sz w:val="24"/>
          <w:szCs w:val="24"/>
        </w:rPr>
        <w:t>provisoriamente</w:t>
      </w:r>
      <w:r w:rsidRPr="001445C5">
        <w:rPr>
          <w:color w:val="000000" w:themeColor="text1"/>
          <w:spacing w:val="-1"/>
          <w:sz w:val="24"/>
          <w:szCs w:val="24"/>
        </w:rPr>
        <w:t xml:space="preserve"> </w:t>
      </w:r>
      <w:r w:rsidRPr="001445C5">
        <w:rPr>
          <w:color w:val="000000" w:themeColor="text1"/>
          <w:sz w:val="24"/>
          <w:szCs w:val="24"/>
        </w:rPr>
        <w:t>em primeiro lugar.</w:t>
      </w:r>
    </w:p>
    <w:p w14:paraId="2F721FD0" w14:textId="463D0D78" w:rsidR="00CA36FD" w:rsidRPr="001445C5" w:rsidRDefault="00016850" w:rsidP="00A84ED8">
      <w:pPr>
        <w:tabs>
          <w:tab w:val="left" w:pos="709"/>
        </w:tabs>
        <w:spacing w:before="120" w:after="120"/>
        <w:jc w:val="both"/>
        <w:rPr>
          <w:b/>
          <w:color w:val="000000" w:themeColor="text1"/>
          <w:sz w:val="24"/>
          <w:szCs w:val="24"/>
        </w:rPr>
      </w:pPr>
      <w:r w:rsidRPr="001445C5">
        <w:rPr>
          <w:b/>
          <w:color w:val="000000" w:themeColor="text1"/>
          <w:sz w:val="24"/>
          <w:szCs w:val="24"/>
        </w:rPr>
        <w:t>1</w:t>
      </w:r>
      <w:r w:rsidR="00A84ED8" w:rsidRPr="001445C5">
        <w:rPr>
          <w:b/>
          <w:color w:val="000000" w:themeColor="text1"/>
          <w:sz w:val="24"/>
          <w:szCs w:val="24"/>
        </w:rPr>
        <w:t>3</w:t>
      </w:r>
      <w:r w:rsidR="00CA36FD" w:rsidRPr="001445C5">
        <w:rPr>
          <w:b/>
          <w:color w:val="000000" w:themeColor="text1"/>
          <w:sz w:val="24"/>
          <w:szCs w:val="24"/>
        </w:rPr>
        <w:t>.</w:t>
      </w:r>
      <w:r w:rsidR="00CA36FD" w:rsidRPr="001445C5">
        <w:rPr>
          <w:b/>
          <w:color w:val="000000" w:themeColor="text1"/>
          <w:spacing w:val="-2"/>
          <w:sz w:val="24"/>
          <w:szCs w:val="24"/>
        </w:rPr>
        <w:t xml:space="preserve"> </w:t>
      </w:r>
      <w:r w:rsidR="00CA36FD" w:rsidRPr="001445C5">
        <w:rPr>
          <w:b/>
          <w:color w:val="000000" w:themeColor="text1"/>
          <w:sz w:val="24"/>
          <w:szCs w:val="24"/>
        </w:rPr>
        <w:t>DOS RECURSOS</w:t>
      </w:r>
    </w:p>
    <w:p w14:paraId="70D661AF" w14:textId="19FA2369" w:rsidR="00DB1FD4" w:rsidRPr="001445C5" w:rsidRDefault="00DB1FD4" w:rsidP="00712962">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1445C5">
        <w:rPr>
          <w:color w:val="000000" w:themeColor="text1"/>
        </w:rPr>
        <w:t>Proferida a decisão que declarar o vencedor</w:t>
      </w:r>
      <w:r w:rsidR="00F43378" w:rsidRPr="001445C5">
        <w:rPr>
          <w:color w:val="000000" w:themeColor="text1"/>
        </w:rPr>
        <w:t xml:space="preserve"> na Plataforma LICITANET, a</w:t>
      </w:r>
      <w:r w:rsidRPr="001445C5">
        <w:rPr>
          <w:color w:val="000000" w:themeColor="text1"/>
        </w:rPr>
        <w:t xml:space="preserve"> PREGOEIR</w:t>
      </w:r>
      <w:r w:rsidR="004C6D2C" w:rsidRPr="001445C5">
        <w:rPr>
          <w:color w:val="000000" w:themeColor="text1"/>
        </w:rPr>
        <w:t>A</w:t>
      </w:r>
      <w:r w:rsidRPr="001445C5">
        <w:rPr>
          <w:color w:val="000000" w:themeColor="text1"/>
        </w:rPr>
        <w:t xml:space="preserve"> </w:t>
      </w:r>
      <w:r w:rsidRPr="001445C5">
        <w:rPr>
          <w:color w:val="000000" w:themeColor="text1"/>
        </w:rPr>
        <w:lastRenderedPageBreak/>
        <w:t>INFORMARÁ AOS</w:t>
      </w:r>
      <w:r w:rsidRPr="001445C5">
        <w:rPr>
          <w:color w:val="000000" w:themeColor="text1"/>
          <w:spacing w:val="1"/>
        </w:rPr>
        <w:t xml:space="preserve"> </w:t>
      </w:r>
      <w:r w:rsidR="000E17A2" w:rsidRPr="001445C5">
        <w:rPr>
          <w:color w:val="000000" w:themeColor="text1"/>
        </w:rPr>
        <w:t>LICITANTES, POR MEIO DA PLATAFORMA</w:t>
      </w:r>
      <w:r w:rsidRPr="001445C5">
        <w:rPr>
          <w:color w:val="000000" w:themeColor="text1"/>
        </w:rPr>
        <w:t>, QUE PODERÃO</w:t>
      </w:r>
      <w:r w:rsidRPr="001445C5">
        <w:rPr>
          <w:color w:val="000000" w:themeColor="text1"/>
          <w:spacing w:val="1"/>
        </w:rPr>
        <w:t xml:space="preserve"> </w:t>
      </w:r>
      <w:r w:rsidRPr="001445C5">
        <w:rPr>
          <w:color w:val="000000" w:themeColor="text1"/>
        </w:rPr>
        <w:t>INTERPOR</w:t>
      </w:r>
      <w:r w:rsidRPr="001445C5">
        <w:rPr>
          <w:color w:val="000000" w:themeColor="text1"/>
          <w:spacing w:val="1"/>
        </w:rPr>
        <w:t xml:space="preserve"> </w:t>
      </w:r>
      <w:r w:rsidRPr="001445C5">
        <w:rPr>
          <w:color w:val="000000" w:themeColor="text1"/>
        </w:rPr>
        <w:t>RECURSO</w:t>
      </w:r>
      <w:r w:rsidRPr="001445C5">
        <w:rPr>
          <w:color w:val="000000" w:themeColor="text1"/>
          <w:spacing w:val="1"/>
        </w:rPr>
        <w:t xml:space="preserve"> </w:t>
      </w:r>
      <w:r w:rsidRPr="001445C5">
        <w:rPr>
          <w:color w:val="000000" w:themeColor="text1"/>
        </w:rPr>
        <w:t>imediata</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motivadamente,</w:t>
      </w:r>
      <w:r w:rsidRPr="001445C5">
        <w:rPr>
          <w:color w:val="000000" w:themeColor="text1"/>
          <w:spacing w:val="1"/>
        </w:rPr>
        <w:t xml:space="preserve"> </w:t>
      </w:r>
      <w:r w:rsidRPr="001445C5">
        <w:rPr>
          <w:color w:val="000000" w:themeColor="text1"/>
        </w:rPr>
        <w:t>por</w:t>
      </w:r>
      <w:r w:rsidRPr="001445C5">
        <w:rPr>
          <w:color w:val="000000" w:themeColor="text1"/>
          <w:spacing w:val="1"/>
        </w:rPr>
        <w:t xml:space="preserve"> </w:t>
      </w:r>
      <w:r w:rsidRPr="001445C5">
        <w:rPr>
          <w:color w:val="000000" w:themeColor="text1"/>
        </w:rPr>
        <w:t>meio</w:t>
      </w:r>
      <w:r w:rsidRPr="001445C5">
        <w:rPr>
          <w:color w:val="000000" w:themeColor="text1"/>
          <w:spacing w:val="1"/>
        </w:rPr>
        <w:t xml:space="preserve"> </w:t>
      </w:r>
      <w:r w:rsidRPr="001445C5">
        <w:rPr>
          <w:color w:val="000000" w:themeColor="text1"/>
        </w:rPr>
        <w:t>eletrônico,</w:t>
      </w:r>
      <w:r w:rsidRPr="001445C5">
        <w:rPr>
          <w:color w:val="000000" w:themeColor="text1"/>
          <w:spacing w:val="1"/>
        </w:rPr>
        <w:t xml:space="preserve"> </w:t>
      </w:r>
      <w:r w:rsidRPr="001445C5">
        <w:rPr>
          <w:color w:val="000000" w:themeColor="text1"/>
        </w:rPr>
        <w:t>utilizando</w:t>
      </w:r>
      <w:r w:rsidRPr="001445C5">
        <w:rPr>
          <w:color w:val="000000" w:themeColor="text1"/>
          <w:spacing w:val="60"/>
        </w:rPr>
        <w:t xml:space="preserve"> </w:t>
      </w:r>
      <w:r w:rsidRPr="001445C5">
        <w:rPr>
          <w:color w:val="000000" w:themeColor="text1"/>
        </w:rPr>
        <w:t>para</w:t>
      </w:r>
      <w:r w:rsidRPr="001445C5">
        <w:rPr>
          <w:color w:val="000000" w:themeColor="text1"/>
          <w:spacing w:val="-57"/>
        </w:rPr>
        <w:t xml:space="preserve"> </w:t>
      </w:r>
      <w:r w:rsidRPr="001445C5">
        <w:rPr>
          <w:color w:val="000000" w:themeColor="text1"/>
        </w:rPr>
        <w:t>tanto,</w:t>
      </w:r>
      <w:r w:rsidRPr="001445C5">
        <w:rPr>
          <w:color w:val="000000" w:themeColor="text1"/>
          <w:spacing w:val="1"/>
        </w:rPr>
        <w:t xml:space="preserve"> </w:t>
      </w:r>
      <w:r w:rsidRPr="001445C5">
        <w:rPr>
          <w:color w:val="000000" w:themeColor="text1"/>
        </w:rPr>
        <w:t>exclusivamente,</w:t>
      </w:r>
      <w:r w:rsidRPr="001445C5">
        <w:rPr>
          <w:color w:val="000000" w:themeColor="text1"/>
          <w:spacing w:val="1"/>
        </w:rPr>
        <w:t xml:space="preserve"> </w:t>
      </w:r>
      <w:r w:rsidR="00C02FD4" w:rsidRPr="001445C5">
        <w:rPr>
          <w:color w:val="000000" w:themeColor="text1"/>
          <w:spacing w:val="1"/>
        </w:rPr>
        <w:t xml:space="preserve">em </w:t>
      </w:r>
      <w:r w:rsidRPr="001445C5">
        <w:rPr>
          <w:color w:val="000000" w:themeColor="text1"/>
        </w:rPr>
        <w:t>campo</w:t>
      </w:r>
      <w:r w:rsidRPr="001445C5">
        <w:rPr>
          <w:color w:val="000000" w:themeColor="text1"/>
          <w:spacing w:val="1"/>
        </w:rPr>
        <w:t xml:space="preserve"> </w:t>
      </w:r>
      <w:r w:rsidRPr="001445C5">
        <w:rPr>
          <w:color w:val="000000" w:themeColor="text1"/>
        </w:rPr>
        <w:t>próprio</w:t>
      </w:r>
      <w:r w:rsidRPr="001445C5">
        <w:rPr>
          <w:color w:val="000000" w:themeColor="text1"/>
          <w:spacing w:val="1"/>
        </w:rPr>
        <w:t xml:space="preserve"> </w:t>
      </w:r>
      <w:r w:rsidRPr="001445C5">
        <w:rPr>
          <w:color w:val="000000" w:themeColor="text1"/>
        </w:rPr>
        <w:t>disponibilizado</w:t>
      </w:r>
      <w:r w:rsidRPr="001445C5">
        <w:rPr>
          <w:color w:val="000000" w:themeColor="text1"/>
          <w:spacing w:val="1"/>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sistema</w:t>
      </w:r>
      <w:r w:rsidRPr="001445C5">
        <w:rPr>
          <w:color w:val="000000" w:themeColor="text1"/>
          <w:spacing w:val="1"/>
        </w:rPr>
        <w:t xml:space="preserve"> </w:t>
      </w:r>
      <w:r w:rsidRPr="001445C5">
        <w:rPr>
          <w:color w:val="000000" w:themeColor="text1"/>
          <w:u w:val="single"/>
        </w:rPr>
        <w:t>https://www.licitanet.com.br/</w:t>
      </w:r>
      <w:r w:rsidR="00F46853" w:rsidRPr="001445C5">
        <w:rPr>
          <w:color w:val="000000" w:themeColor="text1"/>
        </w:rPr>
        <w:t>, sob pena de preclusão;</w:t>
      </w:r>
    </w:p>
    <w:p w14:paraId="0938A909" w14:textId="229F568B" w:rsidR="002D5912" w:rsidRPr="001445C5" w:rsidRDefault="002D5912" w:rsidP="00712962">
      <w:pPr>
        <w:pStyle w:val="PargrafodaLista"/>
        <w:numPr>
          <w:ilvl w:val="1"/>
          <w:numId w:val="38"/>
        </w:numPr>
        <w:tabs>
          <w:tab w:val="left" w:pos="709"/>
        </w:tabs>
        <w:spacing w:before="120" w:after="120"/>
        <w:ind w:left="0" w:firstLine="0"/>
        <w:jc w:val="both"/>
        <w:rPr>
          <w:color w:val="000000" w:themeColor="text1"/>
        </w:rPr>
      </w:pPr>
      <w:r w:rsidRPr="001445C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1445C5"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 xml:space="preserve">O prazo recursal é de </w:t>
      </w:r>
      <w:r w:rsidR="00F553DF" w:rsidRPr="001445C5">
        <w:rPr>
          <w:color w:val="000000" w:themeColor="text1"/>
          <w:kern w:val="0"/>
          <w:lang w:eastAsia="pt-BR"/>
        </w:rPr>
        <w:t>0</w:t>
      </w:r>
      <w:r w:rsidRPr="001445C5">
        <w:rPr>
          <w:color w:val="000000" w:themeColor="text1"/>
          <w:kern w:val="0"/>
          <w:lang w:eastAsia="pt-BR"/>
        </w:rPr>
        <w:t>3 (três) dias úteis, contados da data de intimação ou de lavratura da ata.</w:t>
      </w:r>
    </w:p>
    <w:p w14:paraId="603B4282" w14:textId="77777777" w:rsidR="00187A50" w:rsidRPr="001445C5"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Quando o recurso apresentado impugnar o julgamento das propostas ou o ato de habilitação ou inabilitação do licitante:</w:t>
      </w:r>
    </w:p>
    <w:p w14:paraId="5C736AF0" w14:textId="106A098B"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A</w:t>
      </w:r>
      <w:r w:rsidR="00187A50" w:rsidRPr="001445C5">
        <w:rPr>
          <w:color w:val="000000" w:themeColor="text1"/>
          <w:kern w:val="0"/>
          <w:lang w:eastAsia="pt-BR"/>
        </w:rPr>
        <w:t xml:space="preserve"> intenção de recorrer deverá ser manifestada imediatamente, sob pena de preclusão;</w:t>
      </w:r>
    </w:p>
    <w:p w14:paraId="52DA60BD" w14:textId="54AC0E7B"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1445C5">
        <w:rPr>
          <w:color w:val="000000" w:themeColor="text1"/>
          <w:kern w:val="0"/>
          <w:lang w:eastAsia="pt-BR"/>
        </w:rPr>
        <w:t>O</w:t>
      </w:r>
      <w:r w:rsidR="00187A50" w:rsidRPr="001445C5">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w:t>
      </w:r>
      <w:r w:rsidR="00187A50" w:rsidRPr="001445C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N</w:t>
      </w:r>
      <w:r w:rsidR="00187A50" w:rsidRPr="001445C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1445C5"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7777777" w:rsidR="00DB1FD4" w:rsidRPr="001445C5"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 xml:space="preserve">A falta de interposição de recurso importará a decadência do direito de recurso e </w:t>
      </w:r>
      <w:r w:rsidR="004C6D2C" w:rsidRPr="001445C5">
        <w:rPr>
          <w:color w:val="000000" w:themeColor="text1"/>
          <w:kern w:val="0"/>
          <w:lang w:eastAsia="pt-BR"/>
        </w:rPr>
        <w:t>a</w:t>
      </w:r>
      <w:r w:rsidRPr="001445C5">
        <w:rPr>
          <w:color w:val="000000" w:themeColor="text1"/>
          <w:kern w:val="0"/>
          <w:lang w:eastAsia="pt-BR"/>
        </w:rPr>
        <w:t xml:space="preserve"> pregoeir</w:t>
      </w:r>
      <w:r w:rsidR="004C6D2C" w:rsidRPr="001445C5">
        <w:rPr>
          <w:color w:val="000000" w:themeColor="text1"/>
          <w:kern w:val="0"/>
          <w:lang w:eastAsia="pt-BR"/>
        </w:rPr>
        <w:t>a</w:t>
      </w:r>
      <w:r w:rsidRPr="001445C5">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1445C5" w:rsidRDefault="0003328C"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Na hipótese de interposição, o</w:t>
      </w:r>
      <w:r w:rsidR="00DB1FD4" w:rsidRPr="001445C5">
        <w:rPr>
          <w:color w:val="000000" w:themeColor="text1"/>
          <w:kern w:val="0"/>
          <w:lang w:eastAsia="pt-BR"/>
        </w:rPr>
        <w:t xml:space="preserve"> recurso </w:t>
      </w:r>
      <w:r w:rsidRPr="001445C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1445C5">
        <w:rPr>
          <w:color w:val="000000" w:themeColor="text1"/>
          <w:kern w:val="0"/>
          <w:lang w:eastAsia="pt-BR"/>
        </w:rPr>
        <w:t>s</w:t>
      </w:r>
      <w:r w:rsidR="00DB1FD4" w:rsidRPr="001445C5">
        <w:rPr>
          <w:color w:val="000000" w:themeColor="text1"/>
          <w:kern w:val="0"/>
          <w:lang w:eastAsia="pt-BR"/>
        </w:rPr>
        <w:t xml:space="preserve"> </w:t>
      </w:r>
    </w:p>
    <w:p w14:paraId="744CA85A" w14:textId="64E620B7" w:rsidR="00DB1FD4" w:rsidRPr="001445C5" w:rsidRDefault="00951416"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 recurso contra decisão da pregoeira</w:t>
      </w:r>
      <w:r w:rsidR="00DB1FD4" w:rsidRPr="001445C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1445C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1445C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1445C5" w:rsidRDefault="00DB1FD4" w:rsidP="00712962">
      <w:pPr>
        <w:pStyle w:val="PargrafodaLista"/>
        <w:numPr>
          <w:ilvl w:val="1"/>
          <w:numId w:val="38"/>
        </w:numPr>
        <w:tabs>
          <w:tab w:val="left" w:pos="709"/>
        </w:tabs>
        <w:spacing w:before="120" w:after="120"/>
        <w:ind w:left="0" w:firstLine="0"/>
        <w:jc w:val="both"/>
        <w:rPr>
          <w:color w:val="000000" w:themeColor="text1"/>
        </w:rPr>
      </w:pPr>
      <w:r w:rsidRPr="001445C5">
        <w:rPr>
          <w:color w:val="000000" w:themeColor="text1"/>
          <w:kern w:val="0"/>
          <w:lang w:eastAsia="pt-BR"/>
        </w:rPr>
        <w:t>Uma vez decididos os recursos administrativos eventualmente interpostos e, constatada a regularidade</w:t>
      </w:r>
      <w:r w:rsidRPr="001445C5">
        <w:rPr>
          <w:color w:val="000000" w:themeColor="text1"/>
        </w:rPr>
        <w:t xml:space="preserve"> dos atos praticados, a autoridade competente, no interesse público, adjudicará o</w:t>
      </w:r>
      <w:r w:rsidRPr="001445C5">
        <w:rPr>
          <w:color w:val="000000" w:themeColor="text1"/>
          <w:spacing w:val="-57"/>
        </w:rPr>
        <w:t xml:space="preserve"> </w:t>
      </w:r>
      <w:r w:rsidRPr="001445C5">
        <w:rPr>
          <w:color w:val="000000" w:themeColor="text1"/>
        </w:rPr>
        <w:t>objeto</w:t>
      </w:r>
      <w:r w:rsidRPr="001445C5">
        <w:rPr>
          <w:color w:val="000000" w:themeColor="text1"/>
          <w:spacing w:val="-1"/>
        </w:rPr>
        <w:t xml:space="preserve"> </w:t>
      </w:r>
      <w:r w:rsidRPr="001445C5">
        <w:rPr>
          <w:color w:val="000000" w:themeColor="text1"/>
        </w:rPr>
        <w:t>do certame</w:t>
      </w:r>
      <w:r w:rsidRPr="001445C5">
        <w:rPr>
          <w:color w:val="000000" w:themeColor="text1"/>
          <w:spacing w:val="1"/>
        </w:rPr>
        <w:t xml:space="preserve"> </w:t>
      </w:r>
      <w:r w:rsidRPr="001445C5">
        <w:rPr>
          <w:color w:val="000000" w:themeColor="text1"/>
        </w:rPr>
        <w:t>à</w:t>
      </w:r>
      <w:r w:rsidRPr="001445C5">
        <w:rPr>
          <w:color w:val="000000" w:themeColor="text1"/>
          <w:spacing w:val="-1"/>
        </w:rPr>
        <w:t xml:space="preserve"> </w:t>
      </w:r>
      <w:r w:rsidRPr="001445C5">
        <w:rPr>
          <w:color w:val="000000" w:themeColor="text1"/>
        </w:rPr>
        <w:t>licitante vencedora</w:t>
      </w:r>
      <w:r w:rsidRPr="001445C5">
        <w:rPr>
          <w:color w:val="000000" w:themeColor="text1"/>
          <w:spacing w:val="-2"/>
        </w:rPr>
        <w:t xml:space="preserve"> </w:t>
      </w:r>
      <w:r w:rsidRPr="001445C5">
        <w:rPr>
          <w:color w:val="000000" w:themeColor="text1"/>
        </w:rPr>
        <w:t>e</w:t>
      </w:r>
      <w:r w:rsidRPr="001445C5">
        <w:rPr>
          <w:color w:val="000000" w:themeColor="text1"/>
          <w:spacing w:val="-1"/>
        </w:rPr>
        <w:t xml:space="preserve"> </w:t>
      </w:r>
      <w:r w:rsidRPr="001445C5">
        <w:rPr>
          <w:color w:val="000000" w:themeColor="text1"/>
        </w:rPr>
        <w:t>homologará</w:t>
      </w:r>
      <w:r w:rsidRPr="001445C5">
        <w:rPr>
          <w:color w:val="000000" w:themeColor="text1"/>
          <w:spacing w:val="-2"/>
        </w:rPr>
        <w:t xml:space="preserve"> </w:t>
      </w:r>
      <w:r w:rsidRPr="001445C5">
        <w:rPr>
          <w:color w:val="000000" w:themeColor="text1"/>
        </w:rPr>
        <w:t>o</w:t>
      </w:r>
      <w:r w:rsidRPr="001445C5">
        <w:rPr>
          <w:color w:val="000000" w:themeColor="text1"/>
          <w:spacing w:val="-1"/>
        </w:rPr>
        <w:t xml:space="preserve"> </w:t>
      </w:r>
      <w:r w:rsidRPr="001445C5">
        <w:rPr>
          <w:color w:val="000000" w:themeColor="text1"/>
        </w:rPr>
        <w:t>procedimento licitatório.</w:t>
      </w:r>
    </w:p>
    <w:p w14:paraId="3CD3CA4C"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1445C5">
        <w:rPr>
          <w:rFonts w:ascii="Times New Roman" w:hAnsi="Times New Roman" w:cs="Times New Roman"/>
          <w:color w:val="000000" w:themeColor="text1"/>
          <w:sz w:val="24"/>
          <w:szCs w:val="24"/>
          <w:u w:val="single"/>
        </w:rPr>
        <w:t xml:space="preserve">https://www.licitanet.com.br/, </w:t>
      </w:r>
      <w:r w:rsidR="00F43AC7" w:rsidRPr="001445C5">
        <w:rPr>
          <w:rFonts w:ascii="Times New Roman" w:hAnsi="Times New Roman" w:cs="Times New Roman"/>
          <w:color w:val="000000" w:themeColor="text1"/>
          <w:sz w:val="24"/>
          <w:szCs w:val="24"/>
          <w:u w:val="single"/>
        </w:rPr>
        <w:t>no que tange a fase externa.</w:t>
      </w:r>
    </w:p>
    <w:p w14:paraId="22EAEBF7" w14:textId="01E8D704" w:rsidR="00F46853" w:rsidRPr="001445C5" w:rsidRDefault="00F43AC7" w:rsidP="00712962">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No que tange a</w:t>
      </w:r>
      <w:r w:rsidR="00F553DF" w:rsidRPr="001445C5">
        <w:rPr>
          <w:rFonts w:ascii="Times New Roman" w:hAnsi="Times New Roman" w:cs="Times New Roman"/>
          <w:color w:val="000000" w:themeColor="text1"/>
          <w:sz w:val="24"/>
          <w:szCs w:val="24"/>
        </w:rPr>
        <w:t xml:space="preserve"> </w:t>
      </w:r>
      <w:r w:rsidR="009459FA" w:rsidRPr="001445C5">
        <w:rPr>
          <w:rFonts w:ascii="Times New Roman" w:hAnsi="Times New Roman" w:cs="Times New Roman"/>
          <w:color w:val="000000" w:themeColor="text1"/>
          <w:sz w:val="24"/>
          <w:szCs w:val="24"/>
        </w:rPr>
        <w:t>parte q</w:t>
      </w:r>
      <w:r w:rsidRPr="001445C5">
        <w:rPr>
          <w:rFonts w:ascii="Times New Roman" w:hAnsi="Times New Roman" w:cs="Times New Roman"/>
          <w:color w:val="000000" w:themeColor="text1"/>
          <w:sz w:val="24"/>
          <w:szCs w:val="24"/>
        </w:rPr>
        <w:t xml:space="preserve">ue não for referente ao sistema, </w:t>
      </w:r>
      <w:r w:rsidR="009459FA" w:rsidRPr="001445C5">
        <w:rPr>
          <w:rFonts w:ascii="Times New Roman" w:hAnsi="Times New Roman" w:cs="Times New Roman"/>
          <w:color w:val="000000" w:themeColor="text1"/>
          <w:sz w:val="24"/>
          <w:szCs w:val="24"/>
        </w:rPr>
        <w:t>deverá ser formalm</w:t>
      </w:r>
      <w:r w:rsidRPr="001445C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1445C5">
        <w:rPr>
          <w:rFonts w:ascii="Times New Roman" w:hAnsi="Times New Roman" w:cs="Times New Roman"/>
          <w:color w:val="000000" w:themeColor="text1"/>
          <w:sz w:val="24"/>
          <w:szCs w:val="24"/>
        </w:rPr>
        <w:t xml:space="preserve"> </w:t>
      </w:r>
      <w:r w:rsidRPr="001445C5">
        <w:rPr>
          <w:rFonts w:ascii="Times New Roman" w:hAnsi="Times New Roman" w:cs="Times New Roman"/>
          <w:color w:val="000000" w:themeColor="text1"/>
          <w:sz w:val="24"/>
          <w:szCs w:val="24"/>
        </w:rPr>
        <w:lastRenderedPageBreak/>
        <w:t>Roberto Silveira, 44, Centro, Bom Jardim/RJ, sendo devidamente protocolizada e dirigida à Procuradoria Jurídica do Município de Bom Jardim/RJ.</w:t>
      </w:r>
    </w:p>
    <w:p w14:paraId="296B1994" w14:textId="768ADE7B" w:rsidR="00DB1FD4" w:rsidRPr="001445C5" w:rsidRDefault="008A0B35" w:rsidP="00712962">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O</w:t>
      </w:r>
      <w:r w:rsidR="00DB1FD4" w:rsidRPr="001445C5">
        <w:rPr>
          <w:color w:val="000000" w:themeColor="text1"/>
          <w:spacing w:val="-1"/>
        </w:rPr>
        <w:t xml:space="preserve"> </w:t>
      </w:r>
      <w:r w:rsidR="00DB1FD4" w:rsidRPr="001445C5">
        <w:rPr>
          <w:color w:val="000000" w:themeColor="text1"/>
        </w:rPr>
        <w:t>acesso</w:t>
      </w:r>
      <w:r w:rsidR="00DB1FD4" w:rsidRPr="001445C5">
        <w:rPr>
          <w:color w:val="000000" w:themeColor="text1"/>
          <w:spacing w:val="1"/>
        </w:rPr>
        <w:t xml:space="preserve"> </w:t>
      </w:r>
      <w:r w:rsidR="00DB1FD4" w:rsidRPr="001445C5">
        <w:rPr>
          <w:color w:val="000000" w:themeColor="text1"/>
        </w:rPr>
        <w:t>à</w:t>
      </w:r>
      <w:r w:rsidR="00DB1FD4" w:rsidRPr="001445C5">
        <w:rPr>
          <w:color w:val="000000" w:themeColor="text1"/>
          <w:spacing w:val="-2"/>
        </w:rPr>
        <w:t xml:space="preserve"> </w:t>
      </w:r>
      <w:r w:rsidR="00DB1FD4" w:rsidRPr="001445C5">
        <w:rPr>
          <w:color w:val="000000" w:themeColor="text1"/>
        </w:rPr>
        <w:t>fase</w:t>
      </w:r>
      <w:r w:rsidR="00DB1FD4" w:rsidRPr="001445C5">
        <w:rPr>
          <w:color w:val="000000" w:themeColor="text1"/>
          <w:spacing w:val="-2"/>
        </w:rPr>
        <w:t xml:space="preserve"> </w:t>
      </w:r>
      <w:r w:rsidR="00DB1FD4" w:rsidRPr="001445C5">
        <w:rPr>
          <w:color w:val="000000" w:themeColor="text1"/>
        </w:rPr>
        <w:t>de manifestação</w:t>
      </w:r>
      <w:r w:rsidR="00DB1FD4" w:rsidRPr="001445C5">
        <w:rPr>
          <w:color w:val="000000" w:themeColor="text1"/>
          <w:spacing w:val="-1"/>
        </w:rPr>
        <w:t xml:space="preserve"> </w:t>
      </w:r>
      <w:r w:rsidR="00DB1FD4" w:rsidRPr="001445C5">
        <w:rPr>
          <w:color w:val="000000" w:themeColor="text1"/>
        </w:rPr>
        <w:t>da</w:t>
      </w:r>
      <w:r w:rsidR="00DB1FD4" w:rsidRPr="001445C5">
        <w:rPr>
          <w:color w:val="000000" w:themeColor="text1"/>
          <w:spacing w:val="-2"/>
        </w:rPr>
        <w:t xml:space="preserve"> </w:t>
      </w:r>
      <w:r w:rsidR="00DB1FD4" w:rsidRPr="001445C5">
        <w:rPr>
          <w:color w:val="000000" w:themeColor="text1"/>
        </w:rPr>
        <w:t>intenção</w:t>
      </w:r>
      <w:r w:rsidR="00DB1FD4" w:rsidRPr="001445C5">
        <w:rPr>
          <w:color w:val="000000" w:themeColor="text1"/>
          <w:spacing w:val="1"/>
        </w:rPr>
        <w:t xml:space="preserve"> </w:t>
      </w:r>
      <w:r w:rsidR="00DB1FD4" w:rsidRPr="001445C5">
        <w:rPr>
          <w:color w:val="000000" w:themeColor="text1"/>
        </w:rPr>
        <w:t>de</w:t>
      </w:r>
      <w:r w:rsidR="00DB1FD4" w:rsidRPr="001445C5">
        <w:rPr>
          <w:color w:val="000000" w:themeColor="text1"/>
          <w:spacing w:val="-2"/>
        </w:rPr>
        <w:t xml:space="preserve"> </w:t>
      </w:r>
      <w:r w:rsidR="00DB1FD4" w:rsidRPr="001445C5">
        <w:rPr>
          <w:color w:val="000000" w:themeColor="text1"/>
        </w:rPr>
        <w:t>recurso</w:t>
      </w:r>
      <w:r w:rsidR="00DB1FD4" w:rsidRPr="001445C5">
        <w:rPr>
          <w:color w:val="000000" w:themeColor="text1"/>
          <w:spacing w:val="-1"/>
        </w:rPr>
        <w:t xml:space="preserve"> </w:t>
      </w:r>
      <w:r w:rsidR="00DB1FD4" w:rsidRPr="001445C5">
        <w:rPr>
          <w:color w:val="000000" w:themeColor="text1"/>
        </w:rPr>
        <w:t>será</w:t>
      </w:r>
      <w:r w:rsidR="00DB1FD4" w:rsidRPr="001445C5">
        <w:rPr>
          <w:color w:val="000000" w:themeColor="text1"/>
          <w:spacing w:val="-2"/>
        </w:rPr>
        <w:t xml:space="preserve"> </w:t>
      </w:r>
      <w:r w:rsidR="00DB1FD4" w:rsidRPr="001445C5">
        <w:rPr>
          <w:color w:val="000000" w:themeColor="text1"/>
        </w:rPr>
        <w:t>assegurado</w:t>
      </w:r>
      <w:r w:rsidR="00DB1FD4" w:rsidRPr="001445C5">
        <w:rPr>
          <w:color w:val="000000" w:themeColor="text1"/>
          <w:spacing w:val="-1"/>
        </w:rPr>
        <w:t xml:space="preserve"> </w:t>
      </w:r>
      <w:r w:rsidR="00DB1FD4" w:rsidRPr="001445C5">
        <w:rPr>
          <w:color w:val="000000" w:themeColor="text1"/>
        </w:rPr>
        <w:t>aos</w:t>
      </w:r>
      <w:r w:rsidR="00DB1FD4" w:rsidRPr="001445C5">
        <w:rPr>
          <w:color w:val="000000" w:themeColor="text1"/>
          <w:spacing w:val="-1"/>
        </w:rPr>
        <w:t xml:space="preserve"> </w:t>
      </w:r>
      <w:r w:rsidR="00DB1FD4" w:rsidRPr="001445C5">
        <w:rPr>
          <w:color w:val="000000" w:themeColor="text1"/>
        </w:rPr>
        <w:t>l</w:t>
      </w:r>
      <w:r w:rsidR="00AE6DAC" w:rsidRPr="001445C5">
        <w:rPr>
          <w:color w:val="000000" w:themeColor="text1"/>
        </w:rPr>
        <w:t>icitantes.</w:t>
      </w:r>
    </w:p>
    <w:p w14:paraId="5C9D282A" w14:textId="40094B2C" w:rsidR="005E4635" w:rsidRPr="001445C5" w:rsidRDefault="00305403" w:rsidP="00712962">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1445C5">
        <w:rPr>
          <w:b/>
          <w:color w:val="000000" w:themeColor="text1"/>
          <w:spacing w:val="-2"/>
        </w:rPr>
        <w:t xml:space="preserve">- </w:t>
      </w:r>
      <w:r w:rsidR="006C2FD0" w:rsidRPr="001445C5">
        <w:rPr>
          <w:b/>
          <w:color w:val="000000" w:themeColor="text1"/>
          <w:spacing w:val="-2"/>
        </w:rPr>
        <w:t>DO REGISTRO DE PREÇOS, DA ATA DE REGISTRO DE PREÇOS E DA FORMAÇÃO DO CADASTRO DE RESERVA</w:t>
      </w:r>
    </w:p>
    <w:p w14:paraId="7ADAF094" w14:textId="6C5B93B2" w:rsidR="006C2FD0" w:rsidRPr="001445C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A84ED8" w:rsidRPr="001445C5">
        <w:rPr>
          <w:rFonts w:ascii="Times New Roman" w:hAnsi="Times New Roman" w:cs="Times New Roman"/>
          <w:color w:val="000000" w:themeColor="text1"/>
          <w:sz w:val="24"/>
          <w:szCs w:val="24"/>
        </w:rPr>
        <w:t>4</w:t>
      </w:r>
      <w:r w:rsidR="006C2FD0" w:rsidRPr="001445C5">
        <w:rPr>
          <w:rFonts w:ascii="Times New Roman" w:hAnsi="Times New Roman" w:cs="Times New Roman"/>
          <w:color w:val="000000" w:themeColor="text1"/>
          <w:sz w:val="24"/>
          <w:szCs w:val="24"/>
        </w:rPr>
        <w:t xml:space="preserve">. 1 – DO REGISTRO DE PREÇOS </w:t>
      </w:r>
    </w:p>
    <w:p w14:paraId="59BBEFDD" w14:textId="3F95A31D"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As regras referentes aos órgãos gerenciador</w:t>
      </w:r>
      <w:r w:rsidR="00305403" w:rsidRPr="001445C5">
        <w:rPr>
          <w:rFonts w:ascii="Times New Roman" w:hAnsi="Times New Roman" w:cs="Times New Roman"/>
          <w:color w:val="000000" w:themeColor="text1"/>
          <w:sz w:val="24"/>
          <w:szCs w:val="24"/>
        </w:rPr>
        <w:t>es</w:t>
      </w:r>
      <w:r w:rsidRPr="001445C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1445C5" w:rsidRDefault="006C2FD0" w:rsidP="00712962">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1445C5">
        <w:rPr>
          <w:rFonts w:ascii="Times New Roman" w:hAnsi="Times New Roman" w:cs="Times New Roman"/>
          <w:color w:val="000000" w:themeColor="text1"/>
          <w:sz w:val="24"/>
          <w:szCs w:val="24"/>
        </w:rPr>
        <w:t>- DA ATA DE REGISTRO DE PREÇOS</w:t>
      </w:r>
      <w:bookmarkEnd w:id="23"/>
    </w:p>
    <w:p w14:paraId="6FCD439A" w14:textId="548126C7" w:rsidR="0065171C" w:rsidRPr="001445C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15.1 </w:t>
      </w:r>
      <w:r w:rsidR="006C2FD0" w:rsidRPr="001445C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1445C5">
        <w:rPr>
          <w:rFonts w:ascii="Times New Roman" w:hAnsi="Times New Roman" w:cs="Times New Roman"/>
          <w:color w:val="000000" w:themeColor="text1"/>
          <w:sz w:val="24"/>
          <w:szCs w:val="24"/>
        </w:rPr>
        <w:t xml:space="preserve">05 (cinco) </w:t>
      </w:r>
      <w:r w:rsidR="006C2FD0" w:rsidRPr="001445C5">
        <w:rPr>
          <w:rFonts w:ascii="Times New Roman" w:hAnsi="Times New Roman" w:cs="Times New Roman"/>
          <w:color w:val="000000" w:themeColor="text1"/>
          <w:sz w:val="24"/>
          <w:szCs w:val="24"/>
        </w:rPr>
        <w:t>dias</w:t>
      </w:r>
      <w:r w:rsidR="00BE0B09" w:rsidRPr="001445C5">
        <w:rPr>
          <w:rFonts w:ascii="Times New Roman" w:hAnsi="Times New Roman" w:cs="Times New Roman"/>
          <w:color w:val="000000" w:themeColor="text1"/>
          <w:sz w:val="24"/>
          <w:szCs w:val="24"/>
        </w:rPr>
        <w:t xml:space="preserve"> corridos</w:t>
      </w:r>
      <w:r w:rsidR="006C2FD0" w:rsidRPr="001445C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1445C5" w:rsidRDefault="006C2FD0" w:rsidP="00712962">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1445C5">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1445C5">
        <w:rPr>
          <w:rFonts w:ascii="Times New Roman" w:hAnsi="Times New Roman" w:cs="Times New Roman"/>
          <w:iCs/>
          <w:color w:val="000000" w:themeColor="text1"/>
          <w:sz w:val="24"/>
          <w:szCs w:val="24"/>
        </w:rPr>
        <w:t>(b) a justificativa apresentada seja aceita pela Administração.</w:t>
      </w:r>
    </w:p>
    <w:p w14:paraId="7AA8E5CD" w14:textId="5CD91521"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1445C5">
        <w:rPr>
          <w:rFonts w:ascii="Times New Roman" w:hAnsi="Times New Roman" w:cs="Times New Roman"/>
          <w:color w:val="000000" w:themeColor="text1"/>
          <w:sz w:val="24"/>
          <w:szCs w:val="24"/>
        </w:rPr>
        <w:t>ns</w:t>
      </w:r>
      <w:proofErr w:type="spellEnd"/>
      <w:r w:rsidRPr="001445C5">
        <w:rPr>
          <w:rFonts w:ascii="Times New Roman" w:hAnsi="Times New Roman" w:cs="Times New Roman"/>
          <w:color w:val="000000" w:themeColor="text1"/>
          <w:sz w:val="24"/>
          <w:szCs w:val="24"/>
        </w:rPr>
        <w:t xml:space="preserve">), as respectivas quantidades, </w:t>
      </w:r>
      <w:r w:rsidR="00C1519A"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registrados e demais condições.</w:t>
      </w:r>
    </w:p>
    <w:p w14:paraId="3C84E8C7" w14:textId="1661BE54"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w:t>
      </w:r>
      <w:r w:rsidR="00C1519A" w:rsidRPr="001445C5">
        <w:rPr>
          <w:rFonts w:ascii="Times New Roman" w:hAnsi="Times New Roman" w:cs="Times New Roman"/>
          <w:color w:val="000000" w:themeColor="text1"/>
          <w:sz w:val="24"/>
          <w:szCs w:val="24"/>
        </w:rPr>
        <w:t>percentual de desconto</w:t>
      </w:r>
      <w:r w:rsidRPr="001445C5">
        <w:rPr>
          <w:rFonts w:ascii="Times New Roman" w:hAnsi="Times New Roman" w:cs="Times New Roman"/>
          <w:color w:val="000000" w:themeColor="text1"/>
          <w:sz w:val="24"/>
          <w:szCs w:val="24"/>
        </w:rPr>
        <w:t xml:space="preserve"> registrado, com a indicação dos fornecedores, será divulgado no PNCP e disponibilizado durante a vigência da ata de registro de preços.</w:t>
      </w:r>
    </w:p>
    <w:p w14:paraId="51E2E525" w14:textId="5E77BA87"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A existência de </w:t>
      </w:r>
      <w:r w:rsidR="00C1519A"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registrados implicará compromisso de </w:t>
      </w:r>
      <w:r w:rsidR="007920EA" w:rsidRPr="001445C5">
        <w:rPr>
          <w:rFonts w:ascii="Times New Roman" w:hAnsi="Times New Roman" w:cs="Times New Roman"/>
          <w:color w:val="000000" w:themeColor="text1"/>
          <w:sz w:val="24"/>
          <w:szCs w:val="24"/>
        </w:rPr>
        <w:t>execução/</w:t>
      </w:r>
      <w:r w:rsidRPr="001445C5">
        <w:rPr>
          <w:rFonts w:ascii="Times New Roman" w:hAnsi="Times New Roman" w:cs="Times New Roman"/>
          <w:color w:val="000000" w:themeColor="text1"/>
          <w:sz w:val="24"/>
          <w:szCs w:val="24"/>
        </w:rPr>
        <w:t xml:space="preserve">fornecimento nas condições estabelecidas, mas não obrigará a Administração a contratar, facultada a realização de licitação específica para a </w:t>
      </w:r>
      <w:r w:rsidR="009E7DFE" w:rsidRPr="001445C5">
        <w:rPr>
          <w:rFonts w:ascii="Times New Roman" w:hAnsi="Times New Roman" w:cs="Times New Roman"/>
          <w:color w:val="000000" w:themeColor="text1"/>
          <w:sz w:val="24"/>
          <w:szCs w:val="24"/>
        </w:rPr>
        <w:t>contrata</w:t>
      </w:r>
      <w:r w:rsidRPr="001445C5">
        <w:rPr>
          <w:rFonts w:ascii="Times New Roman" w:hAnsi="Times New Roman" w:cs="Times New Roman"/>
          <w:color w:val="000000" w:themeColor="text1"/>
          <w:sz w:val="24"/>
          <w:szCs w:val="24"/>
        </w:rPr>
        <w:t>ção pretendida, desde que devidamente justificada.</w:t>
      </w:r>
    </w:p>
    <w:p w14:paraId="087DA7E4" w14:textId="7C2027C4"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1445C5" w:rsidRDefault="00016850" w:rsidP="00712962">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4" w:name="_Toc135469232"/>
      <w:r w:rsidRPr="001445C5">
        <w:rPr>
          <w:rFonts w:ascii="Times New Roman" w:hAnsi="Times New Roman" w:cs="Times New Roman"/>
          <w:color w:val="000000" w:themeColor="text1"/>
          <w:sz w:val="24"/>
          <w:szCs w:val="24"/>
        </w:rPr>
        <w:t xml:space="preserve">- </w:t>
      </w:r>
      <w:r w:rsidR="006C2FD0" w:rsidRPr="001445C5">
        <w:rPr>
          <w:rFonts w:ascii="Times New Roman" w:hAnsi="Times New Roman" w:cs="Times New Roman"/>
          <w:color w:val="000000" w:themeColor="text1"/>
          <w:sz w:val="24"/>
          <w:szCs w:val="24"/>
        </w:rPr>
        <w:t>DA FORMAÇÃO DO CADASTRO DE RESERVA</w:t>
      </w:r>
      <w:bookmarkEnd w:id="24"/>
      <w:r w:rsidR="006C2FD0" w:rsidRPr="001445C5">
        <w:rPr>
          <w:rFonts w:ascii="Times New Roman" w:hAnsi="Times New Roman" w:cs="Times New Roman"/>
          <w:color w:val="000000" w:themeColor="text1"/>
          <w:sz w:val="24"/>
          <w:szCs w:val="24"/>
        </w:rPr>
        <w:t xml:space="preserve"> </w:t>
      </w:r>
    </w:p>
    <w:p w14:paraId="7ABDE7B5" w14:textId="323BAD54" w:rsidR="006C2FD0" w:rsidRPr="001445C5" w:rsidRDefault="007920EA" w:rsidP="00712962">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6C2FD0" w:rsidRPr="001445C5">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006C2FD0" w:rsidRPr="001445C5">
        <w:rPr>
          <w:rFonts w:ascii="Times New Roman" w:hAnsi="Times New Roman" w:cs="Times New Roman"/>
          <w:color w:val="000000" w:themeColor="text1"/>
          <w:sz w:val="24"/>
          <w:szCs w:val="24"/>
        </w:rPr>
        <w:t>registro:.</w:t>
      </w:r>
      <w:proofErr w:type="gramEnd"/>
    </w:p>
    <w:p w14:paraId="626F0AA8" w14:textId="2FD69087" w:rsidR="006C2FD0" w:rsidRPr="001445C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D</w:t>
      </w:r>
      <w:r w:rsidR="006C2FD0" w:rsidRPr="001445C5">
        <w:rPr>
          <w:rFonts w:ascii="Times New Roman" w:hAnsi="Times New Roman" w:cs="Times New Roman"/>
          <w:color w:val="000000" w:themeColor="text1"/>
          <w:sz w:val="24"/>
          <w:szCs w:val="24"/>
        </w:rPr>
        <w:t xml:space="preserve">os licitantes </w:t>
      </w:r>
      <w:bookmarkStart w:id="25" w:name="_Hlk132991372"/>
      <w:r w:rsidR="006C2FD0" w:rsidRPr="001445C5">
        <w:rPr>
          <w:rFonts w:ascii="Times New Roman" w:hAnsi="Times New Roman" w:cs="Times New Roman"/>
          <w:color w:val="000000" w:themeColor="text1"/>
          <w:sz w:val="24"/>
          <w:szCs w:val="24"/>
        </w:rPr>
        <w:t xml:space="preserve">que </w:t>
      </w:r>
      <w:bookmarkStart w:id="26" w:name="_Hlk132989696"/>
      <w:r w:rsidR="006C2FD0" w:rsidRPr="001445C5">
        <w:rPr>
          <w:rFonts w:ascii="Times New Roman" w:hAnsi="Times New Roman" w:cs="Times New Roman"/>
          <w:color w:val="000000" w:themeColor="text1"/>
          <w:sz w:val="24"/>
          <w:szCs w:val="24"/>
        </w:rPr>
        <w:t>aceitarem cotar o objeto com preço igual ao do adjudicatári</w:t>
      </w:r>
      <w:bookmarkEnd w:id="25"/>
      <w:r w:rsidR="006C2FD0" w:rsidRPr="001445C5">
        <w:rPr>
          <w:rFonts w:ascii="Times New Roman" w:hAnsi="Times New Roman" w:cs="Times New Roman"/>
          <w:color w:val="000000" w:themeColor="text1"/>
          <w:sz w:val="24"/>
          <w:szCs w:val="24"/>
        </w:rPr>
        <w:t>o</w:t>
      </w:r>
      <w:bookmarkEnd w:id="26"/>
      <w:r w:rsidR="006C2FD0" w:rsidRPr="001445C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1445C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1445C5">
        <w:rPr>
          <w:rFonts w:ascii="Times New Roman" w:hAnsi="Times New Roman" w:cs="Times New Roman"/>
          <w:color w:val="000000" w:themeColor="text1"/>
          <w:sz w:val="24"/>
          <w:szCs w:val="24"/>
        </w:rPr>
        <w:t>D</w:t>
      </w:r>
      <w:r w:rsidR="006C2FD0" w:rsidRPr="001445C5">
        <w:rPr>
          <w:rFonts w:ascii="Times New Roman" w:hAnsi="Times New Roman" w:cs="Times New Roman"/>
          <w:color w:val="000000" w:themeColor="text1"/>
          <w:sz w:val="24"/>
          <w:szCs w:val="24"/>
        </w:rPr>
        <w:t>os licitantes que mantiverem sua proposta origina</w:t>
      </w:r>
      <w:r w:rsidR="009D2CE5" w:rsidRPr="001445C5">
        <w:rPr>
          <w:rFonts w:ascii="Times New Roman" w:hAnsi="Times New Roman" w:cs="Times New Roman"/>
          <w:color w:val="000000" w:themeColor="text1"/>
          <w:sz w:val="24"/>
          <w:szCs w:val="24"/>
        </w:rPr>
        <w:t>l</w:t>
      </w:r>
    </w:p>
    <w:p w14:paraId="168C376B" w14:textId="7F67AE6D" w:rsidR="00CD511D" w:rsidRPr="001445C5" w:rsidRDefault="006C2FD0" w:rsidP="00712962">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1445C5"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1445C5"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Para fins da ordem de classificação, os licitantes ou fornecedores</w:t>
      </w:r>
      <w:r w:rsidR="009E7DFE" w:rsidRPr="001445C5">
        <w:rPr>
          <w:rFonts w:ascii="Times New Roman" w:hAnsi="Times New Roman" w:cs="Times New Roman"/>
          <w:color w:val="000000" w:themeColor="text1"/>
          <w:sz w:val="24"/>
          <w:szCs w:val="24"/>
        </w:rPr>
        <w:t>/prestadores</w:t>
      </w:r>
      <w:r w:rsidRPr="001445C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1445C5"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1445C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w:t>
      </w:r>
      <w:r w:rsidR="006C2FD0" w:rsidRPr="001445C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1445C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b) </w:t>
      </w:r>
      <w:r w:rsidR="006C2FD0" w:rsidRPr="001445C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1445C5"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1445C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C</w:t>
      </w:r>
      <w:r w:rsidR="006C2FD0" w:rsidRPr="001445C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1445C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w:t>
      </w:r>
      <w:r w:rsidR="006C2FD0" w:rsidRPr="001445C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1445C5" w:rsidRDefault="00A84ED8" w:rsidP="00A84ED8">
      <w:pPr>
        <w:tabs>
          <w:tab w:val="left" w:pos="709"/>
        </w:tabs>
        <w:spacing w:before="120" w:after="120"/>
        <w:jc w:val="both"/>
        <w:rPr>
          <w:b/>
          <w:color w:val="000000" w:themeColor="text1"/>
          <w:sz w:val="24"/>
          <w:szCs w:val="24"/>
        </w:rPr>
      </w:pPr>
      <w:r w:rsidRPr="001445C5">
        <w:rPr>
          <w:b/>
          <w:color w:val="000000" w:themeColor="text1"/>
          <w:spacing w:val="-2"/>
          <w:sz w:val="24"/>
          <w:szCs w:val="24"/>
        </w:rPr>
        <w:t>17</w:t>
      </w:r>
      <w:r w:rsidR="005E4635" w:rsidRPr="001445C5">
        <w:rPr>
          <w:b/>
          <w:color w:val="000000" w:themeColor="text1"/>
          <w:spacing w:val="-2"/>
          <w:sz w:val="24"/>
          <w:szCs w:val="24"/>
        </w:rPr>
        <w:t xml:space="preserve">. </w:t>
      </w:r>
      <w:r w:rsidR="00BC7F5C" w:rsidRPr="001445C5">
        <w:rPr>
          <w:b/>
          <w:color w:val="000000" w:themeColor="text1"/>
          <w:sz w:val="24"/>
          <w:szCs w:val="24"/>
        </w:rPr>
        <w:t>DA</w:t>
      </w:r>
      <w:r w:rsidR="00BC7F5C" w:rsidRPr="001445C5">
        <w:rPr>
          <w:b/>
          <w:color w:val="000000" w:themeColor="text1"/>
          <w:spacing w:val="-2"/>
          <w:sz w:val="24"/>
          <w:szCs w:val="24"/>
        </w:rPr>
        <w:t xml:space="preserve"> </w:t>
      </w:r>
      <w:r w:rsidR="00BC7F5C" w:rsidRPr="001445C5">
        <w:rPr>
          <w:b/>
          <w:color w:val="000000" w:themeColor="text1"/>
          <w:sz w:val="24"/>
          <w:szCs w:val="24"/>
        </w:rPr>
        <w:t>REABERTURA DA</w:t>
      </w:r>
      <w:r w:rsidR="00BC7F5C" w:rsidRPr="001445C5">
        <w:rPr>
          <w:b/>
          <w:color w:val="000000" w:themeColor="text1"/>
          <w:spacing w:val="-1"/>
          <w:sz w:val="24"/>
          <w:szCs w:val="24"/>
        </w:rPr>
        <w:t xml:space="preserve"> </w:t>
      </w:r>
      <w:r w:rsidR="00BC7F5C" w:rsidRPr="001445C5">
        <w:rPr>
          <w:b/>
          <w:color w:val="000000" w:themeColor="text1"/>
          <w:sz w:val="24"/>
          <w:szCs w:val="24"/>
        </w:rPr>
        <w:t>SESSÃO</w:t>
      </w:r>
      <w:r w:rsidR="00BC7F5C" w:rsidRPr="001445C5">
        <w:rPr>
          <w:b/>
          <w:color w:val="000000" w:themeColor="text1"/>
          <w:spacing w:val="-1"/>
          <w:sz w:val="24"/>
          <w:szCs w:val="24"/>
        </w:rPr>
        <w:t xml:space="preserve"> </w:t>
      </w:r>
      <w:r w:rsidR="00BC7F5C" w:rsidRPr="001445C5">
        <w:rPr>
          <w:b/>
          <w:color w:val="000000" w:themeColor="text1"/>
          <w:sz w:val="24"/>
          <w:szCs w:val="24"/>
        </w:rPr>
        <w:t>PÚBLICA</w:t>
      </w:r>
    </w:p>
    <w:p w14:paraId="12EA5ECF" w14:textId="77777777" w:rsidR="005E4635" w:rsidRPr="001445C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1445C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1445C5" w:rsidRDefault="00DB1FD4" w:rsidP="00712962">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1445C5">
        <w:rPr>
          <w:color w:val="000000" w:themeColor="text1"/>
        </w:rPr>
        <w:t>A</w:t>
      </w:r>
      <w:r w:rsidRPr="001445C5">
        <w:rPr>
          <w:color w:val="000000" w:themeColor="text1"/>
          <w:spacing w:val="-1"/>
        </w:rPr>
        <w:t xml:space="preserve"> </w:t>
      </w:r>
      <w:r w:rsidRPr="001445C5">
        <w:rPr>
          <w:color w:val="000000" w:themeColor="text1"/>
        </w:rPr>
        <w:t>sessão</w:t>
      </w:r>
      <w:r w:rsidRPr="001445C5">
        <w:rPr>
          <w:color w:val="000000" w:themeColor="text1"/>
          <w:spacing w:val="-1"/>
        </w:rPr>
        <w:t xml:space="preserve"> </w:t>
      </w:r>
      <w:r w:rsidRPr="001445C5">
        <w:rPr>
          <w:color w:val="000000" w:themeColor="text1"/>
        </w:rPr>
        <w:t>pública</w:t>
      </w:r>
      <w:r w:rsidRPr="001445C5">
        <w:rPr>
          <w:color w:val="000000" w:themeColor="text1"/>
          <w:spacing w:val="-2"/>
        </w:rPr>
        <w:t xml:space="preserve"> </w:t>
      </w:r>
      <w:r w:rsidRPr="001445C5">
        <w:rPr>
          <w:color w:val="000000" w:themeColor="text1"/>
        </w:rPr>
        <w:t>poderá</w:t>
      </w:r>
      <w:r w:rsidRPr="001445C5">
        <w:rPr>
          <w:color w:val="000000" w:themeColor="text1"/>
          <w:spacing w:val="-3"/>
        </w:rPr>
        <w:t xml:space="preserve"> </w:t>
      </w:r>
      <w:r w:rsidRPr="001445C5">
        <w:rPr>
          <w:color w:val="000000" w:themeColor="text1"/>
        </w:rPr>
        <w:t>ser reaberta:</w:t>
      </w:r>
    </w:p>
    <w:p w14:paraId="21820A60" w14:textId="46F8B0E1" w:rsidR="00DB1FD4" w:rsidRPr="001445C5" w:rsidRDefault="00DB1FD4" w:rsidP="00712962">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1445C5">
        <w:rPr>
          <w:color w:val="000000" w:themeColor="text1"/>
        </w:rPr>
        <w:t>Nas hipóteses de provimento de recurso que acarrete na anulação de atos anteriores à</w:t>
      </w:r>
      <w:r w:rsidRPr="001445C5">
        <w:rPr>
          <w:color w:val="000000" w:themeColor="text1"/>
          <w:spacing w:val="1"/>
        </w:rPr>
        <w:t xml:space="preserve"> </w:t>
      </w:r>
      <w:r w:rsidRPr="001445C5">
        <w:rPr>
          <w:color w:val="000000" w:themeColor="text1"/>
        </w:rPr>
        <w:t>realização da sessão pública precedente ou em que seja anulada a própria sessão pública,</w:t>
      </w:r>
      <w:r w:rsidRPr="001445C5">
        <w:rPr>
          <w:color w:val="000000" w:themeColor="text1"/>
          <w:spacing w:val="1"/>
        </w:rPr>
        <w:t xml:space="preserve"> </w:t>
      </w:r>
      <w:r w:rsidRPr="001445C5">
        <w:rPr>
          <w:color w:val="000000" w:themeColor="text1"/>
        </w:rPr>
        <w:t>situação</w:t>
      </w:r>
      <w:r w:rsidRPr="001445C5">
        <w:rPr>
          <w:color w:val="000000" w:themeColor="text1"/>
          <w:spacing w:val="-1"/>
        </w:rPr>
        <w:t xml:space="preserve"> </w:t>
      </w:r>
      <w:r w:rsidRPr="001445C5">
        <w:rPr>
          <w:color w:val="000000" w:themeColor="text1"/>
        </w:rPr>
        <w:t>em que serão</w:t>
      </w:r>
      <w:r w:rsidRPr="001445C5">
        <w:rPr>
          <w:color w:val="000000" w:themeColor="text1"/>
          <w:spacing w:val="2"/>
        </w:rPr>
        <w:t xml:space="preserve"> </w:t>
      </w:r>
      <w:r w:rsidRPr="001445C5">
        <w:rPr>
          <w:color w:val="000000" w:themeColor="text1"/>
        </w:rPr>
        <w:t>repetidos</w:t>
      </w:r>
      <w:r w:rsidRPr="001445C5">
        <w:rPr>
          <w:color w:val="000000" w:themeColor="text1"/>
          <w:spacing w:val="-1"/>
        </w:rPr>
        <w:t xml:space="preserve"> </w:t>
      </w:r>
      <w:r w:rsidRPr="001445C5">
        <w:rPr>
          <w:color w:val="000000" w:themeColor="text1"/>
        </w:rPr>
        <w:t>os atos anulados e</w:t>
      </w:r>
      <w:r w:rsidRPr="001445C5">
        <w:rPr>
          <w:color w:val="000000" w:themeColor="text1"/>
          <w:spacing w:val="-3"/>
        </w:rPr>
        <w:t xml:space="preserve"> </w:t>
      </w:r>
      <w:r w:rsidRPr="001445C5">
        <w:rPr>
          <w:color w:val="000000" w:themeColor="text1"/>
        </w:rPr>
        <w:t>os</w:t>
      </w:r>
      <w:r w:rsidRPr="001445C5">
        <w:rPr>
          <w:color w:val="000000" w:themeColor="text1"/>
          <w:spacing w:val="2"/>
        </w:rPr>
        <w:t xml:space="preserve"> </w:t>
      </w:r>
      <w:r w:rsidRPr="001445C5">
        <w:rPr>
          <w:color w:val="000000" w:themeColor="text1"/>
        </w:rPr>
        <w:t>que</w:t>
      </w:r>
      <w:r w:rsidRPr="001445C5">
        <w:rPr>
          <w:color w:val="000000" w:themeColor="text1"/>
          <w:spacing w:val="-1"/>
        </w:rPr>
        <w:t xml:space="preserve"> </w:t>
      </w:r>
      <w:r w:rsidRPr="001445C5">
        <w:rPr>
          <w:color w:val="000000" w:themeColor="text1"/>
        </w:rPr>
        <w:t>dele dependam.</w:t>
      </w:r>
    </w:p>
    <w:p w14:paraId="14D4C04C" w14:textId="77777777" w:rsidR="00DB1FD4" w:rsidRPr="001445C5" w:rsidRDefault="00DB1FD4" w:rsidP="00712962">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1445C5">
        <w:rPr>
          <w:color w:val="000000" w:themeColor="text1"/>
          <w:sz w:val="24"/>
          <w:szCs w:val="24"/>
        </w:rPr>
        <w:t>Quando houver erro na aceitação do preço melhor classificado ou quando o licitante</w:t>
      </w:r>
      <w:r w:rsidRPr="001445C5">
        <w:rPr>
          <w:color w:val="000000" w:themeColor="text1"/>
          <w:spacing w:val="1"/>
          <w:sz w:val="24"/>
          <w:szCs w:val="24"/>
        </w:rPr>
        <w:t xml:space="preserve"> </w:t>
      </w:r>
      <w:r w:rsidRPr="001445C5">
        <w:rPr>
          <w:color w:val="000000" w:themeColor="text1"/>
          <w:sz w:val="24"/>
          <w:szCs w:val="24"/>
        </w:rPr>
        <w:t>declarado vencedor não assinar o contrato, não retirar o instrumento</w:t>
      </w:r>
      <w:r w:rsidRPr="001445C5">
        <w:rPr>
          <w:color w:val="000000" w:themeColor="text1"/>
          <w:spacing w:val="1"/>
          <w:sz w:val="24"/>
          <w:szCs w:val="24"/>
        </w:rPr>
        <w:t xml:space="preserve"> </w:t>
      </w:r>
      <w:r w:rsidRPr="001445C5">
        <w:rPr>
          <w:color w:val="000000" w:themeColor="text1"/>
          <w:sz w:val="24"/>
          <w:szCs w:val="24"/>
        </w:rPr>
        <w:t>equivalente ou não</w:t>
      </w:r>
      <w:r w:rsidRPr="001445C5">
        <w:rPr>
          <w:color w:val="000000" w:themeColor="text1"/>
          <w:spacing w:val="1"/>
          <w:sz w:val="24"/>
          <w:szCs w:val="24"/>
        </w:rPr>
        <w:t xml:space="preserve"> </w:t>
      </w:r>
      <w:r w:rsidRPr="001445C5">
        <w:rPr>
          <w:color w:val="000000" w:themeColor="text1"/>
          <w:sz w:val="24"/>
          <w:szCs w:val="24"/>
        </w:rPr>
        <w:t>comprovar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regularização</w:t>
      </w:r>
      <w:r w:rsidRPr="001445C5">
        <w:rPr>
          <w:color w:val="000000" w:themeColor="text1"/>
          <w:spacing w:val="1"/>
          <w:sz w:val="24"/>
          <w:szCs w:val="24"/>
        </w:rPr>
        <w:t xml:space="preserve"> </w:t>
      </w:r>
      <w:r w:rsidRPr="001445C5">
        <w:rPr>
          <w:color w:val="000000" w:themeColor="text1"/>
          <w:sz w:val="24"/>
          <w:szCs w:val="24"/>
        </w:rPr>
        <w:t>fiscal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trabalhista,</w:t>
      </w:r>
      <w:r w:rsidRPr="001445C5">
        <w:rPr>
          <w:color w:val="000000" w:themeColor="text1"/>
          <w:spacing w:val="1"/>
          <w:sz w:val="24"/>
          <w:szCs w:val="24"/>
        </w:rPr>
        <w:t xml:space="preserve"> </w:t>
      </w:r>
      <w:r w:rsidRPr="001445C5">
        <w:rPr>
          <w:color w:val="000000" w:themeColor="text1"/>
          <w:sz w:val="24"/>
          <w:szCs w:val="24"/>
        </w:rPr>
        <w:t>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1"/>
          <w:sz w:val="24"/>
          <w:szCs w:val="24"/>
        </w:rPr>
        <w:t xml:space="preserve"> </w:t>
      </w:r>
      <w:r w:rsidRPr="001445C5">
        <w:rPr>
          <w:color w:val="000000" w:themeColor="text1"/>
          <w:sz w:val="24"/>
          <w:szCs w:val="24"/>
        </w:rPr>
        <w:t>43,</w:t>
      </w:r>
      <w:r w:rsidRPr="001445C5">
        <w:rPr>
          <w:color w:val="000000" w:themeColor="text1"/>
          <w:spacing w:val="1"/>
          <w:sz w:val="24"/>
          <w:szCs w:val="24"/>
        </w:rPr>
        <w:t xml:space="preserve"> </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1º</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1"/>
          <w:sz w:val="24"/>
          <w:szCs w:val="24"/>
        </w:rPr>
        <w:t xml:space="preserve"> </w:t>
      </w:r>
      <w:r w:rsidRPr="001445C5">
        <w:rPr>
          <w:color w:val="000000" w:themeColor="text1"/>
          <w:sz w:val="24"/>
          <w:szCs w:val="24"/>
        </w:rPr>
        <w:t>Complementar</w:t>
      </w:r>
      <w:r w:rsidRPr="001445C5">
        <w:rPr>
          <w:color w:val="000000" w:themeColor="text1"/>
          <w:spacing w:val="1"/>
          <w:sz w:val="24"/>
          <w:szCs w:val="24"/>
        </w:rPr>
        <w:t xml:space="preserve"> </w:t>
      </w:r>
      <w:r w:rsidRPr="001445C5">
        <w:rPr>
          <w:color w:val="000000" w:themeColor="text1"/>
          <w:sz w:val="24"/>
          <w:szCs w:val="24"/>
        </w:rPr>
        <w:t>nº</w:t>
      </w:r>
      <w:r w:rsidRPr="001445C5">
        <w:rPr>
          <w:color w:val="000000" w:themeColor="text1"/>
          <w:spacing w:val="1"/>
          <w:sz w:val="24"/>
          <w:szCs w:val="24"/>
        </w:rPr>
        <w:t xml:space="preserve"> </w:t>
      </w:r>
      <w:r w:rsidRPr="001445C5">
        <w:rPr>
          <w:color w:val="000000" w:themeColor="text1"/>
          <w:sz w:val="24"/>
          <w:szCs w:val="24"/>
        </w:rPr>
        <w:t>123/2006.</w:t>
      </w:r>
      <w:r w:rsidRPr="001445C5">
        <w:rPr>
          <w:color w:val="000000" w:themeColor="text1"/>
          <w:spacing w:val="1"/>
          <w:sz w:val="24"/>
          <w:szCs w:val="24"/>
        </w:rPr>
        <w:t xml:space="preserve"> </w:t>
      </w:r>
      <w:r w:rsidRPr="001445C5">
        <w:rPr>
          <w:color w:val="000000" w:themeColor="text1"/>
          <w:sz w:val="24"/>
          <w:szCs w:val="24"/>
        </w:rPr>
        <w:t>Nessas</w:t>
      </w:r>
      <w:r w:rsidRPr="001445C5">
        <w:rPr>
          <w:color w:val="000000" w:themeColor="text1"/>
          <w:spacing w:val="1"/>
          <w:sz w:val="24"/>
          <w:szCs w:val="24"/>
        </w:rPr>
        <w:t xml:space="preserve"> </w:t>
      </w:r>
      <w:r w:rsidRPr="001445C5">
        <w:rPr>
          <w:color w:val="000000" w:themeColor="text1"/>
          <w:sz w:val="24"/>
          <w:szCs w:val="24"/>
        </w:rPr>
        <w:t>hipóteses,</w:t>
      </w:r>
      <w:r w:rsidRPr="001445C5">
        <w:rPr>
          <w:color w:val="000000" w:themeColor="text1"/>
          <w:spacing w:val="1"/>
          <w:sz w:val="24"/>
          <w:szCs w:val="24"/>
        </w:rPr>
        <w:t xml:space="preserve"> </w:t>
      </w:r>
      <w:r w:rsidRPr="001445C5">
        <w:rPr>
          <w:color w:val="000000" w:themeColor="text1"/>
          <w:sz w:val="24"/>
          <w:szCs w:val="24"/>
        </w:rPr>
        <w:t>serão</w:t>
      </w:r>
      <w:r w:rsidRPr="001445C5">
        <w:rPr>
          <w:color w:val="000000" w:themeColor="text1"/>
          <w:spacing w:val="1"/>
          <w:sz w:val="24"/>
          <w:szCs w:val="24"/>
        </w:rPr>
        <w:t xml:space="preserve"> </w:t>
      </w:r>
      <w:r w:rsidRPr="001445C5">
        <w:rPr>
          <w:color w:val="000000" w:themeColor="text1"/>
          <w:sz w:val="24"/>
          <w:szCs w:val="24"/>
        </w:rPr>
        <w:t>adotados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procedimentos</w:t>
      </w:r>
      <w:r w:rsidRPr="001445C5">
        <w:rPr>
          <w:color w:val="000000" w:themeColor="text1"/>
          <w:spacing w:val="1"/>
          <w:sz w:val="24"/>
          <w:szCs w:val="24"/>
        </w:rPr>
        <w:t xml:space="preserve"> </w:t>
      </w:r>
      <w:r w:rsidRPr="001445C5">
        <w:rPr>
          <w:color w:val="000000" w:themeColor="text1"/>
          <w:sz w:val="24"/>
          <w:szCs w:val="24"/>
        </w:rPr>
        <w:t>imediatamente</w:t>
      </w:r>
      <w:r w:rsidRPr="001445C5">
        <w:rPr>
          <w:color w:val="000000" w:themeColor="text1"/>
          <w:spacing w:val="-2"/>
          <w:sz w:val="24"/>
          <w:szCs w:val="24"/>
        </w:rPr>
        <w:t xml:space="preserve"> </w:t>
      </w:r>
      <w:r w:rsidRPr="001445C5">
        <w:rPr>
          <w:color w:val="000000" w:themeColor="text1"/>
          <w:sz w:val="24"/>
          <w:szCs w:val="24"/>
        </w:rPr>
        <w:t>posteriores ao encerramento da etapa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lances.</w:t>
      </w:r>
    </w:p>
    <w:p w14:paraId="334195F3" w14:textId="77777777" w:rsidR="00DB1FD4" w:rsidRPr="001445C5" w:rsidRDefault="00DB1FD4" w:rsidP="00712962">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1445C5">
        <w:rPr>
          <w:color w:val="000000" w:themeColor="text1"/>
          <w:sz w:val="24"/>
          <w:szCs w:val="24"/>
        </w:rPr>
        <w:t>Todos os licitantes remanescentes deverão ser convocados para acompanhar a sessão</w:t>
      </w:r>
      <w:r w:rsidRPr="001445C5">
        <w:rPr>
          <w:color w:val="000000" w:themeColor="text1"/>
          <w:spacing w:val="1"/>
          <w:sz w:val="24"/>
          <w:szCs w:val="24"/>
        </w:rPr>
        <w:t xml:space="preserve"> </w:t>
      </w:r>
      <w:r w:rsidRPr="001445C5">
        <w:rPr>
          <w:color w:val="000000" w:themeColor="text1"/>
          <w:sz w:val="24"/>
          <w:szCs w:val="24"/>
        </w:rPr>
        <w:t>reaberta.</w:t>
      </w:r>
    </w:p>
    <w:p w14:paraId="76225AD9" w14:textId="77777777" w:rsidR="00DB1FD4" w:rsidRPr="001445C5" w:rsidRDefault="00DB1FD4" w:rsidP="00712962">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1445C5">
        <w:rPr>
          <w:color w:val="000000" w:themeColor="text1"/>
          <w:sz w:val="24"/>
          <w:szCs w:val="24"/>
        </w:rPr>
        <w:t>A convocação se dará por meio do sistema eletrônico (“chat”), e-mail, de acordo com a</w:t>
      </w:r>
      <w:r w:rsidRPr="001445C5">
        <w:rPr>
          <w:color w:val="000000" w:themeColor="text1"/>
          <w:spacing w:val="1"/>
          <w:sz w:val="24"/>
          <w:szCs w:val="24"/>
        </w:rPr>
        <w:t xml:space="preserve"> </w:t>
      </w:r>
      <w:r w:rsidRPr="001445C5">
        <w:rPr>
          <w:color w:val="000000" w:themeColor="text1"/>
          <w:sz w:val="24"/>
          <w:szCs w:val="24"/>
        </w:rPr>
        <w:t>fase</w:t>
      </w:r>
      <w:r w:rsidRPr="001445C5">
        <w:rPr>
          <w:color w:val="000000" w:themeColor="text1"/>
          <w:spacing w:val="-2"/>
          <w:sz w:val="24"/>
          <w:szCs w:val="24"/>
        </w:rPr>
        <w:t xml:space="preserve"> </w:t>
      </w:r>
      <w:r w:rsidRPr="001445C5">
        <w:rPr>
          <w:color w:val="000000" w:themeColor="text1"/>
          <w:sz w:val="24"/>
          <w:szCs w:val="24"/>
        </w:rPr>
        <w:t>do procedimento licitatório.</w:t>
      </w:r>
    </w:p>
    <w:p w14:paraId="7F306C7B" w14:textId="4CAFFFC3" w:rsidR="00157EFA" w:rsidRPr="001445C5" w:rsidRDefault="00A84ED8" w:rsidP="00A84ED8">
      <w:pPr>
        <w:spacing w:before="120" w:after="120"/>
        <w:jc w:val="both"/>
        <w:rPr>
          <w:b/>
          <w:color w:val="000000" w:themeColor="text1"/>
          <w:sz w:val="24"/>
          <w:szCs w:val="24"/>
        </w:rPr>
      </w:pPr>
      <w:r w:rsidRPr="001445C5">
        <w:rPr>
          <w:b/>
          <w:color w:val="000000" w:themeColor="text1"/>
          <w:sz w:val="24"/>
          <w:szCs w:val="24"/>
        </w:rPr>
        <w:t>18</w:t>
      </w:r>
      <w:r w:rsidR="00157EFA" w:rsidRPr="001445C5">
        <w:rPr>
          <w:b/>
          <w:color w:val="000000" w:themeColor="text1"/>
          <w:sz w:val="24"/>
          <w:szCs w:val="24"/>
        </w:rPr>
        <w:t>.</w:t>
      </w:r>
      <w:r w:rsidR="00157EFA" w:rsidRPr="001445C5">
        <w:rPr>
          <w:b/>
          <w:color w:val="000000" w:themeColor="text1"/>
          <w:spacing w:val="-3"/>
          <w:sz w:val="24"/>
          <w:szCs w:val="24"/>
        </w:rPr>
        <w:t xml:space="preserve"> </w:t>
      </w:r>
      <w:r w:rsidR="00157EFA" w:rsidRPr="001445C5">
        <w:rPr>
          <w:b/>
          <w:color w:val="000000" w:themeColor="text1"/>
          <w:sz w:val="24"/>
          <w:szCs w:val="24"/>
        </w:rPr>
        <w:t>DA</w:t>
      </w:r>
      <w:r w:rsidR="00157EFA" w:rsidRPr="001445C5">
        <w:rPr>
          <w:b/>
          <w:color w:val="000000" w:themeColor="text1"/>
          <w:spacing w:val="-2"/>
          <w:sz w:val="24"/>
          <w:szCs w:val="24"/>
        </w:rPr>
        <w:t xml:space="preserve"> </w:t>
      </w:r>
      <w:r w:rsidR="00157EFA" w:rsidRPr="001445C5">
        <w:rPr>
          <w:b/>
          <w:color w:val="000000" w:themeColor="text1"/>
          <w:sz w:val="24"/>
          <w:szCs w:val="24"/>
        </w:rPr>
        <w:t>ADJUDICAÇÃO</w:t>
      </w:r>
      <w:r w:rsidR="00157EFA" w:rsidRPr="001445C5">
        <w:rPr>
          <w:b/>
          <w:color w:val="000000" w:themeColor="text1"/>
          <w:spacing w:val="-1"/>
          <w:sz w:val="24"/>
          <w:szCs w:val="24"/>
        </w:rPr>
        <w:t xml:space="preserve"> </w:t>
      </w:r>
      <w:r w:rsidR="00157EFA" w:rsidRPr="001445C5">
        <w:rPr>
          <w:b/>
          <w:color w:val="000000" w:themeColor="text1"/>
          <w:sz w:val="24"/>
          <w:szCs w:val="24"/>
        </w:rPr>
        <w:t>E</w:t>
      </w:r>
      <w:r w:rsidR="00157EFA" w:rsidRPr="001445C5">
        <w:rPr>
          <w:b/>
          <w:color w:val="000000" w:themeColor="text1"/>
          <w:spacing w:val="-1"/>
          <w:sz w:val="24"/>
          <w:szCs w:val="24"/>
        </w:rPr>
        <w:t xml:space="preserve"> </w:t>
      </w:r>
      <w:r w:rsidR="00157EFA" w:rsidRPr="001445C5">
        <w:rPr>
          <w:b/>
          <w:color w:val="000000" w:themeColor="text1"/>
          <w:sz w:val="24"/>
          <w:szCs w:val="24"/>
        </w:rPr>
        <w:t>HOMOLOGAÇÃO</w:t>
      </w:r>
    </w:p>
    <w:p w14:paraId="0A6571C8" w14:textId="0D1B4B33" w:rsidR="00A84ED8" w:rsidRPr="001445C5" w:rsidRDefault="00DB1FD4" w:rsidP="00712962">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1445C5">
        <w:rPr>
          <w:color w:val="000000" w:themeColor="text1"/>
        </w:rPr>
        <w:t>O</w:t>
      </w:r>
      <w:r w:rsidRPr="001445C5">
        <w:rPr>
          <w:color w:val="000000" w:themeColor="text1"/>
          <w:spacing w:val="31"/>
        </w:rPr>
        <w:t xml:space="preserve"> </w:t>
      </w:r>
      <w:r w:rsidRPr="001445C5">
        <w:rPr>
          <w:color w:val="000000" w:themeColor="text1"/>
        </w:rPr>
        <w:t>objeto</w:t>
      </w:r>
      <w:r w:rsidRPr="001445C5">
        <w:rPr>
          <w:color w:val="000000" w:themeColor="text1"/>
          <w:spacing w:val="32"/>
        </w:rPr>
        <w:t xml:space="preserve"> </w:t>
      </w:r>
      <w:r w:rsidRPr="001445C5">
        <w:rPr>
          <w:color w:val="000000" w:themeColor="text1"/>
        </w:rPr>
        <w:t>da</w:t>
      </w:r>
      <w:r w:rsidRPr="001445C5">
        <w:rPr>
          <w:color w:val="000000" w:themeColor="text1"/>
          <w:spacing w:val="31"/>
        </w:rPr>
        <w:t xml:space="preserve"> </w:t>
      </w:r>
      <w:r w:rsidRPr="001445C5">
        <w:rPr>
          <w:color w:val="000000" w:themeColor="text1"/>
        </w:rPr>
        <w:t>licitação</w:t>
      </w:r>
      <w:r w:rsidRPr="001445C5">
        <w:rPr>
          <w:color w:val="000000" w:themeColor="text1"/>
          <w:spacing w:val="32"/>
        </w:rPr>
        <w:t xml:space="preserve"> </w:t>
      </w:r>
      <w:r w:rsidRPr="001445C5">
        <w:rPr>
          <w:color w:val="000000" w:themeColor="text1"/>
        </w:rPr>
        <w:t>será</w:t>
      </w:r>
      <w:r w:rsidRPr="001445C5">
        <w:rPr>
          <w:color w:val="000000" w:themeColor="text1"/>
          <w:spacing w:val="30"/>
        </w:rPr>
        <w:t xml:space="preserve"> </w:t>
      </w:r>
      <w:r w:rsidRPr="001445C5">
        <w:rPr>
          <w:color w:val="000000" w:themeColor="text1"/>
        </w:rPr>
        <w:t>adjudicado</w:t>
      </w:r>
      <w:r w:rsidRPr="001445C5">
        <w:rPr>
          <w:color w:val="000000" w:themeColor="text1"/>
          <w:spacing w:val="32"/>
        </w:rPr>
        <w:t xml:space="preserve"> </w:t>
      </w:r>
      <w:r w:rsidRPr="001445C5">
        <w:rPr>
          <w:color w:val="000000" w:themeColor="text1"/>
        </w:rPr>
        <w:t>ao</w:t>
      </w:r>
      <w:r w:rsidRPr="001445C5">
        <w:rPr>
          <w:color w:val="000000" w:themeColor="text1"/>
          <w:spacing w:val="32"/>
        </w:rPr>
        <w:t xml:space="preserve"> </w:t>
      </w:r>
      <w:r w:rsidRPr="001445C5">
        <w:rPr>
          <w:color w:val="000000" w:themeColor="text1"/>
        </w:rPr>
        <w:t>licitante</w:t>
      </w:r>
      <w:r w:rsidRPr="001445C5">
        <w:rPr>
          <w:color w:val="000000" w:themeColor="text1"/>
          <w:spacing w:val="31"/>
        </w:rPr>
        <w:t xml:space="preserve"> </w:t>
      </w:r>
      <w:r w:rsidRPr="001445C5">
        <w:rPr>
          <w:color w:val="000000" w:themeColor="text1"/>
        </w:rPr>
        <w:t>declarado</w:t>
      </w:r>
      <w:r w:rsidRPr="001445C5">
        <w:rPr>
          <w:color w:val="000000" w:themeColor="text1"/>
          <w:spacing w:val="32"/>
        </w:rPr>
        <w:t xml:space="preserve"> </w:t>
      </w:r>
      <w:r w:rsidRPr="001445C5">
        <w:rPr>
          <w:color w:val="000000" w:themeColor="text1"/>
        </w:rPr>
        <w:t>vencedor</w:t>
      </w:r>
      <w:r w:rsidRPr="001445C5">
        <w:rPr>
          <w:color w:val="000000" w:themeColor="text1"/>
          <w:spacing w:val="33"/>
        </w:rPr>
        <w:t xml:space="preserve"> </w:t>
      </w:r>
      <w:r w:rsidRPr="001445C5">
        <w:rPr>
          <w:color w:val="000000" w:themeColor="text1"/>
        </w:rPr>
        <w:t>pela</w:t>
      </w:r>
      <w:r w:rsidRPr="001445C5">
        <w:rPr>
          <w:color w:val="000000" w:themeColor="text1"/>
          <w:spacing w:val="32"/>
        </w:rPr>
        <w:t xml:space="preserve"> </w:t>
      </w:r>
      <w:r w:rsidRPr="001445C5">
        <w:rPr>
          <w:color w:val="000000" w:themeColor="text1"/>
        </w:rPr>
        <w:t>autoridade</w:t>
      </w:r>
      <w:r w:rsidRPr="001445C5">
        <w:rPr>
          <w:color w:val="000000" w:themeColor="text1"/>
          <w:spacing w:val="-57"/>
        </w:rPr>
        <w:t xml:space="preserve"> </w:t>
      </w:r>
      <w:r w:rsidRPr="001445C5">
        <w:rPr>
          <w:color w:val="000000" w:themeColor="text1"/>
        </w:rPr>
        <w:t>competente,</w:t>
      </w:r>
      <w:r w:rsidRPr="001445C5">
        <w:rPr>
          <w:color w:val="000000" w:themeColor="text1"/>
          <w:spacing w:val="-1"/>
        </w:rPr>
        <w:t xml:space="preserve"> </w:t>
      </w:r>
      <w:r w:rsidRPr="001445C5">
        <w:rPr>
          <w:color w:val="000000" w:themeColor="text1"/>
        </w:rPr>
        <w:t>após</w:t>
      </w:r>
      <w:r w:rsidRPr="001445C5">
        <w:rPr>
          <w:color w:val="000000" w:themeColor="text1"/>
          <w:spacing w:val="2"/>
        </w:rPr>
        <w:t xml:space="preserve"> </w:t>
      </w:r>
      <w:r w:rsidRPr="001445C5">
        <w:rPr>
          <w:color w:val="000000" w:themeColor="text1"/>
        </w:rPr>
        <w:t>a</w:t>
      </w:r>
      <w:r w:rsidRPr="001445C5">
        <w:rPr>
          <w:color w:val="000000" w:themeColor="text1"/>
          <w:spacing w:val="-1"/>
        </w:rPr>
        <w:t xml:space="preserve"> </w:t>
      </w:r>
      <w:r w:rsidRPr="001445C5">
        <w:rPr>
          <w:color w:val="000000" w:themeColor="text1"/>
        </w:rPr>
        <w:t>regular decisão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eventuais</w:t>
      </w:r>
      <w:r w:rsidRPr="001445C5">
        <w:rPr>
          <w:color w:val="000000" w:themeColor="text1"/>
          <w:spacing w:val="2"/>
        </w:rPr>
        <w:t xml:space="preserve"> </w:t>
      </w:r>
      <w:r w:rsidRPr="001445C5">
        <w:rPr>
          <w:color w:val="000000" w:themeColor="text1"/>
        </w:rPr>
        <w:t>recursos apresentados.</w:t>
      </w:r>
    </w:p>
    <w:p w14:paraId="702E756B" w14:textId="05088BCD" w:rsidR="00015052" w:rsidRPr="001445C5" w:rsidRDefault="00B724DD" w:rsidP="00712962">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Após</w:t>
      </w:r>
      <w:r w:rsidR="00DB1FD4" w:rsidRPr="001445C5">
        <w:rPr>
          <w:color w:val="000000" w:themeColor="text1"/>
          <w:spacing w:val="9"/>
        </w:rPr>
        <w:t xml:space="preserve"> </w:t>
      </w:r>
      <w:r w:rsidR="00DB1FD4" w:rsidRPr="001445C5">
        <w:rPr>
          <w:color w:val="000000" w:themeColor="text1"/>
        </w:rPr>
        <w:t>a</w:t>
      </w:r>
      <w:r w:rsidR="00DB1FD4" w:rsidRPr="001445C5">
        <w:rPr>
          <w:color w:val="000000" w:themeColor="text1"/>
          <w:spacing w:val="10"/>
        </w:rPr>
        <w:t xml:space="preserve"> </w:t>
      </w:r>
      <w:r w:rsidR="00DB1FD4" w:rsidRPr="001445C5">
        <w:rPr>
          <w:color w:val="000000" w:themeColor="text1"/>
        </w:rPr>
        <w:t>fase</w:t>
      </w:r>
      <w:r w:rsidR="00DB1FD4" w:rsidRPr="001445C5">
        <w:rPr>
          <w:color w:val="000000" w:themeColor="text1"/>
          <w:spacing w:val="11"/>
        </w:rPr>
        <w:t xml:space="preserve"> </w:t>
      </w:r>
      <w:r w:rsidR="00DB1FD4" w:rsidRPr="001445C5">
        <w:rPr>
          <w:color w:val="000000" w:themeColor="text1"/>
        </w:rPr>
        <w:t>recursal,</w:t>
      </w:r>
      <w:r w:rsidR="00DB1FD4" w:rsidRPr="001445C5">
        <w:rPr>
          <w:color w:val="000000" w:themeColor="text1"/>
          <w:spacing w:val="9"/>
        </w:rPr>
        <w:t xml:space="preserve"> </w:t>
      </w:r>
      <w:r w:rsidR="00DB1FD4" w:rsidRPr="001445C5">
        <w:rPr>
          <w:color w:val="000000" w:themeColor="text1"/>
        </w:rPr>
        <w:t>constatada</w:t>
      </w:r>
      <w:r w:rsidR="00DB1FD4" w:rsidRPr="001445C5">
        <w:rPr>
          <w:color w:val="000000" w:themeColor="text1"/>
          <w:spacing w:val="10"/>
        </w:rPr>
        <w:t xml:space="preserve"> </w:t>
      </w:r>
      <w:r w:rsidR="00DB1FD4" w:rsidRPr="001445C5">
        <w:rPr>
          <w:color w:val="000000" w:themeColor="text1"/>
        </w:rPr>
        <w:t>a</w:t>
      </w:r>
      <w:r w:rsidR="00DB1FD4" w:rsidRPr="001445C5">
        <w:rPr>
          <w:color w:val="000000" w:themeColor="text1"/>
          <w:spacing w:val="8"/>
        </w:rPr>
        <w:t xml:space="preserve"> </w:t>
      </w:r>
      <w:r w:rsidR="00DB1FD4" w:rsidRPr="001445C5">
        <w:rPr>
          <w:color w:val="000000" w:themeColor="text1"/>
        </w:rPr>
        <w:t>regularidade</w:t>
      </w:r>
      <w:r w:rsidR="00DB1FD4" w:rsidRPr="001445C5">
        <w:rPr>
          <w:color w:val="000000" w:themeColor="text1"/>
          <w:spacing w:val="10"/>
        </w:rPr>
        <w:t xml:space="preserve"> </w:t>
      </w:r>
      <w:r w:rsidR="00DB1FD4" w:rsidRPr="001445C5">
        <w:rPr>
          <w:color w:val="000000" w:themeColor="text1"/>
        </w:rPr>
        <w:t>dos</w:t>
      </w:r>
      <w:r w:rsidR="00DB1FD4" w:rsidRPr="001445C5">
        <w:rPr>
          <w:color w:val="000000" w:themeColor="text1"/>
          <w:spacing w:val="9"/>
        </w:rPr>
        <w:t xml:space="preserve"> </w:t>
      </w:r>
      <w:r w:rsidR="00DB1FD4" w:rsidRPr="001445C5">
        <w:rPr>
          <w:color w:val="000000" w:themeColor="text1"/>
        </w:rPr>
        <w:t>atos</w:t>
      </w:r>
      <w:r w:rsidR="00DB1FD4" w:rsidRPr="001445C5">
        <w:rPr>
          <w:color w:val="000000" w:themeColor="text1"/>
          <w:spacing w:val="12"/>
        </w:rPr>
        <w:t xml:space="preserve"> </w:t>
      </w:r>
      <w:r w:rsidR="00DB1FD4" w:rsidRPr="001445C5">
        <w:rPr>
          <w:color w:val="000000" w:themeColor="text1"/>
        </w:rPr>
        <w:t>praticados,</w:t>
      </w:r>
      <w:r w:rsidR="00DB1FD4" w:rsidRPr="001445C5">
        <w:rPr>
          <w:color w:val="000000" w:themeColor="text1"/>
          <w:spacing w:val="9"/>
        </w:rPr>
        <w:t xml:space="preserve"> </w:t>
      </w:r>
      <w:r w:rsidR="00DB1FD4" w:rsidRPr="001445C5">
        <w:rPr>
          <w:color w:val="000000" w:themeColor="text1"/>
        </w:rPr>
        <w:t>a</w:t>
      </w:r>
      <w:r w:rsidR="00DB1FD4" w:rsidRPr="001445C5">
        <w:rPr>
          <w:color w:val="000000" w:themeColor="text1"/>
          <w:spacing w:val="10"/>
        </w:rPr>
        <w:t xml:space="preserve"> </w:t>
      </w:r>
      <w:proofErr w:type="gramStart"/>
      <w:r w:rsidR="00DB1FD4" w:rsidRPr="001445C5">
        <w:rPr>
          <w:color w:val="000000" w:themeColor="text1"/>
        </w:rPr>
        <w:t>autoridade</w:t>
      </w:r>
      <w:r w:rsidR="00DB1FD4" w:rsidRPr="001445C5">
        <w:rPr>
          <w:color w:val="000000" w:themeColor="text1"/>
          <w:spacing w:val="-57"/>
        </w:rPr>
        <w:t xml:space="preserve"> </w:t>
      </w:r>
      <w:r w:rsidR="00F46853" w:rsidRPr="001445C5">
        <w:rPr>
          <w:color w:val="000000" w:themeColor="text1"/>
          <w:spacing w:val="-57"/>
        </w:rPr>
        <w:t xml:space="preserve"> </w:t>
      </w:r>
      <w:r w:rsidR="00DB1FD4" w:rsidRPr="001445C5">
        <w:rPr>
          <w:color w:val="000000" w:themeColor="text1"/>
        </w:rPr>
        <w:t>competente</w:t>
      </w:r>
      <w:proofErr w:type="gramEnd"/>
      <w:r w:rsidR="00DB1FD4" w:rsidRPr="001445C5">
        <w:rPr>
          <w:color w:val="000000" w:themeColor="text1"/>
          <w:spacing w:val="-1"/>
        </w:rPr>
        <w:t xml:space="preserve"> </w:t>
      </w:r>
      <w:r w:rsidR="00DB1FD4" w:rsidRPr="001445C5">
        <w:rPr>
          <w:color w:val="000000" w:themeColor="text1"/>
        </w:rPr>
        <w:t>homologará</w:t>
      </w:r>
      <w:r w:rsidR="00DB1FD4" w:rsidRPr="001445C5">
        <w:rPr>
          <w:color w:val="000000" w:themeColor="text1"/>
          <w:spacing w:val="1"/>
        </w:rPr>
        <w:t xml:space="preserve"> </w:t>
      </w:r>
      <w:r w:rsidR="00DB1FD4" w:rsidRPr="001445C5">
        <w:rPr>
          <w:color w:val="000000" w:themeColor="text1"/>
        </w:rPr>
        <w:t>o procedimento licitatório.</w:t>
      </w:r>
    </w:p>
    <w:p w14:paraId="24FF33D3" w14:textId="22365805" w:rsidR="00E30342" w:rsidRPr="001445C5" w:rsidRDefault="00927ABD" w:rsidP="00712962">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1445C5">
        <w:rPr>
          <w:b/>
          <w:color w:val="000000" w:themeColor="text1"/>
        </w:rPr>
        <w:t>–</w:t>
      </w:r>
      <w:r w:rsidR="00E30342" w:rsidRPr="001445C5">
        <w:rPr>
          <w:b/>
          <w:color w:val="000000" w:themeColor="text1"/>
        </w:rPr>
        <w:t xml:space="preserve"> </w:t>
      </w:r>
      <w:r w:rsidRPr="001445C5">
        <w:rPr>
          <w:b/>
          <w:color w:val="000000" w:themeColor="text1"/>
        </w:rPr>
        <w:t>REQUISITOS DA CONTRATAÇÃO</w:t>
      </w:r>
    </w:p>
    <w:p w14:paraId="6D73EF4E"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0CA5B928" w14:textId="0D6C9A39" w:rsidR="00F35670" w:rsidRPr="001445C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2</w:t>
      </w:r>
      <w:r w:rsidR="00C1519A"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 xml:space="preserve"> – SUBCONTRATAÇÃO</w:t>
      </w:r>
    </w:p>
    <w:p w14:paraId="4CBCE25C" w14:textId="77777777" w:rsidR="00F35670" w:rsidRPr="001445C5" w:rsidRDefault="00F35670"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72FAADDD" w14:textId="35837D6E" w:rsidR="00F35670" w:rsidRPr="001445C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2</w:t>
      </w:r>
      <w:r w:rsidR="00C1519A"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 xml:space="preserve"> – GARANTIA DA CONTRATAÇÃO</w:t>
      </w:r>
    </w:p>
    <w:p w14:paraId="15ECDD57" w14:textId="77777777" w:rsidR="00F35670" w:rsidRPr="001445C5" w:rsidRDefault="00F35670"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6A75FE1F" w14:textId="29147A5D" w:rsidR="00927ABD" w:rsidRPr="001445C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2</w:t>
      </w:r>
      <w:r w:rsidR="00C1519A" w:rsidRPr="001445C5">
        <w:rPr>
          <w:rFonts w:ascii="Times New Roman" w:hAnsi="Times New Roman" w:cs="Times New Roman"/>
          <w:color w:val="000000" w:themeColor="text1"/>
          <w:sz w:val="24"/>
          <w:szCs w:val="24"/>
        </w:rPr>
        <w:t>2</w:t>
      </w:r>
      <w:r w:rsidRPr="001445C5">
        <w:rPr>
          <w:rFonts w:ascii="Times New Roman" w:hAnsi="Times New Roman" w:cs="Times New Roman"/>
          <w:color w:val="000000" w:themeColor="text1"/>
          <w:sz w:val="24"/>
          <w:szCs w:val="24"/>
        </w:rPr>
        <w:t xml:space="preserve"> - EXECUÇÃO DO OBJETO</w:t>
      </w:r>
    </w:p>
    <w:p w14:paraId="4BA2EA44" w14:textId="77777777" w:rsidR="00927ABD" w:rsidRPr="001445C5" w:rsidRDefault="00927ABD"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13B07262" w14:textId="4FD65D96" w:rsidR="00E30342" w:rsidRPr="001445C5" w:rsidRDefault="00927ABD" w:rsidP="00A84ED8">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3</w:t>
      </w:r>
      <w:r w:rsidR="00E30342" w:rsidRPr="001445C5">
        <w:rPr>
          <w:b/>
          <w:color w:val="000000" w:themeColor="text1"/>
          <w:sz w:val="24"/>
          <w:szCs w:val="24"/>
        </w:rPr>
        <w:t xml:space="preserve"> – </w:t>
      </w:r>
      <w:r w:rsidR="001D0CB4" w:rsidRPr="001445C5">
        <w:rPr>
          <w:b/>
          <w:color w:val="000000" w:themeColor="text1"/>
          <w:sz w:val="24"/>
          <w:szCs w:val="24"/>
        </w:rPr>
        <w:t>GESTÃO DA ATA DE REGISTRO DE PREÇOS</w:t>
      </w:r>
      <w:r w:rsidR="00F35670" w:rsidRPr="001445C5">
        <w:rPr>
          <w:b/>
          <w:color w:val="000000" w:themeColor="text1"/>
          <w:sz w:val="24"/>
          <w:szCs w:val="24"/>
        </w:rPr>
        <w:tab/>
      </w:r>
    </w:p>
    <w:p w14:paraId="7320D46B"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4D81FD43" w14:textId="09B57F2F" w:rsidR="00E30342" w:rsidRPr="001445C5" w:rsidRDefault="00927ABD" w:rsidP="00A84ED8">
      <w:pPr>
        <w:pStyle w:val="PargrafodaLista"/>
        <w:tabs>
          <w:tab w:val="left" w:pos="426"/>
          <w:tab w:val="left" w:pos="567"/>
        </w:tabs>
        <w:spacing w:before="120" w:after="120"/>
        <w:ind w:left="0"/>
        <w:jc w:val="both"/>
        <w:rPr>
          <w:b/>
          <w:color w:val="000000" w:themeColor="text1"/>
        </w:rPr>
      </w:pPr>
      <w:r w:rsidRPr="001445C5">
        <w:rPr>
          <w:b/>
          <w:color w:val="000000" w:themeColor="text1"/>
        </w:rPr>
        <w:t>2</w:t>
      </w:r>
      <w:r w:rsidR="00C1519A" w:rsidRPr="001445C5">
        <w:rPr>
          <w:b/>
          <w:color w:val="000000" w:themeColor="text1"/>
        </w:rPr>
        <w:t>4</w:t>
      </w:r>
      <w:r w:rsidR="00E30342" w:rsidRPr="001445C5">
        <w:rPr>
          <w:b/>
          <w:color w:val="000000" w:themeColor="text1"/>
        </w:rPr>
        <w:t xml:space="preserve"> – OBRIGAÇÕES DA CONTRATADA</w:t>
      </w:r>
    </w:p>
    <w:p w14:paraId="0EDDDEDE"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70BB90DC" w14:textId="40A89A2B" w:rsidR="00E30342" w:rsidRPr="001445C5" w:rsidRDefault="00016850" w:rsidP="00A84ED8">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5</w:t>
      </w:r>
      <w:r w:rsidR="0081655F" w:rsidRPr="001445C5">
        <w:rPr>
          <w:b/>
          <w:color w:val="000000" w:themeColor="text1"/>
          <w:sz w:val="24"/>
          <w:szCs w:val="24"/>
        </w:rPr>
        <w:t xml:space="preserve"> </w:t>
      </w:r>
      <w:r w:rsidR="00E30342" w:rsidRPr="001445C5">
        <w:rPr>
          <w:b/>
          <w:color w:val="000000" w:themeColor="text1"/>
          <w:sz w:val="24"/>
          <w:szCs w:val="24"/>
        </w:rPr>
        <w:t>– OBRIGAÇÕES DA ADMINISTRAÇÃO</w:t>
      </w:r>
    </w:p>
    <w:p w14:paraId="66B13A2F"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4B58757C" w14:textId="77777777" w:rsidR="00E92E43" w:rsidRPr="001445C5" w:rsidRDefault="00E92E43" w:rsidP="00A84ED8">
      <w:pPr>
        <w:tabs>
          <w:tab w:val="left" w:pos="426"/>
          <w:tab w:val="left" w:pos="567"/>
        </w:tabs>
        <w:spacing w:before="120" w:after="120"/>
        <w:jc w:val="both"/>
        <w:rPr>
          <w:b/>
          <w:color w:val="000000" w:themeColor="text1"/>
          <w:sz w:val="24"/>
          <w:szCs w:val="24"/>
          <w:u w:val="single"/>
        </w:rPr>
      </w:pPr>
    </w:p>
    <w:p w14:paraId="38121D6D" w14:textId="71FF6D6B" w:rsidR="00E30342" w:rsidRPr="001445C5" w:rsidRDefault="00A84ED8" w:rsidP="00B724DD">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6</w:t>
      </w:r>
      <w:r w:rsidR="00E30342" w:rsidRPr="001445C5">
        <w:rPr>
          <w:b/>
          <w:color w:val="000000" w:themeColor="text1"/>
          <w:sz w:val="24"/>
          <w:szCs w:val="24"/>
        </w:rPr>
        <w:t xml:space="preserve"> – CRITÉRIO DE MEDIÇÃO E PAGAMENTO</w:t>
      </w:r>
    </w:p>
    <w:p w14:paraId="29FFBE35" w14:textId="77777777" w:rsidR="00E30342" w:rsidRPr="001445C5" w:rsidRDefault="00E30342"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3E8CE4C7" w14:textId="276E38E6" w:rsidR="003E7125" w:rsidRPr="001445C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2</w:t>
      </w:r>
      <w:r w:rsidR="00C1519A" w:rsidRPr="001445C5">
        <w:rPr>
          <w:rFonts w:ascii="Times New Roman" w:hAnsi="Times New Roman" w:cs="Times New Roman"/>
          <w:b/>
          <w:color w:val="000000" w:themeColor="text1"/>
          <w:sz w:val="24"/>
          <w:szCs w:val="24"/>
        </w:rPr>
        <w:t>7</w:t>
      </w:r>
      <w:r w:rsidR="000E59EE" w:rsidRPr="001445C5">
        <w:rPr>
          <w:rFonts w:ascii="Times New Roman" w:hAnsi="Times New Roman" w:cs="Times New Roman"/>
          <w:b/>
          <w:color w:val="000000" w:themeColor="text1"/>
          <w:sz w:val="24"/>
          <w:szCs w:val="24"/>
        </w:rPr>
        <w:t xml:space="preserve"> – </w:t>
      </w:r>
      <w:r w:rsidR="003E7125" w:rsidRPr="001445C5">
        <w:rPr>
          <w:rFonts w:ascii="Times New Roman" w:hAnsi="Times New Roman" w:cs="Times New Roman"/>
          <w:b/>
          <w:color w:val="000000" w:themeColor="text1"/>
          <w:sz w:val="24"/>
          <w:szCs w:val="24"/>
        </w:rPr>
        <w:t>VIGÊNCIA DA ATA DE REGISTRO DE PREÇOS</w:t>
      </w:r>
    </w:p>
    <w:p w14:paraId="0A85A68D" w14:textId="77777777" w:rsidR="000E59EE" w:rsidRPr="001445C5" w:rsidRDefault="000E59EE"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08EA28E4" w14:textId="1BBBF5D1" w:rsidR="00E30342" w:rsidRPr="001445C5" w:rsidRDefault="00FD2745" w:rsidP="00B724DD">
      <w:pPr>
        <w:pStyle w:val="Nivel3"/>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2</w:t>
      </w:r>
      <w:r w:rsidR="00C1519A" w:rsidRPr="001445C5">
        <w:rPr>
          <w:rFonts w:ascii="Times New Roman" w:hAnsi="Times New Roman" w:cs="Times New Roman"/>
          <w:b/>
          <w:color w:val="000000" w:themeColor="text1"/>
          <w:sz w:val="24"/>
          <w:szCs w:val="24"/>
        </w:rPr>
        <w:t>8</w:t>
      </w:r>
      <w:r w:rsidR="00E30342" w:rsidRPr="001445C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1445C5" w:rsidRDefault="00E30342"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15F8E7C1" w14:textId="02C627FB" w:rsidR="000320E1" w:rsidRPr="001445C5" w:rsidRDefault="00C1519A" w:rsidP="00B724DD">
      <w:pPr>
        <w:spacing w:before="120" w:after="120"/>
        <w:jc w:val="both"/>
        <w:rPr>
          <w:b/>
          <w:color w:val="000000" w:themeColor="text1"/>
          <w:sz w:val="24"/>
          <w:szCs w:val="24"/>
        </w:rPr>
      </w:pPr>
      <w:r w:rsidRPr="001445C5">
        <w:rPr>
          <w:b/>
          <w:color w:val="000000" w:themeColor="text1"/>
          <w:sz w:val="24"/>
          <w:szCs w:val="24"/>
        </w:rPr>
        <w:t>29</w:t>
      </w:r>
      <w:r w:rsidR="00FD2745" w:rsidRPr="001445C5">
        <w:rPr>
          <w:b/>
          <w:color w:val="000000" w:themeColor="text1"/>
          <w:sz w:val="24"/>
          <w:szCs w:val="24"/>
        </w:rPr>
        <w:t xml:space="preserve"> </w:t>
      </w:r>
      <w:r w:rsidR="000320E1" w:rsidRPr="001445C5">
        <w:rPr>
          <w:b/>
          <w:color w:val="000000" w:themeColor="text1"/>
          <w:sz w:val="24"/>
          <w:szCs w:val="24"/>
        </w:rPr>
        <w:t>– DA CONVOCAÇÃO PARA ASSINATURA CONTRATUAL</w:t>
      </w:r>
    </w:p>
    <w:p w14:paraId="08DF9B60" w14:textId="5088B99A"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55D7271E"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2CF998EC"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.3 – O aceite de nota de empenho ou instrumento equivalente, emitida à licitante vencedora, implica no reconhecimento que:</w:t>
      </w:r>
    </w:p>
    <w:p w14:paraId="580C15F8" w14:textId="2C2BFC6E"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.3.1 – A nota ou instrumento está substituindo o contrato, aplicando-se à relação de negócios ali estabelecida as disposições da Lei Federal nº 14.133/21;</w:t>
      </w:r>
    </w:p>
    <w:p w14:paraId="62B3A7A1" w14:textId="3CEA3101"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.3.2 – A contratada se vincula à sua proposta e às previsões contidas no instrumento convocatório e seus anexos.</w:t>
      </w:r>
    </w:p>
    <w:p w14:paraId="2132B1D8" w14:textId="008BD2BB"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35DAD0F" w:rsidR="000320E1" w:rsidRPr="001445C5" w:rsidRDefault="00343EEF"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66E0B3D" w:rsidR="000320E1" w:rsidRPr="001445C5" w:rsidRDefault="00343EEF" w:rsidP="00B724DD">
      <w:pPr>
        <w:spacing w:before="120" w:after="120"/>
        <w:jc w:val="both"/>
        <w:rPr>
          <w:color w:val="000000" w:themeColor="text1"/>
          <w:sz w:val="24"/>
          <w:szCs w:val="24"/>
        </w:rPr>
      </w:pPr>
      <w:r w:rsidRPr="001445C5">
        <w:rPr>
          <w:color w:val="000000" w:themeColor="text1"/>
          <w:sz w:val="24"/>
          <w:szCs w:val="24"/>
        </w:rPr>
        <w:lastRenderedPageBreak/>
        <w:t>29</w:t>
      </w:r>
      <w:r w:rsidR="000320E1" w:rsidRPr="001445C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40729227" w:rsidR="000320E1" w:rsidRPr="001445C5" w:rsidRDefault="000320E1" w:rsidP="00B724DD">
      <w:pPr>
        <w:pStyle w:val="PargrafodaLista"/>
        <w:tabs>
          <w:tab w:val="left" w:pos="426"/>
          <w:tab w:val="left" w:pos="567"/>
        </w:tabs>
        <w:spacing w:before="120" w:after="120"/>
        <w:ind w:left="0"/>
        <w:jc w:val="both"/>
        <w:rPr>
          <w:b/>
          <w:color w:val="000000" w:themeColor="text1"/>
        </w:rPr>
      </w:pPr>
      <w:r w:rsidRPr="001445C5">
        <w:rPr>
          <w:b/>
          <w:color w:val="000000" w:themeColor="text1"/>
        </w:rPr>
        <w:t>3</w:t>
      </w:r>
      <w:r w:rsidR="00343EEF" w:rsidRPr="001445C5">
        <w:rPr>
          <w:b/>
          <w:color w:val="000000" w:themeColor="text1"/>
        </w:rPr>
        <w:t>0</w:t>
      </w:r>
      <w:r w:rsidRPr="001445C5">
        <w:rPr>
          <w:b/>
          <w:color w:val="000000" w:themeColor="text1"/>
        </w:rPr>
        <w:t xml:space="preserve"> – DAS INFRAÇÕES ADMINISTRATIVAS E SANÇÕES</w:t>
      </w:r>
    </w:p>
    <w:p w14:paraId="38765926" w14:textId="556CC59D" w:rsidR="000320E1" w:rsidRPr="001445C5" w:rsidRDefault="000320E1" w:rsidP="00B724DD">
      <w:pPr>
        <w:pStyle w:val="PargrafodaLista"/>
        <w:tabs>
          <w:tab w:val="left" w:pos="426"/>
          <w:tab w:val="left" w:pos="567"/>
        </w:tabs>
        <w:spacing w:before="120" w:after="120"/>
        <w:ind w:left="0"/>
        <w:jc w:val="both"/>
        <w:rPr>
          <w:color w:val="000000" w:themeColor="text1"/>
        </w:rPr>
      </w:pPr>
      <w:r w:rsidRPr="001445C5">
        <w:rPr>
          <w:color w:val="000000" w:themeColor="text1"/>
        </w:rPr>
        <w:t>3</w:t>
      </w:r>
      <w:r w:rsidR="00343EEF" w:rsidRPr="001445C5">
        <w:rPr>
          <w:color w:val="000000" w:themeColor="text1"/>
        </w:rPr>
        <w:t>0</w:t>
      </w:r>
      <w:r w:rsidRPr="001445C5">
        <w:rPr>
          <w:color w:val="000000" w:themeColor="text1"/>
        </w:rPr>
        <w:t xml:space="preserve">.1- Comete infração administrativa, nos termos da lei, o licitante que, com dolo ou culpa: </w:t>
      </w:r>
    </w:p>
    <w:p w14:paraId="2F46C73F" w14:textId="38910F24"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.1.1 deixar de entregar a documentação exigida para o certame ou não entregar qualquer documento que tenha sido solicitado pelo/a pregoeiro/a durante o certame;</w:t>
      </w:r>
    </w:p>
    <w:p w14:paraId="49567774" w14:textId="5A582665"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.1.2 Salvo em decorrência de fato superveniente devidamente justificado, não mantiver a proposta em especial quando:</w:t>
      </w:r>
    </w:p>
    <w:p w14:paraId="1531867E"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não enviar a proposta adequada ao último lance ofertado ou após a negociação; </w:t>
      </w:r>
    </w:p>
    <w:p w14:paraId="28015216"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b) recusar-se a enviar o detalhamento da proposta quando exigível; </w:t>
      </w:r>
    </w:p>
    <w:p w14:paraId="55B6E65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c) pedir para ser desclassificado quando encerrada a etapa competitiva; ou </w:t>
      </w:r>
    </w:p>
    <w:p w14:paraId="64AE8079"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deixar de apresentar amostra, quando solicitado e compatível com o objeto contratual;</w:t>
      </w:r>
    </w:p>
    <w:p w14:paraId="1583940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e) apresentar proposta ou amostra em desacordo com as especificações do edital; </w:t>
      </w:r>
    </w:p>
    <w:p w14:paraId="73D18902" w14:textId="78E935B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.1.3- não celebrar o contrato ou não entregar a documentação exigida para a contratação, quando convocado dentro do prazo de validade de sua proposta;</w:t>
      </w:r>
    </w:p>
    <w:p w14:paraId="4881F6BB" w14:textId="27DEF65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.1.3.1 recusar-se, sem justificativa, a assinar o contrato ou a ata de registro de preço, ou a aceitar ou retirar o instrumento equivalente no prazo estabelecido pela Administração;</w:t>
      </w:r>
    </w:p>
    <w:p w14:paraId="3CE33814" w14:textId="225C6CB4"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.1.4- apresentar declaração ou documentação falsa exigida para o certame ou prestar declaração falsa durante a licitação</w:t>
      </w:r>
    </w:p>
    <w:p w14:paraId="73EB306D" w14:textId="2BDE7F9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.1.5- fraudar a licitação</w:t>
      </w:r>
    </w:p>
    <w:p w14:paraId="20ADCBA6" w14:textId="3C772A4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.1.6- comportar-se de modo inidôneo ou cometer fraude de qualquer natureza, em especial quando:</w:t>
      </w:r>
    </w:p>
    <w:p w14:paraId="466A5122"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agir em conluio ou em desconformidade com a lei; </w:t>
      </w:r>
    </w:p>
    <w:p w14:paraId="77B7572C"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b) induzir deliberadamente a erro no julgamento; </w:t>
      </w:r>
    </w:p>
    <w:p w14:paraId="4F981A4F"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c) apresentar amostra falsificada ou deteriorada; </w:t>
      </w:r>
    </w:p>
    <w:p w14:paraId="19363520" w14:textId="3971542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.1.7- praticar atos ilícitos com vistas a frustrar os objetivos da licitação</w:t>
      </w:r>
    </w:p>
    <w:p w14:paraId="4FA0B9BB" w14:textId="277C655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.1.8- praticar ato lesivo previsto no art. 5º da Lei n.º 12.846, de 2013.</w:t>
      </w:r>
    </w:p>
    <w:p w14:paraId="6402221C" w14:textId="63023BA6"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advertência; </w:t>
      </w:r>
    </w:p>
    <w:p w14:paraId="6F7CAADF"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b) multa;</w:t>
      </w:r>
    </w:p>
    <w:p w14:paraId="1CB4179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c) impedimento de licitar e contratar e</w:t>
      </w:r>
    </w:p>
    <w:p w14:paraId="43F8AE07"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7881644F"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.3- Na aplicação das sanções serão considerados:</w:t>
      </w:r>
    </w:p>
    <w:p w14:paraId="48338B13"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a) a natureza e a gravidade da infração cometida.</w:t>
      </w:r>
    </w:p>
    <w:p w14:paraId="7C6B37F5"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b) as peculiaridades do caso concreto</w:t>
      </w:r>
    </w:p>
    <w:p w14:paraId="384EACF6"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lastRenderedPageBreak/>
        <w:t>c) as circunstâncias agravantes ou atenuantes</w:t>
      </w:r>
    </w:p>
    <w:p w14:paraId="3D4E360E"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os danos que dela provierem para a Administração Pública</w:t>
      </w:r>
    </w:p>
    <w:p w14:paraId="7C7C8502"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e) a implantação ou o aperfeiçoamento de programa de integridade, conforme normas e orientações dos órgãos de controle.</w:t>
      </w:r>
    </w:p>
    <w:p w14:paraId="50079A55" w14:textId="62539DE0"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.4 A multa será recolhida em percentual de 0,5% a 30% incidente sobre o valor do contrato licitado.</w:t>
      </w:r>
    </w:p>
    <w:p w14:paraId="4EB88B6A" w14:textId="717FC6D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51E7CBF"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51728E4E"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.7- A recusa injustificada do adjudicatário em assinar o contrato ou a ata de registro de preço, ou em aceitar ou retirar o instrumento equivalente no prazo estabelecido pela Administração, descrita no item </w:t>
      </w:r>
      <w:r w:rsidRPr="001445C5">
        <w:rPr>
          <w:color w:val="000000" w:themeColor="text1"/>
        </w:rPr>
        <w:t>3</w:t>
      </w:r>
      <w:r w:rsidR="00343EEF" w:rsidRPr="001445C5">
        <w:rPr>
          <w:color w:val="000000" w:themeColor="text1"/>
        </w:rPr>
        <w:t>0</w:t>
      </w:r>
      <w:r w:rsidR="000320E1" w:rsidRPr="001445C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F60CE9A"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2A176B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3A17AAA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6D113E8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.11- O recurso e o pedido de reconsideração terão efeito suspensivo do ato ou da decisão recorrida até que sobrevenha decisão final da autoridade competente.</w:t>
      </w:r>
    </w:p>
    <w:p w14:paraId="23787DBC" w14:textId="0BCBC87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.12- </w:t>
      </w:r>
      <w:proofErr w:type="gramStart"/>
      <w:r w:rsidR="000320E1" w:rsidRPr="001445C5">
        <w:rPr>
          <w:color w:val="000000" w:themeColor="text1"/>
        </w:rPr>
        <w:t>aplicação</w:t>
      </w:r>
      <w:proofErr w:type="gramEnd"/>
      <w:r w:rsidR="000320E1" w:rsidRPr="001445C5">
        <w:rPr>
          <w:color w:val="000000" w:themeColor="text1"/>
        </w:rPr>
        <w:t xml:space="preserve"> das sanções previstas neste edital não exclui, em hipótese alguma, a obrigação de reparação integral dos danos causados.</w:t>
      </w:r>
    </w:p>
    <w:p w14:paraId="607C50DD" w14:textId="22B6056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.13 - A sanção de impedimento de licitar e contratar será aplicada ao responsável em decorrência das infrações administrativas relacionadas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.1.1, </w:t>
      </w:r>
      <w:r w:rsidRPr="001445C5">
        <w:rPr>
          <w:color w:val="000000" w:themeColor="text1"/>
        </w:rPr>
        <w:t>3</w:t>
      </w:r>
      <w:r w:rsidR="00343EEF" w:rsidRPr="001445C5">
        <w:rPr>
          <w:color w:val="000000" w:themeColor="text1"/>
        </w:rPr>
        <w:t>0</w:t>
      </w:r>
      <w:r w:rsidR="000320E1" w:rsidRPr="001445C5">
        <w:rPr>
          <w:color w:val="000000" w:themeColor="text1"/>
        </w:rPr>
        <w:t xml:space="preserve">.1.2 e </w:t>
      </w:r>
      <w:r w:rsidRPr="001445C5">
        <w:rPr>
          <w:color w:val="000000" w:themeColor="text1"/>
        </w:rPr>
        <w:t>3</w:t>
      </w:r>
      <w:r w:rsidR="00343EEF" w:rsidRPr="001445C5">
        <w:rPr>
          <w:color w:val="000000" w:themeColor="text1"/>
        </w:rPr>
        <w:t>0</w:t>
      </w:r>
      <w:r w:rsidR="000320E1" w:rsidRPr="001445C5">
        <w:rPr>
          <w:color w:val="000000" w:themeColor="text1"/>
        </w:rPr>
        <w:t xml:space="preserve">.1.3, quando não se justificar a imposição de penalidade mais grave, e impedirá o responsável de licitar e contratar no âmbito da Administração Pública direta e indireta do Fundo Municipal de </w:t>
      </w:r>
      <w:r w:rsidR="00A84ED8" w:rsidRPr="001445C5">
        <w:rPr>
          <w:color w:val="000000" w:themeColor="text1"/>
        </w:rPr>
        <w:t>Educação</w:t>
      </w:r>
      <w:r w:rsidR="000320E1" w:rsidRPr="001445C5">
        <w:rPr>
          <w:color w:val="000000" w:themeColor="text1"/>
        </w:rPr>
        <w:t>, pelo prazo máximo de 3 (três) anos</w:t>
      </w:r>
    </w:p>
    <w:p w14:paraId="1C3717A3" w14:textId="6D6BF59E"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.14 - Poderá ser aplicada ao responsável a sanção de declaração de inidoneidade para licitar ou contratar, em decorrência da prática das infrações dispostas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.1.4, </w:t>
      </w:r>
      <w:r w:rsidRPr="001445C5">
        <w:rPr>
          <w:color w:val="000000" w:themeColor="text1"/>
        </w:rPr>
        <w:t>3</w:t>
      </w:r>
      <w:r w:rsidR="00343EEF" w:rsidRPr="001445C5">
        <w:rPr>
          <w:color w:val="000000" w:themeColor="text1"/>
        </w:rPr>
        <w:t>0</w:t>
      </w:r>
      <w:r w:rsidR="000320E1" w:rsidRPr="001445C5">
        <w:rPr>
          <w:color w:val="000000" w:themeColor="text1"/>
        </w:rPr>
        <w:t>.1.5, 3</w:t>
      </w:r>
      <w:r w:rsidR="00343EEF" w:rsidRPr="001445C5">
        <w:rPr>
          <w:color w:val="000000" w:themeColor="text1"/>
        </w:rPr>
        <w:t>0</w:t>
      </w:r>
      <w:r w:rsidR="000320E1" w:rsidRPr="001445C5">
        <w:rPr>
          <w:color w:val="000000" w:themeColor="text1"/>
        </w:rPr>
        <w:t xml:space="preserve">.1.6, </w:t>
      </w:r>
      <w:r w:rsidRPr="001445C5">
        <w:rPr>
          <w:color w:val="000000" w:themeColor="text1"/>
        </w:rPr>
        <w:t>3</w:t>
      </w:r>
      <w:r w:rsidR="00343EEF" w:rsidRPr="001445C5">
        <w:rPr>
          <w:color w:val="000000" w:themeColor="text1"/>
        </w:rPr>
        <w:t>0</w:t>
      </w:r>
      <w:r w:rsidR="000320E1" w:rsidRPr="001445C5">
        <w:rPr>
          <w:color w:val="000000" w:themeColor="text1"/>
        </w:rPr>
        <w:t xml:space="preserve">.1.7 e </w:t>
      </w:r>
      <w:r w:rsidRPr="001445C5">
        <w:rPr>
          <w:color w:val="000000" w:themeColor="text1"/>
        </w:rPr>
        <w:t>3</w:t>
      </w:r>
      <w:r w:rsidR="00343EEF" w:rsidRPr="001445C5">
        <w:rPr>
          <w:color w:val="000000" w:themeColor="text1"/>
        </w:rPr>
        <w:t>0</w:t>
      </w:r>
      <w:r w:rsidR="000320E1" w:rsidRPr="001445C5">
        <w:rPr>
          <w:color w:val="000000" w:themeColor="text1"/>
        </w:rPr>
        <w:t xml:space="preserve">.1.8, bem como pelas infrações administrativas previstas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.1.1, </w:t>
      </w:r>
      <w:r w:rsidRPr="001445C5">
        <w:rPr>
          <w:color w:val="000000" w:themeColor="text1"/>
        </w:rPr>
        <w:t>3</w:t>
      </w:r>
      <w:r w:rsidR="00343EEF" w:rsidRPr="001445C5">
        <w:rPr>
          <w:color w:val="000000" w:themeColor="text1"/>
        </w:rPr>
        <w:t>0</w:t>
      </w:r>
      <w:r w:rsidR="000320E1" w:rsidRPr="001445C5">
        <w:rPr>
          <w:color w:val="000000" w:themeColor="text1"/>
        </w:rPr>
        <w:t xml:space="preserve">.1.2 e </w:t>
      </w:r>
      <w:r w:rsidRPr="001445C5">
        <w:rPr>
          <w:color w:val="000000" w:themeColor="text1"/>
        </w:rPr>
        <w:t>3</w:t>
      </w:r>
      <w:r w:rsidR="00343EEF" w:rsidRPr="001445C5">
        <w:rPr>
          <w:color w:val="000000" w:themeColor="text1"/>
        </w:rPr>
        <w:t>0</w:t>
      </w:r>
      <w:r w:rsidR="000320E1" w:rsidRPr="001445C5">
        <w:rPr>
          <w:color w:val="000000" w:themeColor="text1"/>
        </w:rPr>
        <w:t>.1.3 que justifiquem a imposição de penalidade mais grave que a sanção de impedimento de licitar e contratar, cuja duração observará o prazo previsto no art. 156, §5º, da Lei n.º 14.133/2021.</w:t>
      </w:r>
    </w:p>
    <w:p w14:paraId="08928A88" w14:textId="50C0A797" w:rsidR="000320E1" w:rsidRPr="001445C5" w:rsidRDefault="000320E1" w:rsidP="00B724DD">
      <w:pPr>
        <w:spacing w:before="120" w:after="120"/>
        <w:jc w:val="both"/>
        <w:rPr>
          <w:b/>
          <w:color w:val="000000" w:themeColor="text1"/>
          <w:sz w:val="24"/>
          <w:szCs w:val="24"/>
        </w:rPr>
      </w:pPr>
      <w:r w:rsidRPr="001445C5">
        <w:rPr>
          <w:b/>
          <w:color w:val="000000" w:themeColor="text1"/>
          <w:sz w:val="24"/>
          <w:szCs w:val="24"/>
        </w:rPr>
        <w:t>3</w:t>
      </w:r>
      <w:r w:rsidR="00343EEF" w:rsidRPr="001445C5">
        <w:rPr>
          <w:b/>
          <w:color w:val="000000" w:themeColor="text1"/>
          <w:sz w:val="24"/>
          <w:szCs w:val="24"/>
        </w:rPr>
        <w:t>1</w:t>
      </w:r>
      <w:r w:rsidRPr="001445C5">
        <w:rPr>
          <w:b/>
          <w:color w:val="000000" w:themeColor="text1"/>
          <w:sz w:val="24"/>
          <w:szCs w:val="24"/>
        </w:rPr>
        <w:t xml:space="preserve"> – DAS DISPOSIÇÕES FINAIS</w:t>
      </w:r>
    </w:p>
    <w:p w14:paraId="78D92D5D" w14:textId="77028BD7"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.1- Será divulgada ata da sessão pública no sistema eletrônico.</w:t>
      </w:r>
    </w:p>
    <w:p w14:paraId="3EAE3E33" w14:textId="37F57D8D"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.2- 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simples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participação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presente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licitação,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caracterizada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pela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inscrição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credenciamento para participar do pregão, implica para a licitante a observância dos preceitos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legais e regulamentares em vigor, bem como a integral e incondicional aceitação de todos 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termos e condições deste edital e de seus anexos, aos quais se submete; implica, também, no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reconhecimento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que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este</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instrumento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convocatório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seus</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anexos</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caracterizaram perfeitamente o objeto do certame, sendo os mesmos suficientes para a exata compreensão 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objeto e para seu perfeito atendimento, não cabendo, posteriormente, o direito a qualquer</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indenização.</w:t>
      </w:r>
    </w:p>
    <w:p w14:paraId="3D94F648" w14:textId="7294A144"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.3- 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fidelidade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legitimidade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todos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documentos,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informações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declarações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prestadas</w:t>
      </w:r>
      <w:r w:rsidRPr="001445C5">
        <w:rPr>
          <w:rFonts w:ascii="Times New Roman" w:hAnsi="Times New Roman" w:cs="Times New Roman"/>
          <w:color w:val="000000" w:themeColor="text1"/>
          <w:spacing w:val="15"/>
          <w:sz w:val="24"/>
          <w:szCs w:val="24"/>
        </w:rPr>
        <w:t xml:space="preserve"> </w:t>
      </w:r>
      <w:r w:rsidRPr="001445C5">
        <w:rPr>
          <w:rFonts w:ascii="Times New Roman" w:hAnsi="Times New Roman" w:cs="Times New Roman"/>
          <w:color w:val="000000" w:themeColor="text1"/>
          <w:sz w:val="24"/>
          <w:szCs w:val="24"/>
        </w:rPr>
        <w:t>em</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atendimento</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normas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deste</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instrumento</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editalício</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sujeitam-se</w:t>
      </w:r>
      <w:r w:rsidRPr="001445C5">
        <w:rPr>
          <w:rFonts w:ascii="Times New Roman" w:hAnsi="Times New Roman" w:cs="Times New Roman"/>
          <w:color w:val="000000" w:themeColor="text1"/>
          <w:spacing w:val="12"/>
          <w:sz w:val="24"/>
          <w:szCs w:val="24"/>
        </w:rPr>
        <w:t xml:space="preserve"> </w:t>
      </w:r>
      <w:r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penas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da</w:t>
      </w:r>
      <w:r w:rsidRPr="001445C5">
        <w:rPr>
          <w:rFonts w:ascii="Times New Roman" w:hAnsi="Times New Roman" w:cs="Times New Roman"/>
          <w:color w:val="000000" w:themeColor="text1"/>
          <w:spacing w:val="12"/>
          <w:sz w:val="24"/>
          <w:szCs w:val="24"/>
        </w:rPr>
        <w:t xml:space="preserve"> </w:t>
      </w:r>
      <w:r w:rsidRPr="001445C5">
        <w:rPr>
          <w:rFonts w:ascii="Times New Roman" w:hAnsi="Times New Roman" w:cs="Times New Roman"/>
          <w:color w:val="000000" w:themeColor="text1"/>
          <w:sz w:val="24"/>
          <w:szCs w:val="24"/>
        </w:rPr>
        <w:t>lei.</w:t>
      </w:r>
      <w:r w:rsidRPr="001445C5">
        <w:rPr>
          <w:rFonts w:ascii="Times New Roman" w:hAnsi="Times New Roman" w:cs="Times New Roman"/>
          <w:color w:val="000000" w:themeColor="text1"/>
          <w:spacing w:val="-57"/>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21"/>
          <w:sz w:val="24"/>
          <w:szCs w:val="24"/>
        </w:rPr>
        <w:t xml:space="preserve"> </w:t>
      </w:r>
      <w:r w:rsidRPr="001445C5">
        <w:rPr>
          <w:rFonts w:ascii="Times New Roman" w:hAnsi="Times New Roman" w:cs="Times New Roman"/>
          <w:color w:val="000000" w:themeColor="text1"/>
          <w:sz w:val="24"/>
          <w:szCs w:val="24"/>
        </w:rPr>
        <w:t>falsidade</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qualquer</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documento</w:t>
      </w:r>
      <w:r w:rsidRPr="001445C5">
        <w:rPr>
          <w:rFonts w:ascii="Times New Roman" w:hAnsi="Times New Roman" w:cs="Times New Roman"/>
          <w:color w:val="000000" w:themeColor="text1"/>
          <w:spacing w:val="21"/>
          <w:sz w:val="24"/>
          <w:szCs w:val="24"/>
        </w:rPr>
        <w:t xml:space="preserve"> </w:t>
      </w:r>
      <w:r w:rsidRPr="001445C5">
        <w:rPr>
          <w:rFonts w:ascii="Times New Roman" w:hAnsi="Times New Roman" w:cs="Times New Roman"/>
          <w:color w:val="000000" w:themeColor="text1"/>
          <w:sz w:val="24"/>
          <w:szCs w:val="24"/>
        </w:rPr>
        <w:t>ou</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inverdade</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das</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informações</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nele</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contidas</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implicará</w:t>
      </w:r>
      <w:r w:rsidRPr="001445C5">
        <w:rPr>
          <w:rFonts w:ascii="Times New Roman" w:hAnsi="Times New Roman" w:cs="Times New Roman"/>
          <w:color w:val="000000" w:themeColor="text1"/>
          <w:spacing w:val="-58"/>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imediata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desclassificação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licitante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que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tiver</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apresentado;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ou,</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caso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tenha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sido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57"/>
          <w:sz w:val="24"/>
          <w:szCs w:val="24"/>
        </w:rPr>
        <w:t xml:space="preserve"> </w:t>
      </w:r>
      <w:r w:rsidRPr="001445C5">
        <w:rPr>
          <w:rFonts w:ascii="Times New Roman" w:hAnsi="Times New Roman" w:cs="Times New Roman"/>
          <w:color w:val="000000" w:themeColor="text1"/>
          <w:sz w:val="24"/>
          <w:szCs w:val="24"/>
        </w:rPr>
        <w:t>vencedora,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rescisão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do ajuste, sem</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prejuízo das demais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sanções</w:t>
      </w:r>
      <w:r w:rsidRPr="001445C5">
        <w:rPr>
          <w:rFonts w:ascii="Times New Roman" w:hAnsi="Times New Roman" w:cs="Times New Roman"/>
          <w:color w:val="000000" w:themeColor="text1"/>
          <w:spacing w:val="2"/>
          <w:sz w:val="24"/>
          <w:szCs w:val="24"/>
        </w:rPr>
        <w:t xml:space="preserve"> </w:t>
      </w:r>
      <w:r w:rsidRPr="001445C5">
        <w:rPr>
          <w:rFonts w:ascii="Times New Roman" w:hAnsi="Times New Roman" w:cs="Times New Roman"/>
          <w:color w:val="000000" w:themeColor="text1"/>
          <w:sz w:val="24"/>
          <w:szCs w:val="24"/>
        </w:rPr>
        <w:t>cabíveis.</w:t>
      </w:r>
    </w:p>
    <w:p w14:paraId="16B8F423" w14:textId="77777777" w:rsidR="000320E1" w:rsidRPr="001445C5" w:rsidRDefault="000320E1" w:rsidP="00B724DD">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1445C5">
        <w:rPr>
          <w:color w:val="000000" w:themeColor="text1"/>
          <w:sz w:val="24"/>
          <w:szCs w:val="24"/>
        </w:rPr>
        <w:t>Cada proponente arcará com todos os custos diretos ou indiretos para a preparação e</w:t>
      </w:r>
      <w:r w:rsidRPr="001445C5">
        <w:rPr>
          <w:color w:val="000000" w:themeColor="text1"/>
          <w:spacing w:val="1"/>
          <w:sz w:val="24"/>
          <w:szCs w:val="24"/>
        </w:rPr>
        <w:t xml:space="preserve"> </w:t>
      </w:r>
      <w:r w:rsidRPr="001445C5">
        <w:rPr>
          <w:color w:val="000000" w:themeColor="text1"/>
          <w:sz w:val="24"/>
          <w:szCs w:val="24"/>
        </w:rPr>
        <w:t>apresentação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2"/>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independentemente do</w:t>
      </w:r>
      <w:r w:rsidRPr="001445C5">
        <w:rPr>
          <w:color w:val="000000" w:themeColor="text1"/>
          <w:spacing w:val="-1"/>
          <w:sz w:val="24"/>
          <w:szCs w:val="24"/>
        </w:rPr>
        <w:t xml:space="preserve"> </w:t>
      </w:r>
      <w:r w:rsidRPr="001445C5">
        <w:rPr>
          <w:color w:val="000000" w:themeColor="text1"/>
          <w:sz w:val="24"/>
          <w:szCs w:val="24"/>
        </w:rPr>
        <w:t>resultado</w:t>
      </w:r>
      <w:r w:rsidRPr="001445C5">
        <w:rPr>
          <w:color w:val="000000" w:themeColor="text1"/>
          <w:spacing w:val="-1"/>
          <w:sz w:val="24"/>
          <w:szCs w:val="24"/>
        </w:rPr>
        <w:t xml:space="preserve"> </w:t>
      </w:r>
      <w:r w:rsidRPr="001445C5">
        <w:rPr>
          <w:color w:val="000000" w:themeColor="text1"/>
          <w:sz w:val="24"/>
          <w:szCs w:val="24"/>
        </w:rPr>
        <w:t>deste</w:t>
      </w:r>
      <w:r w:rsidRPr="001445C5">
        <w:rPr>
          <w:color w:val="000000" w:themeColor="text1"/>
          <w:spacing w:val="-1"/>
          <w:sz w:val="24"/>
          <w:szCs w:val="24"/>
        </w:rPr>
        <w:t xml:space="preserve"> </w:t>
      </w:r>
      <w:r w:rsidRPr="001445C5">
        <w:rPr>
          <w:color w:val="000000" w:themeColor="text1"/>
          <w:sz w:val="24"/>
          <w:szCs w:val="24"/>
        </w:rPr>
        <w:t>procedimento</w:t>
      </w:r>
      <w:r w:rsidRPr="001445C5">
        <w:rPr>
          <w:color w:val="000000" w:themeColor="text1"/>
          <w:spacing w:val="-1"/>
          <w:sz w:val="24"/>
          <w:szCs w:val="24"/>
        </w:rPr>
        <w:t xml:space="preserve"> </w:t>
      </w:r>
      <w:r w:rsidRPr="001445C5">
        <w:rPr>
          <w:color w:val="000000" w:themeColor="text1"/>
          <w:sz w:val="24"/>
          <w:szCs w:val="24"/>
        </w:rPr>
        <w:t>licitatório.</w:t>
      </w:r>
    </w:p>
    <w:p w14:paraId="507A9D3C" w14:textId="1DFFE87E" w:rsidR="000320E1" w:rsidRPr="001445C5" w:rsidRDefault="000320E1" w:rsidP="00B724DD">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comunicações</w:t>
      </w:r>
      <w:r w:rsidRPr="001445C5">
        <w:rPr>
          <w:color w:val="000000" w:themeColor="text1"/>
          <w:spacing w:val="1"/>
          <w:sz w:val="24"/>
          <w:szCs w:val="24"/>
        </w:rPr>
        <w:t xml:space="preserve"> </w:t>
      </w:r>
      <w:r w:rsidRPr="001445C5">
        <w:rPr>
          <w:color w:val="000000" w:themeColor="text1"/>
          <w:sz w:val="24"/>
          <w:szCs w:val="24"/>
        </w:rPr>
        <w:t>decorrentes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eventuais</w:t>
      </w:r>
      <w:r w:rsidRPr="001445C5">
        <w:rPr>
          <w:color w:val="000000" w:themeColor="text1"/>
          <w:spacing w:val="1"/>
          <w:sz w:val="24"/>
          <w:szCs w:val="24"/>
        </w:rPr>
        <w:t xml:space="preserve"> </w:t>
      </w:r>
      <w:r w:rsidRPr="001445C5">
        <w:rPr>
          <w:color w:val="000000" w:themeColor="text1"/>
          <w:sz w:val="24"/>
          <w:szCs w:val="24"/>
        </w:rPr>
        <w:t>recursos,</w:t>
      </w:r>
      <w:r w:rsidRPr="001445C5">
        <w:rPr>
          <w:color w:val="000000" w:themeColor="text1"/>
          <w:spacing w:val="1"/>
          <w:sz w:val="24"/>
          <w:szCs w:val="24"/>
        </w:rPr>
        <w:t xml:space="preserve"> </w:t>
      </w:r>
      <w:r w:rsidRPr="001445C5">
        <w:rPr>
          <w:color w:val="000000" w:themeColor="text1"/>
          <w:sz w:val="24"/>
          <w:szCs w:val="24"/>
        </w:rPr>
        <w:t>bem</w:t>
      </w:r>
      <w:r w:rsidRPr="001445C5">
        <w:rPr>
          <w:color w:val="000000" w:themeColor="text1"/>
          <w:spacing w:val="1"/>
          <w:sz w:val="24"/>
          <w:szCs w:val="24"/>
        </w:rPr>
        <w:t xml:space="preserve"> </w:t>
      </w:r>
      <w:r w:rsidRPr="001445C5">
        <w:rPr>
          <w:color w:val="000000" w:themeColor="text1"/>
          <w:sz w:val="24"/>
          <w:szCs w:val="24"/>
        </w:rPr>
        <w:t>como</w:t>
      </w:r>
      <w:r w:rsidRPr="001445C5">
        <w:rPr>
          <w:color w:val="000000" w:themeColor="text1"/>
          <w:spacing w:val="1"/>
          <w:sz w:val="24"/>
          <w:szCs w:val="24"/>
        </w:rPr>
        <w:t xml:space="preserve"> </w:t>
      </w:r>
      <w:r w:rsidRPr="001445C5">
        <w:rPr>
          <w:color w:val="000000" w:themeColor="text1"/>
          <w:sz w:val="24"/>
          <w:szCs w:val="24"/>
        </w:rPr>
        <w:t>quaisquer</w:t>
      </w:r>
      <w:r w:rsidRPr="001445C5">
        <w:rPr>
          <w:color w:val="000000" w:themeColor="text1"/>
          <w:spacing w:val="1"/>
          <w:sz w:val="24"/>
          <w:szCs w:val="24"/>
        </w:rPr>
        <w:t xml:space="preserve"> </w:t>
      </w:r>
      <w:r w:rsidRPr="001445C5">
        <w:rPr>
          <w:color w:val="000000" w:themeColor="text1"/>
          <w:sz w:val="24"/>
          <w:szCs w:val="24"/>
        </w:rPr>
        <w:t>outras</w:t>
      </w:r>
      <w:r w:rsidRPr="001445C5">
        <w:rPr>
          <w:color w:val="000000" w:themeColor="text1"/>
          <w:spacing w:val="1"/>
          <w:sz w:val="24"/>
          <w:szCs w:val="24"/>
        </w:rPr>
        <w:t xml:space="preserve"> </w:t>
      </w:r>
      <w:r w:rsidRPr="001445C5">
        <w:rPr>
          <w:color w:val="000000" w:themeColor="text1"/>
          <w:sz w:val="24"/>
          <w:szCs w:val="24"/>
        </w:rPr>
        <w:t>comunicações poderão ser comunicadas aos proponentes por qualquer meio de comunicação</w:t>
      </w:r>
      <w:r w:rsidRPr="001445C5">
        <w:rPr>
          <w:color w:val="000000" w:themeColor="text1"/>
          <w:spacing w:val="1"/>
          <w:sz w:val="24"/>
          <w:szCs w:val="24"/>
        </w:rPr>
        <w:t xml:space="preserve"> </w:t>
      </w:r>
      <w:r w:rsidRPr="001445C5">
        <w:rPr>
          <w:color w:val="000000" w:themeColor="text1"/>
          <w:sz w:val="24"/>
          <w:szCs w:val="24"/>
        </w:rPr>
        <w:t>que</w:t>
      </w:r>
      <w:r w:rsidRPr="001445C5">
        <w:rPr>
          <w:color w:val="000000" w:themeColor="text1"/>
          <w:spacing w:val="1"/>
          <w:sz w:val="24"/>
          <w:szCs w:val="24"/>
        </w:rPr>
        <w:t xml:space="preserve"> </w:t>
      </w:r>
      <w:r w:rsidRPr="001445C5">
        <w:rPr>
          <w:color w:val="000000" w:themeColor="text1"/>
          <w:sz w:val="24"/>
          <w:szCs w:val="24"/>
        </w:rPr>
        <w:t>comprove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ainda,</w:t>
      </w:r>
      <w:r w:rsidRPr="001445C5">
        <w:rPr>
          <w:color w:val="000000" w:themeColor="text1"/>
          <w:spacing w:val="1"/>
          <w:sz w:val="24"/>
          <w:szCs w:val="24"/>
        </w:rPr>
        <w:t xml:space="preserve"> </w:t>
      </w:r>
      <w:r w:rsidRPr="001445C5">
        <w:rPr>
          <w:color w:val="000000" w:themeColor="text1"/>
          <w:sz w:val="24"/>
          <w:szCs w:val="24"/>
        </w:rPr>
        <w:t>dar-se-ão</w:t>
      </w:r>
      <w:r w:rsidRPr="001445C5">
        <w:rPr>
          <w:color w:val="000000" w:themeColor="text1"/>
          <w:spacing w:val="1"/>
          <w:sz w:val="24"/>
          <w:szCs w:val="24"/>
        </w:rPr>
        <w:t xml:space="preserve"> </w:t>
      </w:r>
      <w:r w:rsidRPr="001445C5">
        <w:rPr>
          <w:color w:val="000000" w:themeColor="text1"/>
          <w:sz w:val="24"/>
          <w:szCs w:val="24"/>
        </w:rPr>
        <w:t>por</w:t>
      </w:r>
      <w:r w:rsidRPr="001445C5">
        <w:rPr>
          <w:color w:val="000000" w:themeColor="text1"/>
          <w:spacing w:val="1"/>
          <w:sz w:val="24"/>
          <w:szCs w:val="24"/>
        </w:rPr>
        <w:t xml:space="preserve"> </w:t>
      </w:r>
      <w:r w:rsidRPr="001445C5">
        <w:rPr>
          <w:color w:val="000000" w:themeColor="text1"/>
          <w:sz w:val="24"/>
          <w:szCs w:val="24"/>
        </w:rPr>
        <w:t>meio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publicações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link</w:t>
      </w:r>
      <w:r w:rsidRPr="001445C5">
        <w:rPr>
          <w:color w:val="000000" w:themeColor="text1"/>
          <w:spacing w:val="1"/>
          <w:sz w:val="24"/>
          <w:szCs w:val="24"/>
        </w:rPr>
        <w:t xml:space="preserve"> </w:t>
      </w:r>
      <w:r w:rsidRPr="001445C5">
        <w:rPr>
          <w:color w:val="000000" w:themeColor="text1"/>
          <w:sz w:val="24"/>
          <w:szCs w:val="24"/>
        </w:rPr>
        <w:t>https://www.bomjardim.rj.gov.br</w:t>
      </w:r>
      <w:r w:rsidRPr="001445C5">
        <w:rPr>
          <w:rStyle w:val="Hyperlink"/>
          <w:color w:val="000000" w:themeColor="text1"/>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u w:val="single"/>
        </w:rPr>
        <w:t>https://www.licitanet.com.br/.</w:t>
      </w:r>
    </w:p>
    <w:p w14:paraId="0AEEDB52" w14:textId="77777777" w:rsidR="000320E1" w:rsidRPr="001445C5" w:rsidRDefault="000320E1" w:rsidP="00B724DD">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pregoeira,</w:t>
      </w:r>
      <w:r w:rsidRPr="001445C5">
        <w:rPr>
          <w:color w:val="000000" w:themeColor="text1"/>
          <w:spacing w:val="1"/>
          <w:sz w:val="24"/>
          <w:szCs w:val="24"/>
        </w:rPr>
        <w:t xml:space="preserve"> </w:t>
      </w:r>
      <w:r w:rsidRPr="001445C5">
        <w:rPr>
          <w:color w:val="000000" w:themeColor="text1"/>
          <w:sz w:val="24"/>
          <w:szCs w:val="24"/>
        </w:rPr>
        <w:t>se</w:t>
      </w:r>
      <w:r w:rsidRPr="001445C5">
        <w:rPr>
          <w:color w:val="000000" w:themeColor="text1"/>
          <w:spacing w:val="1"/>
          <w:sz w:val="24"/>
          <w:szCs w:val="24"/>
        </w:rPr>
        <w:t xml:space="preserve"> </w:t>
      </w:r>
      <w:r w:rsidRPr="001445C5">
        <w:rPr>
          <w:color w:val="000000" w:themeColor="text1"/>
          <w:sz w:val="24"/>
          <w:szCs w:val="24"/>
        </w:rPr>
        <w:t>entender</w:t>
      </w:r>
      <w:r w:rsidRPr="001445C5">
        <w:rPr>
          <w:color w:val="000000" w:themeColor="text1"/>
          <w:spacing w:val="1"/>
          <w:sz w:val="24"/>
          <w:szCs w:val="24"/>
        </w:rPr>
        <w:t xml:space="preserve"> </w:t>
      </w:r>
      <w:r w:rsidRPr="001445C5">
        <w:rPr>
          <w:color w:val="000000" w:themeColor="text1"/>
          <w:sz w:val="24"/>
          <w:szCs w:val="24"/>
        </w:rPr>
        <w:t>conveniente</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necessário,</w:t>
      </w:r>
      <w:r w:rsidRPr="001445C5">
        <w:rPr>
          <w:color w:val="000000" w:themeColor="text1"/>
          <w:spacing w:val="1"/>
          <w:sz w:val="24"/>
          <w:szCs w:val="24"/>
        </w:rPr>
        <w:t xml:space="preserve"> </w:t>
      </w:r>
      <w:r w:rsidRPr="001445C5">
        <w:rPr>
          <w:color w:val="000000" w:themeColor="text1"/>
          <w:sz w:val="24"/>
          <w:szCs w:val="24"/>
        </w:rPr>
        <w:t>poderá</w:t>
      </w:r>
      <w:r w:rsidRPr="001445C5">
        <w:rPr>
          <w:color w:val="000000" w:themeColor="text1"/>
          <w:spacing w:val="1"/>
          <w:sz w:val="24"/>
          <w:szCs w:val="24"/>
        </w:rPr>
        <w:t xml:space="preserve"> </w:t>
      </w:r>
      <w:r w:rsidRPr="001445C5">
        <w:rPr>
          <w:color w:val="000000" w:themeColor="text1"/>
          <w:sz w:val="24"/>
          <w:szCs w:val="24"/>
        </w:rPr>
        <w:t>utilizar-se</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assessoramento</w:t>
      </w:r>
      <w:r w:rsidRPr="001445C5">
        <w:rPr>
          <w:color w:val="000000" w:themeColor="text1"/>
          <w:spacing w:val="1"/>
          <w:sz w:val="24"/>
          <w:szCs w:val="24"/>
        </w:rPr>
        <w:t xml:space="preserve"> </w:t>
      </w:r>
      <w:r w:rsidRPr="001445C5">
        <w:rPr>
          <w:color w:val="000000" w:themeColor="text1"/>
          <w:sz w:val="24"/>
          <w:szCs w:val="24"/>
        </w:rPr>
        <w:t>técnico</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específico</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tomar</w:t>
      </w:r>
      <w:r w:rsidRPr="001445C5">
        <w:rPr>
          <w:color w:val="000000" w:themeColor="text1"/>
          <w:spacing w:val="1"/>
          <w:sz w:val="24"/>
          <w:szCs w:val="24"/>
        </w:rPr>
        <w:t xml:space="preserve"> </w:t>
      </w:r>
      <w:r w:rsidRPr="001445C5">
        <w:rPr>
          <w:color w:val="000000" w:themeColor="text1"/>
          <w:sz w:val="24"/>
          <w:szCs w:val="24"/>
        </w:rPr>
        <w:t>decisões</w:t>
      </w:r>
      <w:r w:rsidRPr="001445C5">
        <w:rPr>
          <w:color w:val="000000" w:themeColor="text1"/>
          <w:spacing w:val="1"/>
          <w:sz w:val="24"/>
          <w:szCs w:val="24"/>
        </w:rPr>
        <w:t xml:space="preserve"> </w:t>
      </w:r>
      <w:r w:rsidRPr="001445C5">
        <w:rPr>
          <w:color w:val="000000" w:themeColor="text1"/>
          <w:sz w:val="24"/>
          <w:szCs w:val="24"/>
        </w:rPr>
        <w:t>relativas</w:t>
      </w:r>
      <w:r w:rsidRPr="001445C5">
        <w:rPr>
          <w:color w:val="000000" w:themeColor="text1"/>
          <w:spacing w:val="1"/>
          <w:sz w:val="24"/>
          <w:szCs w:val="24"/>
        </w:rPr>
        <w:t xml:space="preserve"> </w:t>
      </w:r>
      <w:r w:rsidRPr="001445C5">
        <w:rPr>
          <w:color w:val="000000" w:themeColor="text1"/>
          <w:sz w:val="24"/>
          <w:szCs w:val="24"/>
        </w:rPr>
        <w:t>ao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pacing w:val="1"/>
          <w:sz w:val="24"/>
          <w:szCs w:val="24"/>
        </w:rPr>
        <w:t xml:space="preserve"> </w:t>
      </w:r>
      <w:r w:rsidRPr="001445C5">
        <w:rPr>
          <w:color w:val="000000" w:themeColor="text1"/>
          <w:sz w:val="24"/>
          <w:szCs w:val="24"/>
        </w:rPr>
        <w:t>certame</w:t>
      </w:r>
      <w:r w:rsidRPr="001445C5">
        <w:rPr>
          <w:color w:val="000000" w:themeColor="text1"/>
          <w:spacing w:val="1"/>
          <w:sz w:val="24"/>
          <w:szCs w:val="24"/>
        </w:rPr>
        <w:t xml:space="preserve"> </w:t>
      </w:r>
      <w:r w:rsidRPr="001445C5">
        <w:rPr>
          <w:color w:val="000000" w:themeColor="text1"/>
          <w:sz w:val="24"/>
          <w:szCs w:val="24"/>
        </w:rPr>
        <w:t>licitatório,</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qual</w:t>
      </w:r>
      <w:r w:rsidRPr="001445C5">
        <w:rPr>
          <w:color w:val="000000" w:themeColor="text1"/>
          <w:spacing w:val="-1"/>
          <w:sz w:val="24"/>
          <w:szCs w:val="24"/>
        </w:rPr>
        <w:t xml:space="preserve"> </w:t>
      </w:r>
      <w:r w:rsidRPr="001445C5">
        <w:rPr>
          <w:color w:val="000000" w:themeColor="text1"/>
          <w:sz w:val="24"/>
          <w:szCs w:val="24"/>
        </w:rPr>
        <w:t>se efetivará</w:t>
      </w:r>
      <w:r w:rsidRPr="001445C5">
        <w:rPr>
          <w:color w:val="000000" w:themeColor="text1"/>
          <w:spacing w:val="-3"/>
          <w:sz w:val="24"/>
          <w:szCs w:val="24"/>
        </w:rPr>
        <w:t xml:space="preserve"> </w:t>
      </w:r>
      <w:r w:rsidRPr="001445C5">
        <w:rPr>
          <w:color w:val="000000" w:themeColor="text1"/>
          <w:sz w:val="24"/>
          <w:szCs w:val="24"/>
        </w:rPr>
        <w:t>através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parecer</w:t>
      </w:r>
      <w:r w:rsidRPr="001445C5">
        <w:rPr>
          <w:color w:val="000000" w:themeColor="text1"/>
          <w:spacing w:val="-1"/>
          <w:sz w:val="24"/>
          <w:szCs w:val="24"/>
        </w:rPr>
        <w:t xml:space="preserve"> </w:t>
      </w:r>
      <w:r w:rsidRPr="001445C5">
        <w:rPr>
          <w:color w:val="000000" w:themeColor="text1"/>
          <w:sz w:val="24"/>
          <w:szCs w:val="24"/>
        </w:rPr>
        <w:t>formal</w:t>
      </w:r>
      <w:r w:rsidRPr="001445C5">
        <w:rPr>
          <w:color w:val="000000" w:themeColor="text1"/>
          <w:spacing w:val="-1"/>
          <w:sz w:val="24"/>
          <w:szCs w:val="24"/>
        </w:rPr>
        <w:t xml:space="preserve"> </w:t>
      </w:r>
      <w:r w:rsidRPr="001445C5">
        <w:rPr>
          <w:color w:val="000000" w:themeColor="text1"/>
          <w:sz w:val="24"/>
          <w:szCs w:val="24"/>
        </w:rPr>
        <w:t>que</w:t>
      </w:r>
      <w:r w:rsidRPr="001445C5">
        <w:rPr>
          <w:color w:val="000000" w:themeColor="text1"/>
          <w:spacing w:val="-1"/>
          <w:sz w:val="24"/>
          <w:szCs w:val="24"/>
        </w:rPr>
        <w:t xml:space="preserve"> </w:t>
      </w:r>
      <w:r w:rsidRPr="001445C5">
        <w:rPr>
          <w:color w:val="000000" w:themeColor="text1"/>
          <w:sz w:val="24"/>
          <w:szCs w:val="24"/>
        </w:rPr>
        <w:t>integrará</w:t>
      </w:r>
      <w:r w:rsidRPr="001445C5">
        <w:rPr>
          <w:color w:val="000000" w:themeColor="text1"/>
          <w:spacing w:val="-3"/>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respectivo processo.</w:t>
      </w:r>
    </w:p>
    <w:p w14:paraId="08608813" w14:textId="77777777" w:rsidR="000320E1" w:rsidRPr="001445C5" w:rsidRDefault="000320E1" w:rsidP="00B724DD">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normas disciplinadoras deste pregão serão interpretadas em favor da ampliação da</w:t>
      </w:r>
      <w:r w:rsidRPr="001445C5">
        <w:rPr>
          <w:color w:val="000000" w:themeColor="text1"/>
          <w:spacing w:val="1"/>
          <w:sz w:val="24"/>
          <w:szCs w:val="24"/>
        </w:rPr>
        <w:t xml:space="preserve"> </w:t>
      </w:r>
      <w:r w:rsidRPr="001445C5">
        <w:rPr>
          <w:color w:val="000000" w:themeColor="text1"/>
          <w:sz w:val="24"/>
          <w:szCs w:val="24"/>
        </w:rPr>
        <w:t>disputa, observada a igualdade de oportunidades entre as proponentes, sem comprometimento</w:t>
      </w:r>
      <w:r w:rsidRPr="001445C5">
        <w:rPr>
          <w:color w:val="000000" w:themeColor="text1"/>
          <w:spacing w:val="1"/>
          <w:sz w:val="24"/>
          <w:szCs w:val="24"/>
        </w:rPr>
        <w:t xml:space="preserve"> </w:t>
      </w:r>
      <w:r w:rsidRPr="001445C5">
        <w:rPr>
          <w:color w:val="000000" w:themeColor="text1"/>
          <w:sz w:val="24"/>
          <w:szCs w:val="24"/>
        </w:rPr>
        <w:t>do interesse público, da finalidade e da segurança do procedimento e dos futuros ajustes dele</w:t>
      </w:r>
      <w:r w:rsidRPr="001445C5">
        <w:rPr>
          <w:color w:val="000000" w:themeColor="text1"/>
          <w:spacing w:val="1"/>
          <w:sz w:val="24"/>
          <w:szCs w:val="24"/>
        </w:rPr>
        <w:t xml:space="preserve"> </w:t>
      </w:r>
      <w:r w:rsidRPr="001445C5">
        <w:rPr>
          <w:color w:val="000000" w:themeColor="text1"/>
          <w:sz w:val="24"/>
          <w:szCs w:val="24"/>
        </w:rPr>
        <w:t>decorrentes.</w:t>
      </w:r>
    </w:p>
    <w:p w14:paraId="7A50E59D" w14:textId="77777777" w:rsidR="000320E1" w:rsidRPr="001445C5" w:rsidRDefault="000320E1" w:rsidP="00B724DD">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Muito embora os documentos estejam apresentados de forma individualizada, todos eles </w:t>
      </w:r>
      <w:r w:rsidRPr="001445C5">
        <w:rPr>
          <w:color w:val="000000" w:themeColor="text1"/>
          <w:spacing w:val="-57"/>
          <w:sz w:val="24"/>
          <w:szCs w:val="24"/>
        </w:rPr>
        <w:t xml:space="preserve"> </w:t>
      </w:r>
      <w:r w:rsidRPr="001445C5">
        <w:rPr>
          <w:color w:val="000000" w:themeColor="text1"/>
          <w:sz w:val="24"/>
          <w:szCs w:val="24"/>
        </w:rPr>
        <w:t>se completam, sendo que cada proponente deverá, para a apresentação de PROPOSTA DE</w:t>
      </w:r>
      <w:r w:rsidRPr="001445C5">
        <w:rPr>
          <w:color w:val="000000" w:themeColor="text1"/>
          <w:spacing w:val="1"/>
          <w:sz w:val="24"/>
          <w:szCs w:val="24"/>
        </w:rPr>
        <w:t xml:space="preserve"> </w:t>
      </w:r>
      <w:r w:rsidRPr="001445C5">
        <w:rPr>
          <w:color w:val="000000" w:themeColor="text1"/>
          <w:sz w:val="24"/>
          <w:szCs w:val="24"/>
        </w:rPr>
        <w:t>PREÇOS e DOCUMENTOS DE HABILITAÇÃO, bem como eventuais outros documentos,</w:t>
      </w:r>
      <w:r w:rsidRPr="001445C5">
        <w:rPr>
          <w:color w:val="000000" w:themeColor="text1"/>
          <w:spacing w:val="1"/>
          <w:sz w:val="24"/>
          <w:szCs w:val="24"/>
        </w:rPr>
        <w:t xml:space="preserve"> </w:t>
      </w:r>
      <w:r w:rsidRPr="001445C5">
        <w:rPr>
          <w:color w:val="000000" w:themeColor="text1"/>
          <w:sz w:val="24"/>
          <w:szCs w:val="24"/>
        </w:rPr>
        <w:t>ao se valer do edital e anexos, inteirar-se de sua composição, tomando conhecimento, assim,</w:t>
      </w:r>
      <w:r w:rsidRPr="001445C5">
        <w:rPr>
          <w:color w:val="000000" w:themeColor="text1"/>
          <w:spacing w:val="1"/>
          <w:sz w:val="24"/>
          <w:szCs w:val="24"/>
        </w:rPr>
        <w:t xml:space="preserve"> </w:t>
      </w:r>
      <w:r w:rsidRPr="001445C5">
        <w:rPr>
          <w:color w:val="000000" w:themeColor="text1"/>
          <w:sz w:val="24"/>
          <w:szCs w:val="24"/>
        </w:rPr>
        <w:t>das condições administrativas e técnicas que nortearão o desenvolvimento do certame e a</w:t>
      </w:r>
      <w:r w:rsidRPr="001445C5">
        <w:rPr>
          <w:color w:val="000000" w:themeColor="text1"/>
          <w:spacing w:val="1"/>
          <w:sz w:val="24"/>
          <w:szCs w:val="24"/>
        </w:rPr>
        <w:t xml:space="preserve"> </w:t>
      </w:r>
      <w:r w:rsidRPr="001445C5">
        <w:rPr>
          <w:color w:val="000000" w:themeColor="text1"/>
          <w:sz w:val="24"/>
          <w:szCs w:val="24"/>
        </w:rPr>
        <w:t>formalização da contratação, de sorte que todos os aspectos mencionados em cada documento</w:t>
      </w:r>
      <w:r w:rsidRPr="001445C5">
        <w:rPr>
          <w:color w:val="000000" w:themeColor="text1"/>
          <w:spacing w:val="1"/>
          <w:sz w:val="24"/>
          <w:szCs w:val="24"/>
        </w:rPr>
        <w:t xml:space="preserve"> </w:t>
      </w:r>
      <w:r w:rsidRPr="001445C5">
        <w:rPr>
          <w:color w:val="000000" w:themeColor="text1"/>
          <w:sz w:val="24"/>
          <w:szCs w:val="24"/>
        </w:rPr>
        <w:t>deverão</w:t>
      </w:r>
      <w:r w:rsidRPr="001445C5">
        <w:rPr>
          <w:color w:val="000000" w:themeColor="text1"/>
          <w:spacing w:val="-1"/>
          <w:sz w:val="24"/>
          <w:szCs w:val="24"/>
        </w:rPr>
        <w:t xml:space="preserve"> </w:t>
      </w:r>
      <w:r w:rsidRPr="001445C5">
        <w:rPr>
          <w:color w:val="000000" w:themeColor="text1"/>
          <w:sz w:val="24"/>
          <w:szCs w:val="24"/>
        </w:rPr>
        <w:t>ser observados,</w:t>
      </w:r>
      <w:r w:rsidRPr="001445C5">
        <w:rPr>
          <w:color w:val="000000" w:themeColor="text1"/>
          <w:spacing w:val="2"/>
          <w:sz w:val="24"/>
          <w:szCs w:val="24"/>
        </w:rPr>
        <w:t xml:space="preserve"> </w:t>
      </w:r>
      <w:r w:rsidRPr="001445C5">
        <w:rPr>
          <w:color w:val="000000" w:themeColor="text1"/>
          <w:sz w:val="24"/>
          <w:szCs w:val="24"/>
        </w:rPr>
        <w:t>ainda que</w:t>
      </w:r>
      <w:r w:rsidRPr="001445C5">
        <w:rPr>
          <w:color w:val="000000" w:themeColor="text1"/>
          <w:spacing w:val="-2"/>
          <w:sz w:val="24"/>
          <w:szCs w:val="24"/>
        </w:rPr>
        <w:t xml:space="preserve"> </w:t>
      </w:r>
      <w:r w:rsidRPr="001445C5">
        <w:rPr>
          <w:color w:val="000000" w:themeColor="text1"/>
          <w:sz w:val="24"/>
          <w:szCs w:val="24"/>
        </w:rPr>
        <w:t>não</w:t>
      </w:r>
      <w:r w:rsidRPr="001445C5">
        <w:rPr>
          <w:color w:val="000000" w:themeColor="text1"/>
          <w:spacing w:val="2"/>
          <w:sz w:val="24"/>
          <w:szCs w:val="24"/>
        </w:rPr>
        <w:t xml:space="preserve"> </w:t>
      </w:r>
      <w:r w:rsidRPr="001445C5">
        <w:rPr>
          <w:color w:val="000000" w:themeColor="text1"/>
          <w:sz w:val="24"/>
          <w:szCs w:val="24"/>
        </w:rPr>
        <w:t>repetidos em</w:t>
      </w:r>
      <w:r w:rsidRPr="001445C5">
        <w:rPr>
          <w:color w:val="000000" w:themeColor="text1"/>
          <w:spacing w:val="-1"/>
          <w:sz w:val="24"/>
          <w:szCs w:val="24"/>
        </w:rPr>
        <w:t xml:space="preserve"> </w:t>
      </w:r>
      <w:r w:rsidRPr="001445C5">
        <w:rPr>
          <w:color w:val="000000" w:themeColor="text1"/>
          <w:sz w:val="24"/>
          <w:szCs w:val="24"/>
        </w:rPr>
        <w:t>outros.</w:t>
      </w:r>
    </w:p>
    <w:p w14:paraId="0C85B864" w14:textId="77777777" w:rsidR="000320E1" w:rsidRPr="001445C5" w:rsidRDefault="000320E1" w:rsidP="00B724DD">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1445C5">
        <w:rPr>
          <w:color w:val="000000" w:themeColor="text1"/>
          <w:sz w:val="24"/>
          <w:szCs w:val="24"/>
        </w:rPr>
        <w:t>A pregoeira, conforme o caso poderá, no interesse da Administração Pública, relevar</w:t>
      </w:r>
      <w:r w:rsidRPr="001445C5">
        <w:rPr>
          <w:color w:val="000000" w:themeColor="text1"/>
          <w:spacing w:val="1"/>
          <w:sz w:val="24"/>
          <w:szCs w:val="24"/>
        </w:rPr>
        <w:t xml:space="preserve"> </w:t>
      </w:r>
      <w:r w:rsidRPr="001445C5">
        <w:rPr>
          <w:color w:val="000000" w:themeColor="text1"/>
          <w:sz w:val="24"/>
          <w:szCs w:val="24"/>
        </w:rPr>
        <w:t>aspectos puramente formais nas propostas e nos documentos de habilitação apresentados pelas</w:t>
      </w:r>
      <w:r w:rsidRPr="001445C5">
        <w:rPr>
          <w:color w:val="000000" w:themeColor="text1"/>
          <w:spacing w:val="-57"/>
          <w:sz w:val="24"/>
          <w:szCs w:val="24"/>
        </w:rPr>
        <w:t xml:space="preserve"> </w:t>
      </w:r>
      <w:r w:rsidRPr="001445C5">
        <w:rPr>
          <w:color w:val="000000" w:themeColor="text1"/>
          <w:sz w:val="24"/>
          <w:szCs w:val="24"/>
        </w:rPr>
        <w:t>licitantes,</w:t>
      </w:r>
      <w:r w:rsidRPr="001445C5">
        <w:rPr>
          <w:color w:val="000000" w:themeColor="text1"/>
          <w:spacing w:val="-1"/>
          <w:sz w:val="24"/>
          <w:szCs w:val="24"/>
        </w:rPr>
        <w:t xml:space="preserve"> </w:t>
      </w:r>
      <w:r w:rsidRPr="001445C5">
        <w:rPr>
          <w:color w:val="000000" w:themeColor="text1"/>
          <w:sz w:val="24"/>
          <w:szCs w:val="24"/>
        </w:rPr>
        <w:t>desde que</w:t>
      </w:r>
      <w:r w:rsidRPr="001445C5">
        <w:rPr>
          <w:color w:val="000000" w:themeColor="text1"/>
          <w:spacing w:val="-2"/>
          <w:sz w:val="24"/>
          <w:szCs w:val="24"/>
        </w:rPr>
        <w:t xml:space="preserve"> </w:t>
      </w:r>
      <w:r w:rsidRPr="001445C5">
        <w:rPr>
          <w:color w:val="000000" w:themeColor="text1"/>
          <w:sz w:val="24"/>
          <w:szCs w:val="24"/>
        </w:rPr>
        <w:t>não</w:t>
      </w:r>
      <w:r w:rsidRPr="001445C5">
        <w:rPr>
          <w:color w:val="000000" w:themeColor="text1"/>
          <w:spacing w:val="2"/>
          <w:sz w:val="24"/>
          <w:szCs w:val="24"/>
        </w:rPr>
        <w:t xml:space="preserve"> </w:t>
      </w:r>
      <w:r w:rsidRPr="001445C5">
        <w:rPr>
          <w:color w:val="000000" w:themeColor="text1"/>
          <w:sz w:val="24"/>
          <w:szCs w:val="24"/>
        </w:rPr>
        <w:t>comprometa</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lisura</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caráter competitivo</w:t>
      </w:r>
      <w:r w:rsidRPr="001445C5">
        <w:rPr>
          <w:color w:val="000000" w:themeColor="text1"/>
          <w:spacing w:val="-1"/>
          <w:sz w:val="24"/>
          <w:szCs w:val="24"/>
        </w:rPr>
        <w:t xml:space="preserve"> </w:t>
      </w:r>
      <w:r w:rsidRPr="001445C5">
        <w:rPr>
          <w:color w:val="000000" w:themeColor="text1"/>
          <w:sz w:val="24"/>
          <w:szCs w:val="24"/>
        </w:rPr>
        <w:t>desta licitação.</w:t>
      </w:r>
    </w:p>
    <w:p w14:paraId="00FF8DA7" w14:textId="77777777" w:rsidR="000320E1" w:rsidRPr="001445C5" w:rsidRDefault="000320E1" w:rsidP="00B724DD">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1445C5">
        <w:rPr>
          <w:color w:val="000000" w:themeColor="text1"/>
          <w:sz w:val="24"/>
          <w:szCs w:val="24"/>
        </w:rPr>
        <w:t>Reserva-se à pregoeira o direito de solicitar, em qualquer época ou oportunidade,</w:t>
      </w:r>
      <w:r w:rsidRPr="001445C5">
        <w:rPr>
          <w:color w:val="000000" w:themeColor="text1"/>
          <w:spacing w:val="1"/>
          <w:sz w:val="24"/>
          <w:szCs w:val="24"/>
        </w:rPr>
        <w:t xml:space="preserve"> </w:t>
      </w:r>
      <w:r w:rsidRPr="001445C5">
        <w:rPr>
          <w:color w:val="000000" w:themeColor="text1"/>
          <w:sz w:val="24"/>
          <w:szCs w:val="24"/>
        </w:rPr>
        <w:t>informações</w:t>
      </w:r>
      <w:r w:rsidRPr="001445C5">
        <w:rPr>
          <w:color w:val="000000" w:themeColor="text1"/>
          <w:spacing w:val="1"/>
          <w:sz w:val="24"/>
          <w:szCs w:val="24"/>
        </w:rPr>
        <w:t xml:space="preserve"> </w:t>
      </w:r>
      <w:r w:rsidRPr="001445C5">
        <w:rPr>
          <w:color w:val="000000" w:themeColor="text1"/>
          <w:sz w:val="24"/>
          <w:szCs w:val="24"/>
        </w:rPr>
        <w:t>complementares.</w:t>
      </w:r>
    </w:p>
    <w:p w14:paraId="66E9F16B" w14:textId="77777777" w:rsidR="000320E1" w:rsidRPr="001445C5" w:rsidRDefault="000320E1" w:rsidP="00B724DD">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1445C5">
        <w:rPr>
          <w:color w:val="000000" w:themeColor="text1"/>
          <w:sz w:val="24"/>
          <w:szCs w:val="24"/>
        </w:rPr>
        <w:t>No caso de alteração deste Edital no curso do prazo estabelecido para recebimento de</w:t>
      </w:r>
      <w:r w:rsidRPr="001445C5">
        <w:rPr>
          <w:color w:val="000000" w:themeColor="text1"/>
          <w:spacing w:val="1"/>
          <w:sz w:val="24"/>
          <w:szCs w:val="24"/>
        </w:rPr>
        <w:t xml:space="preserve"> </w:t>
      </w:r>
      <w:r w:rsidRPr="001445C5">
        <w:rPr>
          <w:color w:val="000000" w:themeColor="text1"/>
          <w:sz w:val="24"/>
          <w:szCs w:val="24"/>
        </w:rPr>
        <w:t>propostas de preços e documentos de habilitação, este prazo será reaberto, exceto quando,</w:t>
      </w:r>
      <w:r w:rsidRPr="001445C5">
        <w:rPr>
          <w:color w:val="000000" w:themeColor="text1"/>
          <w:spacing w:val="1"/>
          <w:sz w:val="24"/>
          <w:szCs w:val="24"/>
        </w:rPr>
        <w:t xml:space="preserve"> </w:t>
      </w:r>
      <w:r w:rsidRPr="001445C5">
        <w:rPr>
          <w:color w:val="000000" w:themeColor="text1"/>
          <w:sz w:val="24"/>
          <w:szCs w:val="24"/>
        </w:rPr>
        <w:t>inquestionavelmente,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alteração não afetar a</w:t>
      </w:r>
      <w:r w:rsidRPr="001445C5">
        <w:rPr>
          <w:color w:val="000000" w:themeColor="text1"/>
          <w:spacing w:val="-3"/>
          <w:sz w:val="24"/>
          <w:szCs w:val="24"/>
        </w:rPr>
        <w:t xml:space="preserve"> </w:t>
      </w:r>
      <w:r w:rsidRPr="001445C5">
        <w:rPr>
          <w:color w:val="000000" w:themeColor="text1"/>
          <w:sz w:val="24"/>
          <w:szCs w:val="24"/>
        </w:rPr>
        <w:t>formulação das propostas.</w:t>
      </w:r>
    </w:p>
    <w:p w14:paraId="37DF8717" w14:textId="36436F0C" w:rsidR="000320E1" w:rsidRPr="001445C5" w:rsidRDefault="000320E1" w:rsidP="00B724DD">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casos</w:t>
      </w:r>
      <w:r w:rsidRPr="001445C5">
        <w:rPr>
          <w:color w:val="000000" w:themeColor="text1"/>
          <w:spacing w:val="1"/>
          <w:sz w:val="24"/>
          <w:szCs w:val="24"/>
        </w:rPr>
        <w:t xml:space="preserve"> </w:t>
      </w:r>
      <w:r w:rsidRPr="001445C5">
        <w:rPr>
          <w:color w:val="000000" w:themeColor="text1"/>
          <w:sz w:val="24"/>
          <w:szCs w:val="24"/>
        </w:rPr>
        <w:t>omissos</w:t>
      </w:r>
      <w:r w:rsidRPr="001445C5">
        <w:rPr>
          <w:color w:val="000000" w:themeColor="text1"/>
          <w:spacing w:val="1"/>
          <w:sz w:val="24"/>
          <w:szCs w:val="24"/>
        </w:rPr>
        <w:t xml:space="preserve"> </w:t>
      </w:r>
      <w:r w:rsidRPr="001445C5">
        <w:rPr>
          <w:color w:val="000000" w:themeColor="text1"/>
          <w:sz w:val="24"/>
          <w:szCs w:val="24"/>
        </w:rPr>
        <w:t>serão</w:t>
      </w:r>
      <w:r w:rsidRPr="001445C5">
        <w:rPr>
          <w:color w:val="000000" w:themeColor="text1"/>
          <w:spacing w:val="1"/>
          <w:sz w:val="24"/>
          <w:szCs w:val="24"/>
        </w:rPr>
        <w:t xml:space="preserve"> </w:t>
      </w:r>
      <w:r w:rsidRPr="001445C5">
        <w:rPr>
          <w:color w:val="000000" w:themeColor="text1"/>
          <w:sz w:val="24"/>
          <w:szCs w:val="24"/>
        </w:rPr>
        <w:t>solucionados</w:t>
      </w:r>
      <w:r w:rsidRPr="001445C5">
        <w:rPr>
          <w:color w:val="000000" w:themeColor="text1"/>
          <w:spacing w:val="1"/>
          <w:sz w:val="24"/>
          <w:szCs w:val="24"/>
        </w:rPr>
        <w:t xml:space="preserve"> </w:t>
      </w:r>
      <w:r w:rsidRPr="001445C5">
        <w:rPr>
          <w:color w:val="000000" w:themeColor="text1"/>
          <w:sz w:val="24"/>
          <w:szCs w:val="24"/>
        </w:rPr>
        <w:t>diretamente</w:t>
      </w:r>
      <w:r w:rsidRPr="001445C5">
        <w:rPr>
          <w:color w:val="000000" w:themeColor="text1"/>
          <w:spacing w:val="1"/>
          <w:sz w:val="24"/>
          <w:szCs w:val="24"/>
        </w:rPr>
        <w:t xml:space="preserve"> </w:t>
      </w:r>
      <w:r w:rsidRPr="001445C5">
        <w:rPr>
          <w:color w:val="000000" w:themeColor="text1"/>
          <w:sz w:val="24"/>
          <w:szCs w:val="24"/>
        </w:rPr>
        <w:t>pel</w:t>
      </w:r>
      <w:r w:rsidR="00745C77"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pregoeir</w:t>
      </w:r>
      <w:r w:rsidR="00745C77"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autoridade</w:t>
      </w:r>
      <w:r w:rsidRPr="001445C5">
        <w:rPr>
          <w:color w:val="000000" w:themeColor="text1"/>
          <w:spacing w:val="1"/>
          <w:sz w:val="24"/>
          <w:szCs w:val="24"/>
        </w:rPr>
        <w:t xml:space="preserve"> </w:t>
      </w:r>
      <w:r w:rsidRPr="001445C5">
        <w:rPr>
          <w:color w:val="000000" w:themeColor="text1"/>
          <w:sz w:val="24"/>
          <w:szCs w:val="24"/>
        </w:rPr>
        <w:t>competente, observados os preceitos de direito público e as disposições da Lei n° 14.133/2021</w:t>
      </w:r>
      <w:r w:rsidRPr="001445C5">
        <w:rPr>
          <w:color w:val="000000" w:themeColor="text1"/>
          <w:spacing w:val="-57"/>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demais legislação aplicáveis.</w:t>
      </w:r>
    </w:p>
    <w:p w14:paraId="154E4DE8" w14:textId="77777777" w:rsidR="000320E1" w:rsidRPr="001445C5" w:rsidRDefault="000320E1" w:rsidP="00B724DD">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dirimir,</w:t>
      </w:r>
      <w:r w:rsidRPr="001445C5">
        <w:rPr>
          <w:color w:val="000000" w:themeColor="text1"/>
          <w:spacing w:val="1"/>
          <w:sz w:val="24"/>
          <w:szCs w:val="24"/>
        </w:rPr>
        <w:t xml:space="preserve"> </w:t>
      </w:r>
      <w:r w:rsidRPr="001445C5">
        <w:rPr>
          <w:color w:val="000000" w:themeColor="text1"/>
          <w:sz w:val="24"/>
          <w:szCs w:val="24"/>
        </w:rPr>
        <w:t>na</w:t>
      </w:r>
      <w:r w:rsidRPr="001445C5">
        <w:rPr>
          <w:color w:val="000000" w:themeColor="text1"/>
          <w:spacing w:val="1"/>
          <w:sz w:val="24"/>
          <w:szCs w:val="24"/>
        </w:rPr>
        <w:t xml:space="preserve"> </w:t>
      </w:r>
      <w:r w:rsidRPr="001445C5">
        <w:rPr>
          <w:color w:val="000000" w:themeColor="text1"/>
          <w:sz w:val="24"/>
          <w:szCs w:val="24"/>
        </w:rPr>
        <w:t>esfera</w:t>
      </w:r>
      <w:r w:rsidRPr="001445C5">
        <w:rPr>
          <w:color w:val="000000" w:themeColor="text1"/>
          <w:spacing w:val="1"/>
          <w:sz w:val="24"/>
          <w:szCs w:val="24"/>
        </w:rPr>
        <w:t xml:space="preserve"> </w:t>
      </w:r>
      <w:r w:rsidRPr="001445C5">
        <w:rPr>
          <w:color w:val="000000" w:themeColor="text1"/>
          <w:sz w:val="24"/>
          <w:szCs w:val="24"/>
        </w:rPr>
        <w:t>judicial,</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questões</w:t>
      </w:r>
      <w:r w:rsidRPr="001445C5">
        <w:rPr>
          <w:color w:val="000000" w:themeColor="text1"/>
          <w:spacing w:val="1"/>
          <w:sz w:val="24"/>
          <w:szCs w:val="24"/>
        </w:rPr>
        <w:t xml:space="preserve"> </w:t>
      </w:r>
      <w:r w:rsidRPr="001445C5">
        <w:rPr>
          <w:color w:val="000000" w:themeColor="text1"/>
          <w:sz w:val="24"/>
          <w:szCs w:val="24"/>
        </w:rPr>
        <w:t>oriundas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será</w:t>
      </w:r>
      <w:r w:rsidRPr="001445C5">
        <w:rPr>
          <w:color w:val="000000" w:themeColor="text1"/>
          <w:spacing w:val="1"/>
          <w:sz w:val="24"/>
          <w:szCs w:val="24"/>
        </w:rPr>
        <w:t xml:space="preserve"> </w:t>
      </w:r>
      <w:r w:rsidRPr="001445C5">
        <w:rPr>
          <w:color w:val="000000" w:themeColor="text1"/>
          <w:sz w:val="24"/>
          <w:szCs w:val="24"/>
        </w:rPr>
        <w:t>competente</w:t>
      </w:r>
      <w:r w:rsidRPr="001445C5">
        <w:rPr>
          <w:color w:val="000000" w:themeColor="text1"/>
          <w:spacing w:val="-1"/>
          <w:sz w:val="24"/>
          <w:szCs w:val="24"/>
        </w:rPr>
        <w:t xml:space="preserve"> </w:t>
      </w:r>
      <w:r w:rsidRPr="001445C5">
        <w:rPr>
          <w:color w:val="000000" w:themeColor="text1"/>
          <w:sz w:val="24"/>
          <w:szCs w:val="24"/>
        </w:rPr>
        <w:t>o juízo da</w:t>
      </w:r>
      <w:r w:rsidRPr="001445C5">
        <w:rPr>
          <w:color w:val="000000" w:themeColor="text1"/>
          <w:spacing w:val="-1"/>
          <w:sz w:val="24"/>
          <w:szCs w:val="24"/>
        </w:rPr>
        <w:t xml:space="preserve"> </w:t>
      </w:r>
      <w:r w:rsidRPr="001445C5">
        <w:rPr>
          <w:color w:val="000000" w:themeColor="text1"/>
          <w:sz w:val="24"/>
          <w:szCs w:val="24"/>
        </w:rPr>
        <w:t>Comarca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Bom Jardim/RJ</w:t>
      </w:r>
      <w:r w:rsidRPr="001445C5">
        <w:rPr>
          <w:color w:val="000000" w:themeColor="text1"/>
          <w:sz w:val="24"/>
          <w:szCs w:val="24"/>
        </w:rPr>
        <w:t>.</w:t>
      </w:r>
    </w:p>
    <w:p w14:paraId="780F7ADF" w14:textId="55650F87" w:rsidR="000320E1" w:rsidRPr="001445C5" w:rsidRDefault="000320E1" w:rsidP="00B724DD">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1445C5">
        <w:rPr>
          <w:color w:val="000000" w:themeColor="text1"/>
          <w:sz w:val="24"/>
          <w:szCs w:val="24"/>
        </w:rPr>
        <w:t>È</w:t>
      </w:r>
      <w:r w:rsidRPr="001445C5">
        <w:rPr>
          <w:color w:val="000000" w:themeColor="text1"/>
          <w:spacing w:val="1"/>
          <w:sz w:val="24"/>
          <w:szCs w:val="24"/>
        </w:rPr>
        <w:t xml:space="preserve"> </w:t>
      </w:r>
      <w:r w:rsidRPr="001445C5">
        <w:rPr>
          <w:color w:val="000000" w:themeColor="text1"/>
          <w:sz w:val="24"/>
          <w:szCs w:val="24"/>
        </w:rPr>
        <w:t>responsabilidade</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Licitante,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acompanhamento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todos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andamentos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z w:val="24"/>
          <w:szCs w:val="24"/>
        </w:rPr>
        <w:lastRenderedPageBreak/>
        <w:tab/>
        <w:t>processo</w:t>
      </w:r>
      <w:r w:rsidRPr="001445C5">
        <w:rPr>
          <w:color w:val="000000" w:themeColor="text1"/>
          <w:sz w:val="24"/>
          <w:szCs w:val="24"/>
        </w:rPr>
        <w:tab/>
        <w:t>licitatório</w:t>
      </w:r>
      <w:r w:rsidRPr="001445C5">
        <w:rPr>
          <w:color w:val="000000" w:themeColor="text1"/>
          <w:sz w:val="24"/>
          <w:szCs w:val="24"/>
        </w:rPr>
        <w:tab/>
        <w:t>pelos</w:t>
      </w:r>
      <w:r w:rsidRPr="001445C5">
        <w:rPr>
          <w:color w:val="000000" w:themeColor="text1"/>
          <w:sz w:val="24"/>
          <w:szCs w:val="24"/>
        </w:rPr>
        <w:tab/>
        <w:t>links</w:t>
      </w:r>
      <w:r w:rsidRPr="001445C5">
        <w:rPr>
          <w:b/>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https://www.bomjardim.rj.gov.br</w:t>
      </w:r>
      <w:r w:rsidRPr="001445C5">
        <w:rPr>
          <w:rStyle w:val="Hyperlink"/>
          <w:color w:val="000000" w:themeColor="text1"/>
          <w:sz w:val="24"/>
          <w:szCs w:val="24"/>
          <w:u w:val="none"/>
        </w:rPr>
        <w:t xml:space="preserve"> e</w:t>
      </w:r>
      <w:r w:rsidRPr="001445C5">
        <w:rPr>
          <w:rStyle w:val="Hyperlink"/>
          <w:color w:val="000000" w:themeColor="text1"/>
          <w:sz w:val="24"/>
          <w:szCs w:val="24"/>
        </w:rPr>
        <w:t xml:space="preserve"> </w:t>
      </w:r>
      <w:r w:rsidRPr="001445C5">
        <w:rPr>
          <w:color w:val="000000" w:themeColor="text1"/>
          <w:sz w:val="24"/>
          <w:szCs w:val="24"/>
          <w:u w:val="single"/>
        </w:rPr>
        <w:t>https://www.licitanet.com.br/.</w:t>
      </w:r>
    </w:p>
    <w:p w14:paraId="04E9A2B1" w14:textId="1B1C8B84"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z w:val="24"/>
          <w:szCs w:val="24"/>
        </w:rPr>
        <w:t xml:space="preserve"> Pregoeir</w:t>
      </w:r>
      <w:r w:rsidR="00745C77"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z w:val="24"/>
          <w:szCs w:val="24"/>
        </w:rPr>
        <w:t>.</w:t>
      </w:r>
    </w:p>
    <w:p w14:paraId="12132683"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5CB0FB22" w:rsidR="000320E1" w:rsidRPr="001445C5" w:rsidRDefault="000320E1" w:rsidP="00B724DD">
      <w:pPr>
        <w:widowControl w:val="0"/>
        <w:tabs>
          <w:tab w:val="left" w:pos="426"/>
        </w:tabs>
        <w:autoSpaceDE w:val="0"/>
        <w:autoSpaceDN w:val="0"/>
        <w:spacing w:before="120" w:after="120"/>
        <w:jc w:val="both"/>
        <w:rPr>
          <w:color w:val="000000" w:themeColor="text1"/>
          <w:sz w:val="24"/>
          <w:szCs w:val="24"/>
        </w:rPr>
      </w:pPr>
      <w:r w:rsidRPr="001445C5">
        <w:rPr>
          <w:color w:val="000000" w:themeColor="text1"/>
          <w:sz w:val="24"/>
          <w:szCs w:val="24"/>
        </w:rPr>
        <w:t>O Edital e seus anexos estão disponíveis, na íntegra, no Portal Nacional de Contratações Públicas (PNCP) e endereço eletrônico https://www.bomjardim.rj.gov.br</w:t>
      </w:r>
      <w:r w:rsidRPr="001445C5">
        <w:rPr>
          <w:rStyle w:val="Hyperlink"/>
          <w:color w:val="000000" w:themeColor="text1"/>
          <w:sz w:val="24"/>
          <w:szCs w:val="24"/>
        </w:rPr>
        <w:t xml:space="preserve"> e </w:t>
      </w:r>
      <w:hyperlink r:id="rId23" w:history="1">
        <w:r w:rsidR="005354F7" w:rsidRPr="001445C5">
          <w:rPr>
            <w:rStyle w:val="Hyperlink"/>
            <w:color w:val="000000" w:themeColor="text1"/>
            <w:sz w:val="24"/>
            <w:szCs w:val="24"/>
          </w:rPr>
          <w:t>https://www.licitanet.com.br/</w:t>
        </w:r>
      </w:hyperlink>
      <w:r w:rsidRPr="001445C5">
        <w:rPr>
          <w:color w:val="000000" w:themeColor="text1"/>
          <w:sz w:val="24"/>
          <w:szCs w:val="24"/>
        </w:rPr>
        <w:t>).</w:t>
      </w:r>
    </w:p>
    <w:p w14:paraId="2BEDD650" w14:textId="7CA39694" w:rsidR="000320E1" w:rsidRPr="001445C5" w:rsidRDefault="000320E1" w:rsidP="00B724DD">
      <w:pPr>
        <w:pStyle w:val="PargrafodaLista"/>
        <w:tabs>
          <w:tab w:val="left" w:pos="284"/>
          <w:tab w:val="left" w:pos="426"/>
        </w:tabs>
        <w:spacing w:before="120" w:after="120"/>
        <w:ind w:left="0"/>
        <w:jc w:val="both"/>
        <w:rPr>
          <w:b/>
          <w:color w:val="000000" w:themeColor="text1"/>
        </w:rPr>
      </w:pPr>
      <w:r w:rsidRPr="001445C5">
        <w:rPr>
          <w:b/>
          <w:color w:val="000000" w:themeColor="text1"/>
        </w:rPr>
        <w:t>3</w:t>
      </w:r>
      <w:r w:rsidR="00343EEF" w:rsidRPr="001445C5">
        <w:rPr>
          <w:b/>
          <w:color w:val="000000" w:themeColor="text1"/>
        </w:rPr>
        <w:t>2</w:t>
      </w:r>
      <w:r w:rsidRPr="001445C5">
        <w:rPr>
          <w:b/>
          <w:color w:val="000000" w:themeColor="text1"/>
        </w:rPr>
        <w:t>– ANEXOS DO EDITAL:</w:t>
      </w:r>
    </w:p>
    <w:p w14:paraId="5E438AEF" w14:textId="3835A48A"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.1- ANEXO I – Termo de Referência</w:t>
      </w:r>
    </w:p>
    <w:p w14:paraId="6035E4CA" w14:textId="06CD25F4" w:rsidR="000320E1" w:rsidRPr="001445C5" w:rsidRDefault="000320E1" w:rsidP="00B724DD">
      <w:pPr>
        <w:tabs>
          <w:tab w:val="left" w:pos="284"/>
          <w:tab w:val="left" w:pos="426"/>
          <w:tab w:val="left" w:pos="567"/>
        </w:tabs>
        <w:spacing w:before="120" w:after="120"/>
        <w:jc w:val="both"/>
        <w:rPr>
          <w:color w:val="000000" w:themeColor="text1"/>
          <w:sz w:val="24"/>
          <w:szCs w:val="24"/>
        </w:rPr>
      </w:pPr>
      <w:proofErr w:type="gramStart"/>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.2  -</w:t>
      </w:r>
      <w:proofErr w:type="gramEnd"/>
      <w:r w:rsidRPr="001445C5">
        <w:rPr>
          <w:color w:val="000000" w:themeColor="text1"/>
          <w:sz w:val="24"/>
          <w:szCs w:val="24"/>
        </w:rPr>
        <w:t xml:space="preserve"> ANEXO II – MODELO DE PROPOSTA</w:t>
      </w:r>
    </w:p>
    <w:p w14:paraId="0E96FDCA" w14:textId="3415BEB1" w:rsidR="000320E1" w:rsidRPr="001445C5" w:rsidRDefault="000320E1" w:rsidP="00B724DD">
      <w:pPr>
        <w:tabs>
          <w:tab w:val="left" w:pos="284"/>
          <w:tab w:val="left" w:pos="426"/>
          <w:tab w:val="left" w:pos="567"/>
        </w:tabs>
        <w:spacing w:before="120" w:after="120"/>
        <w:jc w:val="both"/>
        <w:rPr>
          <w:color w:val="000000" w:themeColor="text1"/>
          <w:sz w:val="24"/>
          <w:szCs w:val="24"/>
        </w:rPr>
      </w:pPr>
      <w:proofErr w:type="gramStart"/>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.3  -</w:t>
      </w:r>
      <w:proofErr w:type="gramEnd"/>
      <w:r w:rsidRPr="001445C5">
        <w:rPr>
          <w:color w:val="000000" w:themeColor="text1"/>
          <w:sz w:val="24"/>
          <w:szCs w:val="24"/>
        </w:rPr>
        <w:t xml:space="preserve"> ANEXO III – MODELO DE ATA DE REGISTRO DE PREÇOS</w:t>
      </w:r>
    </w:p>
    <w:p w14:paraId="5192F125" w14:textId="00F8F2CB"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.4 - ANEXO IV – Declaração conjunta, expressa, de que o licitante: (a) não possui em seu quadro de pessoal</w:t>
      </w:r>
      <w:r w:rsidRPr="001445C5">
        <w:rPr>
          <w:color w:val="000000" w:themeColor="text1"/>
          <w:spacing w:val="1"/>
          <w:sz w:val="24"/>
          <w:szCs w:val="24"/>
        </w:rPr>
        <w:t xml:space="preserve"> </w:t>
      </w:r>
      <w:r w:rsidRPr="001445C5">
        <w:rPr>
          <w:color w:val="000000" w:themeColor="text1"/>
          <w:sz w:val="24"/>
          <w:szCs w:val="24"/>
        </w:rPr>
        <w:t>empregado(s) com menos de 18 (dezoito) anos em trabalho noturno, perigoso ou insalubre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de 16 (dezesseis) anos em qualquer trabalho, salvo na condição de aprendiz, nos termos do</w:t>
      </w:r>
      <w:r w:rsidRPr="001445C5">
        <w:rPr>
          <w:color w:val="000000" w:themeColor="text1"/>
          <w:spacing w:val="1"/>
          <w:sz w:val="24"/>
          <w:szCs w:val="24"/>
        </w:rPr>
        <w:t xml:space="preserve"> </w:t>
      </w:r>
      <w:r w:rsidRPr="001445C5">
        <w:rPr>
          <w:color w:val="000000" w:themeColor="text1"/>
          <w:sz w:val="24"/>
          <w:szCs w:val="24"/>
        </w:rPr>
        <w:t>inciso XXXIII do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1"/>
          <w:sz w:val="24"/>
          <w:szCs w:val="24"/>
        </w:rPr>
        <w:t xml:space="preserve"> </w:t>
      </w:r>
      <w:r w:rsidRPr="001445C5">
        <w:rPr>
          <w:color w:val="000000" w:themeColor="text1"/>
          <w:sz w:val="24"/>
          <w:szCs w:val="24"/>
        </w:rPr>
        <w:t>7º da Constituição Federal de 1998 (Lei nº. 9.854/99); (b) detém</w:t>
      </w:r>
      <w:r w:rsidRPr="001445C5">
        <w:rPr>
          <w:color w:val="000000" w:themeColor="text1"/>
          <w:spacing w:val="1"/>
          <w:sz w:val="24"/>
          <w:szCs w:val="24"/>
        </w:rPr>
        <w:t xml:space="preserve"> </w:t>
      </w:r>
      <w:r w:rsidRPr="001445C5">
        <w:rPr>
          <w:color w:val="000000" w:themeColor="text1"/>
          <w:sz w:val="24"/>
          <w:szCs w:val="24"/>
        </w:rPr>
        <w:t>conhecimento de todas as informações contidas neste edital e em seus anexos, e que a sua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atende</w:t>
      </w:r>
      <w:r w:rsidRPr="001445C5">
        <w:rPr>
          <w:color w:val="000000" w:themeColor="text1"/>
          <w:spacing w:val="1"/>
          <w:sz w:val="24"/>
          <w:szCs w:val="24"/>
        </w:rPr>
        <w:t xml:space="preserve"> </w:t>
      </w:r>
      <w:r w:rsidRPr="001445C5">
        <w:rPr>
          <w:color w:val="000000" w:themeColor="text1"/>
          <w:sz w:val="24"/>
          <w:szCs w:val="24"/>
        </w:rPr>
        <w:t>integralmente</w:t>
      </w:r>
      <w:r w:rsidRPr="001445C5">
        <w:rPr>
          <w:color w:val="000000" w:themeColor="text1"/>
          <w:spacing w:val="1"/>
          <w:sz w:val="24"/>
          <w:szCs w:val="24"/>
        </w:rPr>
        <w:t xml:space="preserve"> </w:t>
      </w:r>
      <w:r w:rsidRPr="001445C5">
        <w:rPr>
          <w:color w:val="000000" w:themeColor="text1"/>
          <w:sz w:val="24"/>
          <w:szCs w:val="24"/>
        </w:rPr>
        <w:t>aos</w:t>
      </w:r>
      <w:r w:rsidRPr="001445C5">
        <w:rPr>
          <w:color w:val="000000" w:themeColor="text1"/>
          <w:spacing w:val="1"/>
          <w:sz w:val="24"/>
          <w:szCs w:val="24"/>
        </w:rPr>
        <w:t xml:space="preserve"> </w:t>
      </w:r>
      <w:r w:rsidRPr="001445C5">
        <w:rPr>
          <w:color w:val="000000" w:themeColor="text1"/>
          <w:sz w:val="24"/>
          <w:szCs w:val="24"/>
        </w:rPr>
        <w:t>requisitos</w:t>
      </w:r>
      <w:r w:rsidRPr="001445C5">
        <w:rPr>
          <w:color w:val="000000" w:themeColor="text1"/>
          <w:spacing w:val="1"/>
          <w:sz w:val="24"/>
          <w:szCs w:val="24"/>
        </w:rPr>
        <w:t xml:space="preserve"> </w:t>
      </w:r>
      <w:r w:rsidRPr="001445C5">
        <w:rPr>
          <w:color w:val="000000" w:themeColor="text1"/>
          <w:sz w:val="24"/>
          <w:szCs w:val="24"/>
        </w:rPr>
        <w:t>constantes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(c)</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incursa</w:t>
      </w:r>
      <w:r w:rsidRPr="001445C5">
        <w:rPr>
          <w:color w:val="000000" w:themeColor="text1"/>
          <w:spacing w:val="1"/>
          <w:sz w:val="24"/>
          <w:szCs w:val="24"/>
        </w:rPr>
        <w:t xml:space="preserve"> </w:t>
      </w:r>
      <w:r w:rsidRPr="001445C5">
        <w:rPr>
          <w:color w:val="000000" w:themeColor="text1"/>
          <w:sz w:val="24"/>
          <w:szCs w:val="24"/>
        </w:rPr>
        <w:t>nos</w:t>
      </w:r>
      <w:r w:rsidRPr="001445C5">
        <w:rPr>
          <w:color w:val="000000" w:themeColor="text1"/>
          <w:spacing w:val="-57"/>
          <w:sz w:val="24"/>
          <w:szCs w:val="24"/>
        </w:rPr>
        <w:t xml:space="preserve"> </w:t>
      </w:r>
      <w:r w:rsidRPr="001445C5">
        <w:rPr>
          <w:color w:val="000000" w:themeColor="text1"/>
          <w:sz w:val="24"/>
          <w:szCs w:val="24"/>
        </w:rPr>
        <w:t xml:space="preserve">impedimentos de que trata o artigo 14 da Lei Federal nº 14.133/2021; </w:t>
      </w:r>
    </w:p>
    <w:p w14:paraId="0D39EC37" w14:textId="7DCCD21E"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.5 - ANEXO V –</w:t>
      </w:r>
      <w:r w:rsidRPr="001445C5">
        <w:rPr>
          <w:bCs/>
          <w:color w:val="000000" w:themeColor="text1"/>
          <w:sz w:val="24"/>
          <w:szCs w:val="24"/>
        </w:rPr>
        <w:t xml:space="preserve"> CARTA DE CREDENCIAMENTO (modelo)</w:t>
      </w:r>
    </w:p>
    <w:p w14:paraId="0227B04F" w14:textId="31E4B5DB"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.6 - ANEXO VI – MINUTA DE CONTRATO</w:t>
      </w:r>
    </w:p>
    <w:p w14:paraId="5BDAD8FD" w14:textId="77777777" w:rsidR="009A33C7" w:rsidRPr="001445C5" w:rsidRDefault="009A33C7" w:rsidP="00B724DD">
      <w:pPr>
        <w:tabs>
          <w:tab w:val="left" w:pos="284"/>
          <w:tab w:val="left" w:pos="426"/>
          <w:tab w:val="left" w:pos="567"/>
        </w:tabs>
        <w:spacing w:before="120" w:after="120"/>
        <w:jc w:val="both"/>
        <w:rPr>
          <w:color w:val="000000" w:themeColor="text1"/>
          <w:sz w:val="24"/>
          <w:szCs w:val="24"/>
        </w:rPr>
      </w:pPr>
    </w:p>
    <w:p w14:paraId="66B0F2D3" w14:textId="77777777" w:rsidR="00B173F3" w:rsidRPr="001445C5" w:rsidRDefault="00B173F3" w:rsidP="00340802">
      <w:pPr>
        <w:jc w:val="center"/>
        <w:rPr>
          <w:b/>
          <w:color w:val="000000" w:themeColor="text1"/>
          <w:sz w:val="24"/>
          <w:szCs w:val="24"/>
        </w:rPr>
      </w:pPr>
      <w:r w:rsidRPr="001445C5">
        <w:rPr>
          <w:b/>
          <w:color w:val="000000" w:themeColor="text1"/>
          <w:sz w:val="24"/>
          <w:szCs w:val="24"/>
        </w:rPr>
        <w:t>________________________________</w:t>
      </w:r>
    </w:p>
    <w:p w14:paraId="781DBD1D" w14:textId="2D60893B" w:rsidR="000E59EE" w:rsidRPr="001445C5" w:rsidRDefault="000E59EE" w:rsidP="00340802">
      <w:pPr>
        <w:jc w:val="center"/>
        <w:rPr>
          <w:b/>
          <w:color w:val="000000" w:themeColor="text1"/>
          <w:sz w:val="24"/>
          <w:szCs w:val="24"/>
        </w:rPr>
      </w:pPr>
      <w:r w:rsidRPr="001445C5">
        <w:rPr>
          <w:b/>
          <w:color w:val="000000" w:themeColor="text1"/>
          <w:sz w:val="24"/>
          <w:szCs w:val="24"/>
        </w:rPr>
        <w:t>Carlos Augusto Sardinha Nunes</w:t>
      </w:r>
    </w:p>
    <w:p w14:paraId="27ECE916" w14:textId="7D223A03" w:rsidR="000E59EE" w:rsidRPr="001445C5" w:rsidRDefault="005D7840" w:rsidP="00340802">
      <w:pPr>
        <w:jc w:val="center"/>
        <w:rPr>
          <w:i/>
          <w:color w:val="000000" w:themeColor="text1"/>
          <w:sz w:val="24"/>
          <w:szCs w:val="24"/>
        </w:rPr>
      </w:pPr>
      <w:r w:rsidRPr="001445C5">
        <w:rPr>
          <w:i/>
          <w:color w:val="000000" w:themeColor="text1"/>
          <w:sz w:val="24"/>
          <w:szCs w:val="24"/>
        </w:rPr>
        <w:t>Supervisor</w:t>
      </w:r>
      <w:r w:rsidR="000E59EE" w:rsidRPr="001445C5">
        <w:rPr>
          <w:i/>
          <w:color w:val="000000" w:themeColor="text1"/>
          <w:sz w:val="24"/>
          <w:szCs w:val="24"/>
        </w:rPr>
        <w:t xml:space="preserve"> de Gestão e Compras</w:t>
      </w:r>
    </w:p>
    <w:p w14:paraId="1F4B111E" w14:textId="77777777" w:rsidR="00567968" w:rsidRPr="001445C5" w:rsidRDefault="00567968" w:rsidP="00340802">
      <w:pPr>
        <w:widowControl w:val="0"/>
        <w:tabs>
          <w:tab w:val="left" w:pos="557"/>
        </w:tabs>
        <w:autoSpaceDE w:val="0"/>
        <w:autoSpaceDN w:val="0"/>
        <w:jc w:val="center"/>
        <w:rPr>
          <w:color w:val="000000" w:themeColor="text1"/>
          <w:sz w:val="24"/>
          <w:szCs w:val="24"/>
        </w:rPr>
      </w:pPr>
    </w:p>
    <w:p w14:paraId="35385B56" w14:textId="77777777" w:rsidR="00B173F3" w:rsidRPr="001445C5" w:rsidRDefault="00B173F3" w:rsidP="00340802">
      <w:pPr>
        <w:jc w:val="center"/>
        <w:rPr>
          <w:b/>
          <w:color w:val="000000" w:themeColor="text1"/>
          <w:sz w:val="24"/>
          <w:szCs w:val="24"/>
        </w:rPr>
      </w:pPr>
      <w:r w:rsidRPr="001445C5">
        <w:rPr>
          <w:b/>
          <w:color w:val="000000" w:themeColor="text1"/>
          <w:sz w:val="24"/>
          <w:szCs w:val="24"/>
        </w:rPr>
        <w:lastRenderedPageBreak/>
        <w:t>________________________________</w:t>
      </w:r>
    </w:p>
    <w:p w14:paraId="0AEAB9BA" w14:textId="1FDD4CD5" w:rsidR="00CA48A3" w:rsidRPr="001445C5" w:rsidRDefault="00567968" w:rsidP="00CA48A3">
      <w:pPr>
        <w:jc w:val="center"/>
        <w:rPr>
          <w:b/>
          <w:color w:val="000000" w:themeColor="text1"/>
          <w:sz w:val="24"/>
          <w:szCs w:val="24"/>
        </w:rPr>
      </w:pPr>
      <w:r w:rsidRPr="001445C5">
        <w:rPr>
          <w:b/>
          <w:color w:val="000000" w:themeColor="text1"/>
          <w:sz w:val="24"/>
          <w:szCs w:val="24"/>
        </w:rPr>
        <w:t>Luiz Carlos dos Santos</w:t>
      </w:r>
    </w:p>
    <w:p w14:paraId="69E3B8E9" w14:textId="29AFAABB" w:rsidR="00CA48A3" w:rsidRPr="001445C5" w:rsidRDefault="00CA48A3" w:rsidP="00CA48A3">
      <w:pPr>
        <w:jc w:val="center"/>
        <w:rPr>
          <w:b/>
          <w:bCs/>
          <w:color w:val="000000" w:themeColor="text1"/>
          <w:sz w:val="24"/>
          <w:szCs w:val="24"/>
        </w:rPr>
      </w:pPr>
      <w:r w:rsidRPr="001445C5">
        <w:rPr>
          <w:i/>
          <w:color w:val="000000" w:themeColor="text1"/>
          <w:sz w:val="24"/>
          <w:szCs w:val="24"/>
        </w:rPr>
        <w:t>Secretári</w:t>
      </w:r>
      <w:r w:rsidR="00A333F6" w:rsidRPr="001445C5">
        <w:rPr>
          <w:i/>
          <w:color w:val="000000" w:themeColor="text1"/>
          <w:sz w:val="24"/>
          <w:szCs w:val="24"/>
        </w:rPr>
        <w:t>a</w:t>
      </w:r>
      <w:r w:rsidRPr="001445C5">
        <w:rPr>
          <w:i/>
          <w:color w:val="000000" w:themeColor="text1"/>
          <w:sz w:val="24"/>
          <w:szCs w:val="24"/>
        </w:rPr>
        <w:t xml:space="preserve"> Municipal de </w:t>
      </w:r>
      <w:r w:rsidR="00567968" w:rsidRPr="001445C5">
        <w:rPr>
          <w:i/>
          <w:color w:val="000000" w:themeColor="text1"/>
          <w:sz w:val="24"/>
          <w:szCs w:val="24"/>
        </w:rPr>
        <w:t>Obras e Infraestrutura</w:t>
      </w:r>
    </w:p>
    <w:p w14:paraId="2F466290" w14:textId="77777777" w:rsidR="00814C52" w:rsidRPr="001445C5" w:rsidRDefault="00814C52" w:rsidP="00567968">
      <w:pPr>
        <w:jc w:val="center"/>
        <w:rPr>
          <w:b/>
          <w:color w:val="000000" w:themeColor="text1"/>
          <w:sz w:val="24"/>
          <w:szCs w:val="24"/>
        </w:rPr>
      </w:pPr>
    </w:p>
    <w:p w14:paraId="39AEF853"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6742599A" w14:textId="77777777" w:rsidR="00567968" w:rsidRPr="001445C5" w:rsidRDefault="00567968" w:rsidP="00567968">
      <w:pPr>
        <w:jc w:val="center"/>
        <w:rPr>
          <w:b/>
          <w:color w:val="000000" w:themeColor="text1"/>
          <w:sz w:val="24"/>
          <w:szCs w:val="24"/>
        </w:rPr>
      </w:pPr>
      <w:r w:rsidRPr="001445C5">
        <w:rPr>
          <w:b/>
          <w:color w:val="000000" w:themeColor="text1"/>
          <w:sz w:val="24"/>
          <w:szCs w:val="24"/>
        </w:rPr>
        <w:t>André Moraes de Jesus</w:t>
      </w:r>
    </w:p>
    <w:p w14:paraId="77745D28" w14:textId="77777777" w:rsidR="00567968" w:rsidRPr="001445C5" w:rsidRDefault="00567968" w:rsidP="00567968">
      <w:pPr>
        <w:jc w:val="center"/>
        <w:rPr>
          <w:bCs/>
          <w:i/>
          <w:color w:val="000000" w:themeColor="text1"/>
          <w:sz w:val="24"/>
          <w:szCs w:val="24"/>
        </w:rPr>
      </w:pPr>
      <w:r w:rsidRPr="001445C5">
        <w:rPr>
          <w:bCs/>
          <w:i/>
          <w:color w:val="000000" w:themeColor="text1"/>
          <w:sz w:val="24"/>
          <w:szCs w:val="24"/>
        </w:rPr>
        <w:t>Secretário Municipal de Meio Ambiente e Sustentabilidade</w:t>
      </w:r>
    </w:p>
    <w:p w14:paraId="41B61657" w14:textId="77777777" w:rsidR="00567968" w:rsidRPr="001445C5" w:rsidRDefault="00567968" w:rsidP="0028303A">
      <w:pPr>
        <w:spacing w:after="120" w:line="360" w:lineRule="auto"/>
        <w:jc w:val="center"/>
        <w:rPr>
          <w:b/>
          <w:color w:val="000000" w:themeColor="text1"/>
          <w:sz w:val="24"/>
          <w:szCs w:val="24"/>
        </w:rPr>
      </w:pPr>
    </w:p>
    <w:p w14:paraId="1D1C4612"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60B8D0B7" w14:textId="77777777" w:rsidR="00567968" w:rsidRPr="001445C5" w:rsidRDefault="00567968" w:rsidP="00567968">
      <w:pPr>
        <w:jc w:val="center"/>
        <w:rPr>
          <w:b/>
          <w:color w:val="000000" w:themeColor="text1"/>
          <w:sz w:val="24"/>
          <w:szCs w:val="24"/>
        </w:rPr>
      </w:pPr>
      <w:r w:rsidRPr="001445C5">
        <w:rPr>
          <w:b/>
          <w:color w:val="000000" w:themeColor="text1"/>
          <w:sz w:val="24"/>
          <w:szCs w:val="24"/>
        </w:rPr>
        <w:t>Simone Leal de Almeida Salles</w:t>
      </w:r>
    </w:p>
    <w:p w14:paraId="2D2BF4D1" w14:textId="77777777" w:rsidR="00567968" w:rsidRPr="001445C5" w:rsidRDefault="00567968" w:rsidP="00567968">
      <w:pPr>
        <w:jc w:val="center"/>
        <w:rPr>
          <w:i/>
          <w:color w:val="000000" w:themeColor="text1"/>
          <w:sz w:val="24"/>
          <w:szCs w:val="24"/>
        </w:rPr>
      </w:pPr>
      <w:r w:rsidRPr="001445C5">
        <w:rPr>
          <w:i/>
          <w:color w:val="000000" w:themeColor="text1"/>
          <w:sz w:val="24"/>
          <w:szCs w:val="24"/>
        </w:rPr>
        <w:t>Secretária Municipal de Saúde</w:t>
      </w:r>
    </w:p>
    <w:p w14:paraId="31EB7B64" w14:textId="77777777" w:rsidR="00567968" w:rsidRPr="001445C5" w:rsidRDefault="00567968" w:rsidP="0028303A">
      <w:pPr>
        <w:spacing w:after="120" w:line="360" w:lineRule="auto"/>
        <w:jc w:val="center"/>
        <w:rPr>
          <w:b/>
          <w:color w:val="000000" w:themeColor="text1"/>
          <w:sz w:val="24"/>
          <w:szCs w:val="24"/>
        </w:rPr>
      </w:pPr>
    </w:p>
    <w:p w14:paraId="384FB42B"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0ACEB40C" w14:textId="75C9C1D5" w:rsidR="00E92E43" w:rsidRPr="001445C5" w:rsidRDefault="00E92E43" w:rsidP="00567968">
      <w:pPr>
        <w:jc w:val="center"/>
        <w:rPr>
          <w:b/>
          <w:color w:val="000000" w:themeColor="text1"/>
          <w:sz w:val="24"/>
          <w:szCs w:val="24"/>
        </w:rPr>
      </w:pPr>
      <w:r w:rsidRPr="001445C5">
        <w:rPr>
          <w:b/>
          <w:color w:val="000000" w:themeColor="text1"/>
          <w:sz w:val="24"/>
          <w:szCs w:val="24"/>
        </w:rPr>
        <w:t>Amauri de Almeida</w:t>
      </w:r>
    </w:p>
    <w:p w14:paraId="29564C8F" w14:textId="0222C43B" w:rsidR="00567968" w:rsidRPr="001445C5" w:rsidRDefault="00567968" w:rsidP="00567968">
      <w:pPr>
        <w:jc w:val="center"/>
        <w:rPr>
          <w:b/>
          <w:bCs/>
          <w:color w:val="000000" w:themeColor="text1"/>
          <w:sz w:val="24"/>
          <w:szCs w:val="24"/>
        </w:rPr>
      </w:pPr>
      <w:r w:rsidRPr="001445C5">
        <w:rPr>
          <w:i/>
          <w:color w:val="000000" w:themeColor="text1"/>
          <w:sz w:val="24"/>
          <w:szCs w:val="24"/>
        </w:rPr>
        <w:t>Secretário Municipal de Agricultura e Desenvolvimento</w:t>
      </w:r>
    </w:p>
    <w:p w14:paraId="6CB09A9E" w14:textId="77777777" w:rsidR="00567968" w:rsidRPr="001445C5" w:rsidRDefault="00567968" w:rsidP="0028303A">
      <w:pPr>
        <w:spacing w:after="120" w:line="360" w:lineRule="auto"/>
        <w:jc w:val="center"/>
        <w:rPr>
          <w:b/>
          <w:color w:val="000000" w:themeColor="text1"/>
          <w:sz w:val="24"/>
          <w:szCs w:val="24"/>
        </w:rPr>
      </w:pPr>
    </w:p>
    <w:p w14:paraId="28B2F9A9"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75209DA9" w14:textId="77777777" w:rsidR="00567968" w:rsidRPr="001445C5" w:rsidRDefault="00567968" w:rsidP="00567968">
      <w:pPr>
        <w:jc w:val="center"/>
        <w:rPr>
          <w:b/>
          <w:color w:val="000000" w:themeColor="text1"/>
          <w:sz w:val="24"/>
          <w:szCs w:val="24"/>
        </w:rPr>
      </w:pPr>
      <w:r w:rsidRPr="001445C5">
        <w:rPr>
          <w:b/>
          <w:color w:val="000000" w:themeColor="text1"/>
          <w:sz w:val="24"/>
          <w:szCs w:val="24"/>
        </w:rPr>
        <w:t xml:space="preserve">Luciana </w:t>
      </w:r>
      <w:proofErr w:type="spellStart"/>
      <w:r w:rsidRPr="001445C5">
        <w:rPr>
          <w:b/>
          <w:color w:val="000000" w:themeColor="text1"/>
          <w:sz w:val="24"/>
          <w:szCs w:val="24"/>
        </w:rPr>
        <w:t>Lattanzi</w:t>
      </w:r>
      <w:proofErr w:type="spellEnd"/>
      <w:r w:rsidRPr="001445C5">
        <w:rPr>
          <w:b/>
          <w:color w:val="000000" w:themeColor="text1"/>
          <w:sz w:val="24"/>
          <w:szCs w:val="24"/>
        </w:rPr>
        <w:t xml:space="preserve"> Mota Menezes</w:t>
      </w:r>
    </w:p>
    <w:p w14:paraId="7F4D515B" w14:textId="77777777" w:rsidR="00567968" w:rsidRPr="001445C5" w:rsidRDefault="00567968" w:rsidP="00567968">
      <w:pPr>
        <w:jc w:val="center"/>
        <w:rPr>
          <w:b/>
          <w:bCs/>
          <w:color w:val="000000" w:themeColor="text1"/>
          <w:sz w:val="24"/>
          <w:szCs w:val="24"/>
        </w:rPr>
      </w:pPr>
      <w:r w:rsidRPr="001445C5">
        <w:rPr>
          <w:i/>
          <w:color w:val="000000" w:themeColor="text1"/>
          <w:sz w:val="24"/>
          <w:szCs w:val="24"/>
        </w:rPr>
        <w:t>Secretária Municipal de Educação</w:t>
      </w:r>
    </w:p>
    <w:p w14:paraId="5436FEBA" w14:textId="77777777" w:rsidR="00567968" w:rsidRPr="001445C5" w:rsidRDefault="00567968" w:rsidP="00567968">
      <w:pPr>
        <w:spacing w:after="120" w:line="360" w:lineRule="auto"/>
        <w:jc w:val="center"/>
        <w:rPr>
          <w:b/>
          <w:color w:val="000000" w:themeColor="text1"/>
          <w:sz w:val="24"/>
          <w:szCs w:val="24"/>
        </w:rPr>
      </w:pPr>
    </w:p>
    <w:p w14:paraId="514B37BA"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4DA5AEF0" w14:textId="77777777" w:rsidR="00567968" w:rsidRPr="001445C5" w:rsidRDefault="00567968" w:rsidP="00567968">
      <w:pPr>
        <w:jc w:val="center"/>
        <w:rPr>
          <w:b/>
          <w:color w:val="000000" w:themeColor="text1"/>
          <w:sz w:val="24"/>
          <w:szCs w:val="24"/>
        </w:rPr>
      </w:pPr>
      <w:r w:rsidRPr="001445C5">
        <w:rPr>
          <w:b/>
          <w:color w:val="000000" w:themeColor="text1"/>
          <w:sz w:val="24"/>
          <w:szCs w:val="24"/>
        </w:rPr>
        <w:t>Regina Helena Bérgamo Monnerat</w:t>
      </w:r>
    </w:p>
    <w:p w14:paraId="68351B41" w14:textId="77777777" w:rsidR="00567968" w:rsidRPr="001445C5" w:rsidRDefault="00567968" w:rsidP="00567968">
      <w:pPr>
        <w:jc w:val="center"/>
        <w:rPr>
          <w:bCs/>
          <w:i/>
          <w:color w:val="000000" w:themeColor="text1"/>
          <w:sz w:val="24"/>
          <w:szCs w:val="24"/>
        </w:rPr>
      </w:pPr>
      <w:r w:rsidRPr="001445C5">
        <w:rPr>
          <w:bCs/>
          <w:i/>
          <w:color w:val="000000" w:themeColor="text1"/>
          <w:sz w:val="24"/>
          <w:szCs w:val="24"/>
        </w:rPr>
        <w:t xml:space="preserve">Secretária Municipal de Assistência Social </w:t>
      </w:r>
    </w:p>
    <w:p w14:paraId="5CD70A59" w14:textId="77777777" w:rsidR="00567968" w:rsidRPr="001445C5" w:rsidRDefault="00567968" w:rsidP="00567968">
      <w:pPr>
        <w:spacing w:after="120" w:line="360" w:lineRule="auto"/>
        <w:jc w:val="center"/>
        <w:rPr>
          <w:b/>
          <w:color w:val="000000" w:themeColor="text1"/>
          <w:sz w:val="24"/>
          <w:szCs w:val="24"/>
        </w:rPr>
      </w:pPr>
    </w:p>
    <w:p w14:paraId="40B4DDEF"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75B2FF59" w14:textId="2AF047D0" w:rsidR="00567968" w:rsidRPr="001445C5" w:rsidRDefault="00E92E43" w:rsidP="00567968">
      <w:pPr>
        <w:jc w:val="center"/>
        <w:rPr>
          <w:b/>
          <w:color w:val="000000" w:themeColor="text1"/>
          <w:sz w:val="24"/>
          <w:szCs w:val="24"/>
        </w:rPr>
      </w:pPr>
      <w:r w:rsidRPr="001445C5">
        <w:rPr>
          <w:b/>
          <w:color w:val="000000" w:themeColor="text1"/>
          <w:sz w:val="24"/>
          <w:szCs w:val="24"/>
        </w:rPr>
        <w:t>Paulo Henrique Portella</w:t>
      </w:r>
    </w:p>
    <w:p w14:paraId="6EFAFE41" w14:textId="52109AB6" w:rsidR="00567968" w:rsidRPr="001445C5" w:rsidRDefault="00567968" w:rsidP="00567968">
      <w:pPr>
        <w:jc w:val="center"/>
        <w:rPr>
          <w:b/>
          <w:color w:val="000000" w:themeColor="text1"/>
        </w:rPr>
      </w:pPr>
      <w:r w:rsidRPr="001445C5">
        <w:rPr>
          <w:i/>
          <w:color w:val="000000" w:themeColor="text1"/>
          <w:sz w:val="24"/>
          <w:szCs w:val="24"/>
        </w:rPr>
        <w:t>Secretário Municipal de Fazenda</w:t>
      </w:r>
    </w:p>
    <w:p w14:paraId="4D7EF8E3" w14:textId="77777777" w:rsidR="00E92E43" w:rsidRPr="001445C5" w:rsidRDefault="00E92E43" w:rsidP="00567968">
      <w:pPr>
        <w:spacing w:after="120" w:line="360" w:lineRule="auto"/>
        <w:jc w:val="center"/>
        <w:rPr>
          <w:b/>
          <w:color w:val="000000" w:themeColor="text1"/>
          <w:sz w:val="24"/>
          <w:szCs w:val="24"/>
        </w:rPr>
      </w:pPr>
    </w:p>
    <w:p w14:paraId="62023E0C" w14:textId="77777777" w:rsidR="000D1CA0" w:rsidRPr="001445C5" w:rsidRDefault="000D1CA0" w:rsidP="00567968">
      <w:pPr>
        <w:spacing w:after="120" w:line="360" w:lineRule="auto"/>
        <w:jc w:val="center"/>
        <w:rPr>
          <w:b/>
          <w:color w:val="000000" w:themeColor="text1"/>
          <w:sz w:val="24"/>
          <w:szCs w:val="24"/>
        </w:rPr>
      </w:pPr>
    </w:p>
    <w:p w14:paraId="7BC1191B" w14:textId="77777777" w:rsidR="000D1CA0" w:rsidRPr="001445C5" w:rsidRDefault="000D1CA0" w:rsidP="00567968">
      <w:pPr>
        <w:spacing w:after="120" w:line="360" w:lineRule="auto"/>
        <w:jc w:val="center"/>
        <w:rPr>
          <w:b/>
          <w:color w:val="000000" w:themeColor="text1"/>
          <w:sz w:val="24"/>
          <w:szCs w:val="24"/>
        </w:rPr>
      </w:pPr>
    </w:p>
    <w:p w14:paraId="59F2B802" w14:textId="77777777" w:rsidR="000D1CA0" w:rsidRPr="001445C5" w:rsidRDefault="000D1CA0" w:rsidP="00567968">
      <w:pPr>
        <w:spacing w:after="120" w:line="360" w:lineRule="auto"/>
        <w:jc w:val="center"/>
        <w:rPr>
          <w:b/>
          <w:color w:val="000000" w:themeColor="text1"/>
          <w:sz w:val="24"/>
          <w:szCs w:val="24"/>
        </w:rPr>
      </w:pPr>
    </w:p>
    <w:p w14:paraId="7C0071F5" w14:textId="77777777" w:rsidR="000D1CA0" w:rsidRPr="001445C5" w:rsidRDefault="000D1CA0" w:rsidP="00567968">
      <w:pPr>
        <w:spacing w:after="120" w:line="360" w:lineRule="auto"/>
        <w:jc w:val="center"/>
        <w:rPr>
          <w:b/>
          <w:color w:val="000000" w:themeColor="text1"/>
          <w:sz w:val="24"/>
          <w:szCs w:val="24"/>
        </w:rPr>
      </w:pPr>
    </w:p>
    <w:p w14:paraId="5A286D0A" w14:textId="77777777" w:rsidR="000D1CA0" w:rsidRPr="001445C5" w:rsidRDefault="000D1CA0" w:rsidP="00567968">
      <w:pPr>
        <w:spacing w:after="120" w:line="360" w:lineRule="auto"/>
        <w:jc w:val="center"/>
        <w:rPr>
          <w:b/>
          <w:color w:val="000000" w:themeColor="text1"/>
          <w:sz w:val="24"/>
          <w:szCs w:val="24"/>
        </w:rPr>
      </w:pPr>
    </w:p>
    <w:p w14:paraId="07CFE5F7" w14:textId="77777777" w:rsidR="000D1CA0" w:rsidRPr="001445C5" w:rsidRDefault="000D1CA0" w:rsidP="00567968">
      <w:pPr>
        <w:spacing w:after="120" w:line="360" w:lineRule="auto"/>
        <w:jc w:val="center"/>
        <w:rPr>
          <w:b/>
          <w:color w:val="000000" w:themeColor="text1"/>
          <w:sz w:val="24"/>
          <w:szCs w:val="24"/>
        </w:rPr>
      </w:pPr>
    </w:p>
    <w:p w14:paraId="587FD512" w14:textId="77777777" w:rsidR="000D1CA0" w:rsidRPr="001445C5" w:rsidRDefault="000D1CA0" w:rsidP="00567968">
      <w:pPr>
        <w:spacing w:after="120" w:line="360" w:lineRule="auto"/>
        <w:jc w:val="center"/>
        <w:rPr>
          <w:b/>
          <w:color w:val="000000" w:themeColor="text1"/>
          <w:sz w:val="24"/>
          <w:szCs w:val="24"/>
        </w:rPr>
      </w:pPr>
    </w:p>
    <w:p w14:paraId="05341EE8" w14:textId="77777777" w:rsidR="000D1CA0" w:rsidRPr="001445C5" w:rsidRDefault="000D1CA0" w:rsidP="00567968">
      <w:pPr>
        <w:spacing w:after="120" w:line="360" w:lineRule="auto"/>
        <w:jc w:val="center"/>
        <w:rPr>
          <w:b/>
          <w:color w:val="000000" w:themeColor="text1"/>
          <w:sz w:val="24"/>
          <w:szCs w:val="24"/>
        </w:rPr>
      </w:pPr>
    </w:p>
    <w:p w14:paraId="427755A9" w14:textId="77777777" w:rsidR="00C00963" w:rsidRPr="001445C5" w:rsidRDefault="00C00963" w:rsidP="00567968">
      <w:pPr>
        <w:spacing w:after="120" w:line="360" w:lineRule="auto"/>
        <w:jc w:val="center"/>
        <w:rPr>
          <w:b/>
          <w:color w:val="000000" w:themeColor="text1"/>
          <w:sz w:val="24"/>
          <w:szCs w:val="24"/>
        </w:rPr>
      </w:pPr>
    </w:p>
    <w:p w14:paraId="382BEAAA" w14:textId="764CA507" w:rsidR="001D59BF" w:rsidRPr="001445C5" w:rsidRDefault="00BF6739" w:rsidP="0028303A">
      <w:pPr>
        <w:spacing w:after="120" w:line="360" w:lineRule="auto"/>
        <w:jc w:val="center"/>
        <w:rPr>
          <w:b/>
          <w:color w:val="000000" w:themeColor="text1"/>
          <w:sz w:val="24"/>
          <w:szCs w:val="24"/>
        </w:rPr>
      </w:pPr>
      <w:r w:rsidRPr="001445C5">
        <w:rPr>
          <w:b/>
          <w:color w:val="000000" w:themeColor="text1"/>
          <w:sz w:val="24"/>
          <w:szCs w:val="24"/>
        </w:rPr>
        <w:lastRenderedPageBreak/>
        <w:t>EDITAL</w:t>
      </w:r>
    </w:p>
    <w:p w14:paraId="07D65454" w14:textId="015DBCE9" w:rsidR="00BF6739" w:rsidRPr="001445C5" w:rsidRDefault="00BF6739" w:rsidP="00583729">
      <w:pPr>
        <w:jc w:val="center"/>
        <w:rPr>
          <w:b/>
          <w:color w:val="000000" w:themeColor="text1"/>
          <w:sz w:val="24"/>
          <w:szCs w:val="24"/>
        </w:rPr>
      </w:pPr>
      <w:r w:rsidRPr="001445C5">
        <w:rPr>
          <w:b/>
          <w:color w:val="000000" w:themeColor="text1"/>
          <w:sz w:val="24"/>
          <w:szCs w:val="24"/>
        </w:rPr>
        <w:t>PREGÃO ELETR</w:t>
      </w:r>
      <w:r w:rsidR="005E452E" w:rsidRPr="001445C5">
        <w:rPr>
          <w:b/>
          <w:color w:val="000000" w:themeColor="text1"/>
          <w:sz w:val="24"/>
          <w:szCs w:val="24"/>
        </w:rPr>
        <w:t>Ô</w:t>
      </w:r>
      <w:r w:rsidRPr="001445C5">
        <w:rPr>
          <w:b/>
          <w:color w:val="000000" w:themeColor="text1"/>
          <w:sz w:val="24"/>
          <w:szCs w:val="24"/>
        </w:rPr>
        <w:t>NICO</w:t>
      </w:r>
      <w:r w:rsidR="004D62E8" w:rsidRPr="001445C5">
        <w:rPr>
          <w:b/>
          <w:color w:val="000000" w:themeColor="text1"/>
          <w:sz w:val="24"/>
          <w:szCs w:val="24"/>
        </w:rPr>
        <w:t xml:space="preserve"> Nº</w:t>
      </w:r>
      <w:r w:rsidR="000E59EE" w:rsidRPr="001445C5">
        <w:rPr>
          <w:b/>
          <w:color w:val="000000" w:themeColor="text1"/>
          <w:sz w:val="24"/>
          <w:szCs w:val="24"/>
        </w:rPr>
        <w:t xml:space="preserve"> </w:t>
      </w:r>
      <w:r w:rsidR="000D1CA0" w:rsidRPr="001445C5">
        <w:rPr>
          <w:b/>
          <w:color w:val="000000" w:themeColor="text1"/>
          <w:sz w:val="24"/>
          <w:szCs w:val="24"/>
        </w:rPr>
        <w:t>050</w:t>
      </w:r>
      <w:r w:rsidR="004D62E8" w:rsidRPr="001445C5">
        <w:rPr>
          <w:b/>
          <w:color w:val="000000" w:themeColor="text1"/>
          <w:sz w:val="24"/>
          <w:szCs w:val="24"/>
        </w:rPr>
        <w:t>/202</w:t>
      </w:r>
      <w:r w:rsidR="00645B0F" w:rsidRPr="001445C5">
        <w:rPr>
          <w:b/>
          <w:color w:val="000000" w:themeColor="text1"/>
          <w:sz w:val="24"/>
          <w:szCs w:val="24"/>
        </w:rPr>
        <w:t>4</w:t>
      </w:r>
    </w:p>
    <w:p w14:paraId="29149036" w14:textId="00A49C62" w:rsidR="000E59EE" w:rsidRPr="001445C5" w:rsidRDefault="007E444F" w:rsidP="00641D1C">
      <w:pPr>
        <w:jc w:val="center"/>
        <w:rPr>
          <w:b/>
          <w:color w:val="000000" w:themeColor="text1"/>
          <w:sz w:val="24"/>
          <w:szCs w:val="24"/>
        </w:rPr>
      </w:pPr>
      <w:r w:rsidRPr="001445C5">
        <w:rPr>
          <w:b/>
          <w:color w:val="000000" w:themeColor="text1"/>
          <w:sz w:val="24"/>
          <w:szCs w:val="24"/>
        </w:rPr>
        <w:t>ANEXO I</w:t>
      </w:r>
    </w:p>
    <w:p w14:paraId="26C69754" w14:textId="77777777" w:rsidR="00343EEF" w:rsidRPr="001445C5" w:rsidRDefault="00343EEF" w:rsidP="00343EEF">
      <w:pPr>
        <w:pStyle w:val="Ttulo1"/>
        <w:spacing w:before="120" w:after="120"/>
        <w:ind w:left="284" w:right="-31"/>
        <w:jc w:val="center"/>
        <w:rPr>
          <w:rFonts w:ascii="Times New Roman" w:hAnsi="Times New Roman"/>
          <w:color w:val="000000" w:themeColor="text1"/>
          <w:sz w:val="24"/>
          <w:szCs w:val="24"/>
          <w:u w:val="single"/>
        </w:rPr>
      </w:pPr>
      <w:r w:rsidRPr="001445C5">
        <w:rPr>
          <w:rFonts w:ascii="Times New Roman" w:hAnsi="Times New Roman"/>
          <w:color w:val="000000" w:themeColor="text1"/>
          <w:sz w:val="24"/>
          <w:szCs w:val="24"/>
          <w:u w:val="single"/>
        </w:rPr>
        <w:t>TERMO DE REFERÊNCIA UNIFICADO</w:t>
      </w:r>
    </w:p>
    <w:p w14:paraId="19E2CA72" w14:textId="5FB7A841" w:rsidR="00343EEF" w:rsidRPr="001445C5" w:rsidRDefault="00343EEF" w:rsidP="00343EEF">
      <w:pPr>
        <w:pStyle w:val="Ttulo1"/>
        <w:spacing w:before="120" w:after="120"/>
        <w:ind w:left="284" w:right="-31"/>
        <w:jc w:val="center"/>
        <w:rPr>
          <w:rFonts w:ascii="Times New Roman" w:hAnsi="Times New Roman"/>
          <w:color w:val="000000" w:themeColor="text1"/>
          <w:sz w:val="24"/>
          <w:szCs w:val="24"/>
        </w:rPr>
      </w:pPr>
      <w:r w:rsidRPr="001445C5">
        <w:rPr>
          <w:rFonts w:ascii="Times New Roman" w:hAnsi="Times New Roman"/>
          <w:color w:val="000000" w:themeColor="text1"/>
          <w:sz w:val="24"/>
          <w:szCs w:val="24"/>
        </w:rPr>
        <w:t xml:space="preserve">Processos nº 5189/24 – SMOI, nº 6835/24 – SMMAPA, nº 6775/24 – SMADA, nº 7878/24 – </w:t>
      </w:r>
      <w:proofErr w:type="gramStart"/>
      <w:r w:rsidRPr="001445C5">
        <w:rPr>
          <w:rFonts w:ascii="Times New Roman" w:hAnsi="Times New Roman"/>
          <w:color w:val="000000" w:themeColor="text1"/>
          <w:sz w:val="24"/>
          <w:szCs w:val="24"/>
        </w:rPr>
        <w:t xml:space="preserve">SMAS, </w:t>
      </w:r>
      <w:r w:rsidR="00252DFC" w:rsidRPr="001445C5">
        <w:rPr>
          <w:rFonts w:ascii="Times New Roman" w:hAnsi="Times New Roman"/>
          <w:color w:val="000000" w:themeColor="text1"/>
          <w:sz w:val="24"/>
          <w:szCs w:val="24"/>
        </w:rPr>
        <w:t xml:space="preserve"> </w:t>
      </w:r>
      <w:r w:rsidRPr="001445C5">
        <w:rPr>
          <w:rFonts w:ascii="Times New Roman" w:hAnsi="Times New Roman"/>
          <w:color w:val="000000" w:themeColor="text1"/>
          <w:sz w:val="24"/>
          <w:szCs w:val="24"/>
        </w:rPr>
        <w:t>Nº</w:t>
      </w:r>
      <w:proofErr w:type="gramEnd"/>
      <w:r w:rsidRPr="001445C5">
        <w:rPr>
          <w:rFonts w:ascii="Times New Roman" w:hAnsi="Times New Roman"/>
          <w:color w:val="000000" w:themeColor="text1"/>
          <w:sz w:val="24"/>
          <w:szCs w:val="24"/>
        </w:rPr>
        <w:t xml:space="preserve"> 5498/24 – SMS, nº 7786/24 – SME e nº 7799/24 - SMF</w:t>
      </w:r>
    </w:p>
    <w:p w14:paraId="585384F7" w14:textId="77777777" w:rsidR="00343EEF" w:rsidRPr="001445C5" w:rsidRDefault="00343EEF" w:rsidP="00712962">
      <w:pPr>
        <w:pStyle w:val="PargrafodaLista"/>
        <w:widowControl w:val="0"/>
        <w:numPr>
          <w:ilvl w:val="0"/>
          <w:numId w:val="48"/>
        </w:numPr>
        <w:tabs>
          <w:tab w:val="left" w:pos="0"/>
          <w:tab w:val="left" w:pos="284"/>
        </w:tabs>
        <w:suppressAutoHyphens w:val="0"/>
        <w:autoSpaceDE w:val="0"/>
        <w:autoSpaceDN w:val="0"/>
        <w:spacing w:before="120" w:after="120"/>
        <w:ind w:left="0" w:right="-31" w:firstLine="0"/>
        <w:jc w:val="left"/>
        <w:rPr>
          <w:b/>
          <w:color w:val="000000" w:themeColor="text1"/>
        </w:rPr>
      </w:pPr>
      <w:r w:rsidRPr="001445C5">
        <w:rPr>
          <w:b/>
          <w:color w:val="000000" w:themeColor="text1"/>
        </w:rPr>
        <w:t>– OBJETO</w:t>
      </w:r>
    </w:p>
    <w:p w14:paraId="1720DF5C" w14:textId="15C26D8B" w:rsidR="00343EEF" w:rsidRPr="001445C5" w:rsidRDefault="00343EEF" w:rsidP="00343EEF">
      <w:pPr>
        <w:pStyle w:val="Ttulo1"/>
        <w:tabs>
          <w:tab w:val="left" w:pos="1143"/>
        </w:tabs>
        <w:spacing w:before="120" w:after="120"/>
        <w:jc w:val="both"/>
        <w:rPr>
          <w:rFonts w:ascii="Times New Roman" w:hAnsi="Times New Roman"/>
          <w:b w:val="0"/>
          <w:color w:val="000000" w:themeColor="text1"/>
          <w:sz w:val="24"/>
          <w:szCs w:val="24"/>
          <w:u w:val="single"/>
        </w:rPr>
      </w:pPr>
      <w:r w:rsidRPr="001445C5">
        <w:rPr>
          <w:rFonts w:ascii="Times New Roman" w:hAnsi="Times New Roman"/>
          <w:color w:val="000000" w:themeColor="text1"/>
          <w:sz w:val="24"/>
          <w:szCs w:val="24"/>
        </w:rPr>
        <w:t xml:space="preserve">1.1 - </w:t>
      </w:r>
      <w:r w:rsidRPr="001445C5">
        <w:rPr>
          <w:rFonts w:ascii="Times New Roman" w:hAnsi="Times New Roman"/>
          <w:b w:val="0"/>
          <w:color w:val="000000" w:themeColor="text1"/>
          <w:sz w:val="24"/>
          <w:szCs w:val="24"/>
        </w:rPr>
        <w:t xml:space="preserve">O presente Termo de Referência destina-se a estabelecer os parâmetros mínimos para eventual e futura contratação de empresa especializada na </w:t>
      </w:r>
      <w:r w:rsidRPr="001445C5">
        <w:rPr>
          <w:rFonts w:ascii="Times New Roman" w:hAnsi="Times New Roman"/>
          <w:color w:val="000000" w:themeColor="text1"/>
          <w:sz w:val="24"/>
          <w:szCs w:val="24"/>
          <w:u w:val="single"/>
        </w:rPr>
        <w:t>prestação de serviços de manutenção operacional, preventiva e corretiva de equipamentos e veículos da frota municipal - leves e pesados e fornecimento de peças/componentes originais e genuínos, quando houver necessidade de substituição,</w:t>
      </w:r>
      <w:r w:rsidRPr="001445C5">
        <w:rPr>
          <w:rFonts w:ascii="Times New Roman" w:hAnsi="Times New Roman"/>
          <w:b w:val="0"/>
          <w:color w:val="000000" w:themeColor="text1"/>
          <w:sz w:val="24"/>
          <w:szCs w:val="24"/>
        </w:rPr>
        <w:t xml:space="preserve"> mediante o Sistema de Registro de Preços, para atender a demanda das seguintes Secretarias Municipais: </w:t>
      </w:r>
      <w:r w:rsidR="00814C52" w:rsidRPr="001445C5">
        <w:rPr>
          <w:rFonts w:ascii="Times New Roman" w:hAnsi="Times New Roman"/>
          <w:b w:val="0"/>
          <w:color w:val="000000" w:themeColor="text1"/>
          <w:sz w:val="24"/>
          <w:szCs w:val="24"/>
        </w:rPr>
        <w:t>Secretaria</w:t>
      </w:r>
      <w:r w:rsidRPr="001445C5">
        <w:rPr>
          <w:rFonts w:ascii="Times New Roman" w:hAnsi="Times New Roman"/>
          <w:b w:val="0"/>
          <w:color w:val="000000" w:themeColor="text1"/>
          <w:sz w:val="24"/>
          <w:szCs w:val="24"/>
        </w:rPr>
        <w:t xml:space="preserve"> Municipal de Obras e Infraestrutura - SMOI, Secretaria Municipal de Meio Ambiente e </w:t>
      </w:r>
      <w:r w:rsidR="000B227B" w:rsidRPr="001445C5">
        <w:rPr>
          <w:rFonts w:ascii="Times New Roman" w:hAnsi="Times New Roman"/>
          <w:b w:val="0"/>
          <w:color w:val="000000" w:themeColor="text1"/>
          <w:sz w:val="24"/>
          <w:szCs w:val="24"/>
        </w:rPr>
        <w:t>Sustentabilidade</w:t>
      </w:r>
      <w:r w:rsidRPr="001445C5">
        <w:rPr>
          <w:rFonts w:ascii="Times New Roman" w:hAnsi="Times New Roman"/>
          <w:b w:val="0"/>
          <w:color w:val="000000" w:themeColor="text1"/>
          <w:sz w:val="24"/>
          <w:szCs w:val="24"/>
        </w:rPr>
        <w:t xml:space="preserve"> - SMMA, Secretaria Municipal de Saúde – SMS, Secretaria Municipal de Agricultura e </w:t>
      </w:r>
      <w:r w:rsidR="00814C52" w:rsidRPr="001445C5">
        <w:rPr>
          <w:rFonts w:ascii="Times New Roman" w:hAnsi="Times New Roman"/>
          <w:b w:val="0"/>
          <w:color w:val="000000" w:themeColor="text1"/>
          <w:sz w:val="24"/>
          <w:szCs w:val="24"/>
        </w:rPr>
        <w:t>Desenvolvimento</w:t>
      </w:r>
      <w:r w:rsidRPr="001445C5">
        <w:rPr>
          <w:rFonts w:ascii="Times New Roman" w:hAnsi="Times New Roman"/>
          <w:b w:val="0"/>
          <w:color w:val="000000" w:themeColor="text1"/>
          <w:sz w:val="24"/>
          <w:szCs w:val="24"/>
        </w:rPr>
        <w:t>- SMADA, Secretaria Municipal de Educação – SME, Secretaria Municipal de Ass</w:t>
      </w:r>
      <w:r w:rsidR="00814C52" w:rsidRPr="001445C5">
        <w:rPr>
          <w:rFonts w:ascii="Times New Roman" w:hAnsi="Times New Roman"/>
          <w:b w:val="0"/>
          <w:color w:val="000000" w:themeColor="text1"/>
          <w:sz w:val="24"/>
          <w:szCs w:val="24"/>
        </w:rPr>
        <w:t xml:space="preserve">istência </w:t>
      </w:r>
      <w:r w:rsidRPr="001445C5">
        <w:rPr>
          <w:rFonts w:ascii="Times New Roman" w:hAnsi="Times New Roman"/>
          <w:b w:val="0"/>
          <w:color w:val="000000" w:themeColor="text1"/>
          <w:sz w:val="24"/>
          <w:szCs w:val="24"/>
        </w:rPr>
        <w:t>Social– SMAS e Secretaria Municipal de Fazenda – SMF.</w:t>
      </w:r>
    </w:p>
    <w:p w14:paraId="31DBFE64" w14:textId="77777777" w:rsidR="00343EEF" w:rsidRPr="001445C5" w:rsidRDefault="00343EEF" w:rsidP="00343EEF">
      <w:pPr>
        <w:pStyle w:val="Corpodetexto"/>
        <w:spacing w:before="120" w:after="120"/>
        <w:ind w:right="-31"/>
        <w:jc w:val="left"/>
        <w:rPr>
          <w:color w:val="000000" w:themeColor="text1"/>
          <w:sz w:val="24"/>
          <w:szCs w:val="24"/>
        </w:rPr>
      </w:pPr>
      <w:r w:rsidRPr="001445C5">
        <w:rPr>
          <w:color w:val="000000" w:themeColor="text1"/>
          <w:sz w:val="24"/>
          <w:szCs w:val="24"/>
        </w:rPr>
        <w:t>1.2 – DETALHAMENTO DO OBJETO</w:t>
      </w:r>
    </w:p>
    <w:p w14:paraId="5FBB08C2" w14:textId="77777777" w:rsidR="00343EEF" w:rsidRPr="001445C5" w:rsidRDefault="00343EEF" w:rsidP="00252DFC">
      <w:pPr>
        <w:pStyle w:val="Corpodetexto"/>
        <w:spacing w:before="120" w:after="120"/>
        <w:ind w:right="-31"/>
        <w:jc w:val="left"/>
        <w:rPr>
          <w:b/>
          <w:color w:val="000000" w:themeColor="text1"/>
          <w:sz w:val="24"/>
          <w:szCs w:val="24"/>
        </w:rPr>
      </w:pPr>
      <w:r w:rsidRPr="001445C5">
        <w:rPr>
          <w:b/>
          <w:color w:val="000000" w:themeColor="text1"/>
          <w:sz w:val="24"/>
          <w:szCs w:val="24"/>
        </w:rPr>
        <w:t>1.2.1 - LOTE 1 – Veículos Leves à Álcool, Gasolina e Diesel (SMOI, SMMAPA, SMS, SMADA E SME)</w:t>
      </w:r>
    </w:p>
    <w:p w14:paraId="254BF0CA" w14:textId="77777777" w:rsidR="00343EEF" w:rsidRPr="001445C5" w:rsidRDefault="00343EEF" w:rsidP="00343EEF">
      <w:pPr>
        <w:pStyle w:val="Corpodetexto"/>
        <w:spacing w:before="7"/>
        <w:rPr>
          <w:b/>
          <w:color w:val="000000" w:themeColor="text1"/>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095"/>
        <w:gridCol w:w="1134"/>
        <w:gridCol w:w="1276"/>
        <w:gridCol w:w="1582"/>
        <w:gridCol w:w="1560"/>
      </w:tblGrid>
      <w:tr w:rsidR="00343EEF" w:rsidRPr="001445C5" w14:paraId="03EC7836" w14:textId="77777777" w:rsidTr="00252DFC">
        <w:trPr>
          <w:jc w:val="center"/>
        </w:trPr>
        <w:tc>
          <w:tcPr>
            <w:tcW w:w="846" w:type="dxa"/>
            <w:shd w:val="clear" w:color="auto" w:fill="B4C6E7"/>
            <w:vAlign w:val="center"/>
          </w:tcPr>
          <w:p w14:paraId="6D6147F4" w14:textId="77777777" w:rsidR="00343EEF" w:rsidRPr="001445C5" w:rsidRDefault="00343EEF" w:rsidP="00711A3B">
            <w:pPr>
              <w:spacing w:line="360" w:lineRule="auto"/>
              <w:jc w:val="center"/>
              <w:rPr>
                <w:rFonts w:eastAsia="Calibri"/>
                <w:b/>
                <w:color w:val="000000" w:themeColor="text1"/>
                <w:sz w:val="20"/>
              </w:rPr>
            </w:pPr>
            <w:r w:rsidRPr="001445C5">
              <w:rPr>
                <w:rFonts w:eastAsia="Calibri"/>
                <w:b/>
                <w:color w:val="000000" w:themeColor="text1"/>
                <w:sz w:val="20"/>
              </w:rPr>
              <w:t>ITEM</w:t>
            </w:r>
          </w:p>
        </w:tc>
        <w:tc>
          <w:tcPr>
            <w:tcW w:w="3095" w:type="dxa"/>
            <w:shd w:val="clear" w:color="auto" w:fill="B4C6E7"/>
            <w:vAlign w:val="center"/>
          </w:tcPr>
          <w:p w14:paraId="48123BEC"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DESCRIÇÃO/</w:t>
            </w:r>
          </w:p>
          <w:p w14:paraId="7E91B64E"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ESPECIFICAÇÃO</w:t>
            </w:r>
          </w:p>
        </w:tc>
        <w:tc>
          <w:tcPr>
            <w:tcW w:w="1134" w:type="dxa"/>
            <w:shd w:val="clear" w:color="auto" w:fill="B4C6E7"/>
            <w:vAlign w:val="center"/>
          </w:tcPr>
          <w:p w14:paraId="370BCBEB"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CATSER</w:t>
            </w:r>
          </w:p>
        </w:tc>
        <w:tc>
          <w:tcPr>
            <w:tcW w:w="1276" w:type="dxa"/>
            <w:shd w:val="clear" w:color="auto" w:fill="B4C6E7"/>
            <w:vAlign w:val="center"/>
          </w:tcPr>
          <w:p w14:paraId="5A9ABA54"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UNIDADE DE MEDIDA</w:t>
            </w:r>
          </w:p>
        </w:tc>
        <w:tc>
          <w:tcPr>
            <w:tcW w:w="1582" w:type="dxa"/>
            <w:shd w:val="clear" w:color="auto" w:fill="B4C6E7"/>
            <w:vAlign w:val="center"/>
          </w:tcPr>
          <w:p w14:paraId="7CEB1F0C"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QUANT./</w:t>
            </w:r>
          </w:p>
          <w:p w14:paraId="63131D32" w14:textId="7BEA8239"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VALOR MÍNIMO</w:t>
            </w:r>
          </w:p>
        </w:tc>
        <w:tc>
          <w:tcPr>
            <w:tcW w:w="1560" w:type="dxa"/>
            <w:shd w:val="clear" w:color="auto" w:fill="B4C6E7"/>
            <w:vAlign w:val="center"/>
          </w:tcPr>
          <w:p w14:paraId="6F540185" w14:textId="77777777"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QUANT./</w:t>
            </w:r>
          </w:p>
          <w:p w14:paraId="04CB3CE9" w14:textId="6E92B8EB" w:rsidR="00343EEF" w:rsidRPr="001445C5" w:rsidRDefault="00343EEF" w:rsidP="00252DFC">
            <w:pPr>
              <w:jc w:val="center"/>
              <w:rPr>
                <w:rFonts w:eastAsia="Calibri"/>
                <w:b/>
                <w:color w:val="000000" w:themeColor="text1"/>
                <w:sz w:val="20"/>
              </w:rPr>
            </w:pPr>
            <w:r w:rsidRPr="001445C5">
              <w:rPr>
                <w:rFonts w:eastAsia="Calibri"/>
                <w:b/>
                <w:color w:val="000000" w:themeColor="text1"/>
                <w:sz w:val="20"/>
              </w:rPr>
              <w:t>VALOR MÁXIMO</w:t>
            </w:r>
          </w:p>
        </w:tc>
      </w:tr>
      <w:tr w:rsidR="00343EEF" w:rsidRPr="001445C5" w14:paraId="6C8FBC1D" w14:textId="77777777" w:rsidTr="00252DFC">
        <w:trPr>
          <w:jc w:val="center"/>
        </w:trPr>
        <w:tc>
          <w:tcPr>
            <w:tcW w:w="846" w:type="dxa"/>
            <w:shd w:val="clear" w:color="auto" w:fill="auto"/>
            <w:vAlign w:val="center"/>
          </w:tcPr>
          <w:p w14:paraId="21CC609F" w14:textId="77777777" w:rsidR="00343EEF" w:rsidRPr="001445C5" w:rsidRDefault="00343EEF" w:rsidP="00711A3B">
            <w:pPr>
              <w:spacing w:after="200" w:line="360" w:lineRule="auto"/>
              <w:jc w:val="center"/>
              <w:rPr>
                <w:rFonts w:eastAsia="Calibri"/>
                <w:b/>
                <w:color w:val="000000" w:themeColor="text1"/>
                <w:sz w:val="20"/>
              </w:rPr>
            </w:pPr>
            <w:r w:rsidRPr="001445C5">
              <w:rPr>
                <w:rFonts w:eastAsia="Calibri"/>
                <w:b/>
                <w:color w:val="000000" w:themeColor="text1"/>
                <w:sz w:val="20"/>
              </w:rPr>
              <w:t>01</w:t>
            </w:r>
          </w:p>
        </w:tc>
        <w:tc>
          <w:tcPr>
            <w:tcW w:w="3095" w:type="dxa"/>
            <w:shd w:val="clear" w:color="auto" w:fill="auto"/>
          </w:tcPr>
          <w:p w14:paraId="38A385A9"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VEÍCULOS LEVES - à Álcool e Gasolina</w:t>
            </w:r>
            <w:r w:rsidRPr="001445C5">
              <w:rPr>
                <w:rFonts w:eastAsia="Calibri"/>
                <w:color w:val="000000" w:themeColor="text1"/>
                <w:sz w:val="20"/>
              </w:rPr>
              <w:t>, conforme descrição dos veículos no Anexo A deste Termo.</w:t>
            </w:r>
          </w:p>
          <w:p w14:paraId="744B6C53"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0C879462"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276" w:type="dxa"/>
            <w:shd w:val="clear" w:color="auto" w:fill="auto"/>
            <w:vAlign w:val="center"/>
          </w:tcPr>
          <w:p w14:paraId="48541A31"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582" w:type="dxa"/>
            <w:shd w:val="clear" w:color="auto" w:fill="auto"/>
            <w:vAlign w:val="center"/>
          </w:tcPr>
          <w:p w14:paraId="5D7D922E" w14:textId="77777777" w:rsidR="00343EEF" w:rsidRPr="001445C5" w:rsidRDefault="00343EEF" w:rsidP="00252DFC">
            <w:pPr>
              <w:jc w:val="center"/>
              <w:rPr>
                <w:rFonts w:eastAsia="Calibri"/>
                <w:color w:val="000000" w:themeColor="text1"/>
                <w:sz w:val="20"/>
              </w:rPr>
            </w:pPr>
            <w:r w:rsidRPr="001445C5">
              <w:rPr>
                <w:rFonts w:eastAsia="Calibri"/>
                <w:color w:val="000000" w:themeColor="text1"/>
                <w:sz w:val="20"/>
              </w:rPr>
              <w:t>1146</w:t>
            </w:r>
          </w:p>
        </w:tc>
        <w:tc>
          <w:tcPr>
            <w:tcW w:w="1560" w:type="dxa"/>
            <w:shd w:val="clear" w:color="auto" w:fill="auto"/>
            <w:vAlign w:val="center"/>
          </w:tcPr>
          <w:p w14:paraId="355DDA62" w14:textId="77777777" w:rsidR="00343EEF" w:rsidRPr="001445C5" w:rsidRDefault="00343EEF" w:rsidP="00252DFC">
            <w:pPr>
              <w:jc w:val="center"/>
              <w:rPr>
                <w:rFonts w:eastAsia="Calibri"/>
                <w:color w:val="000000" w:themeColor="text1"/>
                <w:sz w:val="20"/>
              </w:rPr>
            </w:pPr>
            <w:r w:rsidRPr="001445C5">
              <w:rPr>
                <w:rFonts w:eastAsia="Calibri"/>
                <w:color w:val="000000" w:themeColor="text1"/>
                <w:sz w:val="20"/>
              </w:rPr>
              <w:t>6350</w:t>
            </w:r>
          </w:p>
        </w:tc>
      </w:tr>
      <w:tr w:rsidR="00343EEF" w:rsidRPr="001445C5" w14:paraId="2A38D2D4" w14:textId="77777777" w:rsidTr="00252DFC">
        <w:trPr>
          <w:jc w:val="center"/>
        </w:trPr>
        <w:tc>
          <w:tcPr>
            <w:tcW w:w="846" w:type="dxa"/>
            <w:shd w:val="clear" w:color="auto" w:fill="auto"/>
            <w:vAlign w:val="center"/>
          </w:tcPr>
          <w:p w14:paraId="61308E8F" w14:textId="77777777" w:rsidR="00343EEF" w:rsidRPr="001445C5" w:rsidRDefault="00343EEF" w:rsidP="00711A3B">
            <w:pPr>
              <w:spacing w:after="200" w:line="360" w:lineRule="auto"/>
              <w:jc w:val="center"/>
              <w:rPr>
                <w:rFonts w:eastAsia="Calibri"/>
                <w:b/>
                <w:color w:val="000000" w:themeColor="text1"/>
                <w:sz w:val="20"/>
              </w:rPr>
            </w:pPr>
            <w:r w:rsidRPr="001445C5">
              <w:rPr>
                <w:rFonts w:eastAsia="Calibri"/>
                <w:b/>
                <w:color w:val="000000" w:themeColor="text1"/>
                <w:sz w:val="20"/>
              </w:rPr>
              <w:t>02</w:t>
            </w:r>
          </w:p>
        </w:tc>
        <w:tc>
          <w:tcPr>
            <w:tcW w:w="3095" w:type="dxa"/>
            <w:shd w:val="clear" w:color="auto" w:fill="auto"/>
          </w:tcPr>
          <w:p w14:paraId="1ED9DEB1"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 xml:space="preserve">VEÍCULOS LEVES - à Diesel, </w:t>
            </w:r>
            <w:r w:rsidRPr="001445C5">
              <w:rPr>
                <w:rFonts w:eastAsia="Calibri"/>
                <w:color w:val="000000" w:themeColor="text1"/>
                <w:sz w:val="20"/>
              </w:rPr>
              <w:t>conforme descrição dos veículos no Anexo A deste Termo.</w:t>
            </w:r>
          </w:p>
          <w:p w14:paraId="2740DE81"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7EA4C92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276" w:type="dxa"/>
            <w:shd w:val="clear" w:color="auto" w:fill="auto"/>
            <w:vAlign w:val="center"/>
          </w:tcPr>
          <w:p w14:paraId="12C622FB"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582" w:type="dxa"/>
            <w:shd w:val="clear" w:color="auto" w:fill="auto"/>
            <w:vAlign w:val="center"/>
          </w:tcPr>
          <w:p w14:paraId="5638BF0A" w14:textId="77777777" w:rsidR="00343EEF" w:rsidRPr="001445C5" w:rsidRDefault="00343EEF" w:rsidP="00252DFC">
            <w:pPr>
              <w:jc w:val="center"/>
              <w:rPr>
                <w:rFonts w:eastAsia="Calibri"/>
                <w:color w:val="000000" w:themeColor="text1"/>
                <w:sz w:val="20"/>
              </w:rPr>
            </w:pPr>
            <w:r w:rsidRPr="001445C5">
              <w:rPr>
                <w:rFonts w:eastAsia="Calibri"/>
                <w:color w:val="000000" w:themeColor="text1"/>
                <w:sz w:val="20"/>
              </w:rPr>
              <w:t>751</w:t>
            </w:r>
          </w:p>
        </w:tc>
        <w:tc>
          <w:tcPr>
            <w:tcW w:w="1560" w:type="dxa"/>
            <w:shd w:val="clear" w:color="auto" w:fill="auto"/>
            <w:vAlign w:val="center"/>
          </w:tcPr>
          <w:p w14:paraId="5A05C3E3" w14:textId="77777777" w:rsidR="00343EEF" w:rsidRPr="001445C5" w:rsidRDefault="00343EEF" w:rsidP="00252DFC">
            <w:pPr>
              <w:jc w:val="center"/>
              <w:rPr>
                <w:rFonts w:eastAsia="Calibri"/>
                <w:color w:val="000000" w:themeColor="text1"/>
                <w:sz w:val="20"/>
              </w:rPr>
            </w:pPr>
            <w:r w:rsidRPr="001445C5">
              <w:rPr>
                <w:rFonts w:eastAsia="Calibri"/>
                <w:color w:val="000000" w:themeColor="text1"/>
                <w:sz w:val="20"/>
              </w:rPr>
              <w:t>13900</w:t>
            </w:r>
          </w:p>
        </w:tc>
      </w:tr>
      <w:tr w:rsidR="00343EEF" w:rsidRPr="001445C5" w14:paraId="7BAA4281" w14:textId="77777777" w:rsidTr="00252DFC">
        <w:trPr>
          <w:jc w:val="center"/>
        </w:trPr>
        <w:tc>
          <w:tcPr>
            <w:tcW w:w="846" w:type="dxa"/>
            <w:shd w:val="clear" w:color="auto" w:fill="auto"/>
            <w:vAlign w:val="center"/>
          </w:tcPr>
          <w:p w14:paraId="60FCD00D" w14:textId="77777777" w:rsidR="00343EEF" w:rsidRPr="001445C5" w:rsidRDefault="00343EEF" w:rsidP="00711A3B">
            <w:pPr>
              <w:spacing w:after="200" w:line="360" w:lineRule="auto"/>
              <w:jc w:val="center"/>
              <w:rPr>
                <w:rFonts w:eastAsia="Calibri"/>
                <w:b/>
                <w:color w:val="000000" w:themeColor="text1"/>
                <w:sz w:val="20"/>
              </w:rPr>
            </w:pPr>
            <w:r w:rsidRPr="001445C5">
              <w:rPr>
                <w:rFonts w:eastAsia="Calibri"/>
                <w:b/>
                <w:color w:val="000000" w:themeColor="text1"/>
                <w:sz w:val="20"/>
              </w:rPr>
              <w:t>03</w:t>
            </w:r>
          </w:p>
        </w:tc>
        <w:tc>
          <w:tcPr>
            <w:tcW w:w="3095" w:type="dxa"/>
            <w:shd w:val="clear" w:color="auto" w:fill="auto"/>
          </w:tcPr>
          <w:p w14:paraId="5DC67609" w14:textId="77777777" w:rsidR="00343EEF" w:rsidRPr="001445C5" w:rsidRDefault="00343EEF" w:rsidP="00252DFC">
            <w:pPr>
              <w:spacing w:after="200"/>
              <w:jc w:val="both"/>
              <w:rPr>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as tabelas utilizadas pelo </w:t>
            </w:r>
            <w:r w:rsidRPr="001445C5">
              <w:rPr>
                <w:color w:val="000000" w:themeColor="text1"/>
                <w:sz w:val="20"/>
              </w:rPr>
              <w:lastRenderedPageBreak/>
              <w:t>Município AUDATEX e CILIA (sempre a mais vantajosa para o Município).</w:t>
            </w:r>
          </w:p>
        </w:tc>
        <w:tc>
          <w:tcPr>
            <w:tcW w:w="1134" w:type="dxa"/>
            <w:vAlign w:val="center"/>
          </w:tcPr>
          <w:p w14:paraId="21AB2604"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lastRenderedPageBreak/>
              <w:t>Não localizado</w:t>
            </w:r>
          </w:p>
        </w:tc>
        <w:tc>
          <w:tcPr>
            <w:tcW w:w="1276" w:type="dxa"/>
            <w:shd w:val="clear" w:color="auto" w:fill="auto"/>
            <w:vAlign w:val="center"/>
          </w:tcPr>
          <w:p w14:paraId="3DDE2CC3"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R$</w:t>
            </w:r>
          </w:p>
        </w:tc>
        <w:tc>
          <w:tcPr>
            <w:tcW w:w="1582" w:type="dxa"/>
            <w:shd w:val="clear" w:color="auto" w:fill="auto"/>
            <w:vAlign w:val="center"/>
          </w:tcPr>
          <w:p w14:paraId="0F680F5B"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188.000,00</w:t>
            </w:r>
          </w:p>
        </w:tc>
        <w:tc>
          <w:tcPr>
            <w:tcW w:w="1560" w:type="dxa"/>
            <w:shd w:val="clear" w:color="auto" w:fill="auto"/>
            <w:vAlign w:val="center"/>
          </w:tcPr>
          <w:p w14:paraId="2621D9B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1.075.000,00</w:t>
            </w:r>
          </w:p>
        </w:tc>
      </w:tr>
    </w:tbl>
    <w:p w14:paraId="4A97DF26" w14:textId="77777777" w:rsidR="00343EEF" w:rsidRPr="001445C5" w:rsidRDefault="00343EEF" w:rsidP="00343EEF">
      <w:pPr>
        <w:spacing w:before="120" w:after="120"/>
        <w:jc w:val="both"/>
        <w:rPr>
          <w:color w:val="000000" w:themeColor="text1"/>
          <w:sz w:val="24"/>
          <w:szCs w:val="18"/>
          <w:lang w:eastAsia="x-none"/>
        </w:rPr>
      </w:pPr>
      <w:r w:rsidRPr="001445C5">
        <w:rPr>
          <w:color w:val="000000" w:themeColor="text1"/>
          <w:sz w:val="24"/>
          <w:szCs w:val="18"/>
          <w:lang w:eastAsia="x-none"/>
        </w:rPr>
        <w:t>1.2.1.1 – Os quantitativos estimados dos itens 1 e 2 do LOTE 1 referem-se apenas a prestação do serviço (por hora). O item 3, referente ao fornecimento das peças, faz parte do lote e será pago de acordo com as peças substituídas, com a devida comprovação.</w:t>
      </w:r>
    </w:p>
    <w:p w14:paraId="3F588E1F" w14:textId="77777777" w:rsidR="00343EEF" w:rsidRPr="001445C5" w:rsidRDefault="00343EEF" w:rsidP="00343EEF">
      <w:pPr>
        <w:spacing w:before="120" w:after="120"/>
        <w:jc w:val="both"/>
        <w:rPr>
          <w:color w:val="000000" w:themeColor="text1"/>
          <w:sz w:val="24"/>
          <w:szCs w:val="18"/>
          <w:lang w:eastAsia="x-none"/>
        </w:rPr>
      </w:pPr>
      <w:r w:rsidRPr="001445C5">
        <w:rPr>
          <w:color w:val="000000" w:themeColor="text1"/>
          <w:sz w:val="24"/>
          <w:szCs w:val="18"/>
          <w:lang w:eastAsia="x-none"/>
        </w:rPr>
        <w:t xml:space="preserve">1.2.1.1.1 – As horas dos serviços, bem como a peças/componentes substituídos terão como parâmetro de cálculo as </w:t>
      </w:r>
      <w:r w:rsidRPr="001445C5">
        <w:rPr>
          <w:color w:val="000000" w:themeColor="text1"/>
          <w:sz w:val="24"/>
          <w:szCs w:val="18"/>
        </w:rPr>
        <w:t>tabelas utilizadas pelo Município - AUDATEX e CILIA (sempre a mais vantajosa, podendo as mesmas serem combinadas)</w:t>
      </w:r>
      <w:r w:rsidRPr="001445C5">
        <w:rPr>
          <w:color w:val="000000" w:themeColor="text1"/>
          <w:sz w:val="24"/>
          <w:szCs w:val="18"/>
          <w:lang w:eastAsia="x-none"/>
        </w:rPr>
        <w:t xml:space="preserve">. </w:t>
      </w:r>
    </w:p>
    <w:p w14:paraId="43510285" w14:textId="77777777" w:rsidR="00343EEF" w:rsidRPr="001445C5" w:rsidRDefault="00343EEF" w:rsidP="00343EEF">
      <w:pPr>
        <w:spacing w:before="120" w:after="120"/>
        <w:jc w:val="both"/>
        <w:rPr>
          <w:color w:val="000000" w:themeColor="text1"/>
          <w:sz w:val="24"/>
          <w:szCs w:val="18"/>
          <w:lang w:eastAsia="x-none"/>
        </w:rPr>
      </w:pPr>
      <w:r w:rsidRPr="001445C5">
        <w:rPr>
          <w:color w:val="000000" w:themeColor="text1"/>
          <w:sz w:val="24"/>
          <w:szCs w:val="18"/>
          <w:lang w:eastAsia="x-none"/>
        </w:rPr>
        <w:t xml:space="preserve">1.2.1.2 – No Edital, como critério de julgamento, será adotado o maior percentual de desconto sobre o lote, incidindo este sobre todos os itens (serviço e peças). </w:t>
      </w:r>
    </w:p>
    <w:p w14:paraId="15DA7831" w14:textId="77777777" w:rsidR="00343EEF" w:rsidRPr="001445C5" w:rsidRDefault="00343EEF" w:rsidP="00343EEF">
      <w:pPr>
        <w:spacing w:before="120" w:after="120"/>
        <w:jc w:val="both"/>
        <w:rPr>
          <w:color w:val="000000" w:themeColor="text1"/>
          <w:sz w:val="24"/>
          <w:szCs w:val="18"/>
          <w:lang w:eastAsia="x-none"/>
        </w:rPr>
      </w:pPr>
      <w:r w:rsidRPr="001445C5">
        <w:rPr>
          <w:color w:val="000000" w:themeColor="text1"/>
          <w:sz w:val="24"/>
          <w:szCs w:val="18"/>
          <w:lang w:eastAsia="x-none"/>
        </w:rPr>
        <w:t>1.2.1.3 - A estimativa foi feita com base nos valores informados por cada secretaria.</w:t>
      </w:r>
    </w:p>
    <w:p w14:paraId="7941BB66" w14:textId="77777777" w:rsidR="00343EEF" w:rsidRPr="001445C5" w:rsidRDefault="00343EEF" w:rsidP="00343EEF">
      <w:pPr>
        <w:spacing w:before="120" w:after="120"/>
        <w:rPr>
          <w:color w:val="000000" w:themeColor="text1"/>
          <w:sz w:val="24"/>
          <w:szCs w:val="18"/>
          <w:lang w:eastAsia="x-none"/>
        </w:rPr>
      </w:pPr>
    </w:p>
    <w:p w14:paraId="69BF42D2" w14:textId="77777777" w:rsidR="00343EEF" w:rsidRPr="001445C5" w:rsidRDefault="00343EEF" w:rsidP="00343EEF">
      <w:pPr>
        <w:tabs>
          <w:tab w:val="left" w:pos="284"/>
        </w:tabs>
        <w:spacing w:before="120" w:after="120"/>
        <w:rPr>
          <w:b/>
          <w:color w:val="000000" w:themeColor="text1"/>
          <w:sz w:val="24"/>
          <w:szCs w:val="18"/>
          <w:lang w:eastAsia="x-none"/>
        </w:rPr>
      </w:pPr>
      <w:r w:rsidRPr="001445C5">
        <w:rPr>
          <w:b/>
          <w:color w:val="000000" w:themeColor="text1"/>
          <w:sz w:val="24"/>
          <w:szCs w:val="18"/>
          <w:lang w:eastAsia="x-none"/>
        </w:rPr>
        <w:t>1.2.2 - LOTE 2 – Veículos pesados - Ônibus e Micro-ônibus (SME)</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696"/>
        <w:gridCol w:w="1134"/>
        <w:gridCol w:w="1985"/>
        <w:gridCol w:w="1415"/>
        <w:gridCol w:w="1417"/>
      </w:tblGrid>
      <w:tr w:rsidR="00343EEF" w:rsidRPr="001445C5" w14:paraId="684C7BCE" w14:textId="77777777" w:rsidTr="00252DFC">
        <w:tc>
          <w:tcPr>
            <w:tcW w:w="814" w:type="dxa"/>
            <w:shd w:val="clear" w:color="auto" w:fill="B4C6E7"/>
            <w:vAlign w:val="center"/>
          </w:tcPr>
          <w:p w14:paraId="0986C548"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ITEM</w:t>
            </w:r>
          </w:p>
        </w:tc>
        <w:tc>
          <w:tcPr>
            <w:tcW w:w="2696" w:type="dxa"/>
            <w:shd w:val="clear" w:color="auto" w:fill="B4C6E7"/>
            <w:vAlign w:val="center"/>
          </w:tcPr>
          <w:p w14:paraId="124B117B"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DESCRIÇÃO/</w:t>
            </w:r>
          </w:p>
          <w:p w14:paraId="64EA699B"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ESPECIFICAÇÃO</w:t>
            </w:r>
          </w:p>
        </w:tc>
        <w:tc>
          <w:tcPr>
            <w:tcW w:w="1134" w:type="dxa"/>
            <w:shd w:val="clear" w:color="auto" w:fill="B4C6E7"/>
            <w:vAlign w:val="center"/>
          </w:tcPr>
          <w:p w14:paraId="0FE25BEB"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CATSER</w:t>
            </w:r>
          </w:p>
        </w:tc>
        <w:tc>
          <w:tcPr>
            <w:tcW w:w="1985" w:type="dxa"/>
            <w:shd w:val="clear" w:color="auto" w:fill="B4C6E7"/>
            <w:vAlign w:val="center"/>
          </w:tcPr>
          <w:p w14:paraId="79ECFC77"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UNIDADE DE MEDIDA</w:t>
            </w:r>
          </w:p>
        </w:tc>
        <w:tc>
          <w:tcPr>
            <w:tcW w:w="1415" w:type="dxa"/>
            <w:shd w:val="clear" w:color="auto" w:fill="B4C6E7"/>
            <w:vAlign w:val="center"/>
          </w:tcPr>
          <w:p w14:paraId="139E66FB"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QUANT. VALOR MÍNIMA(O)</w:t>
            </w:r>
          </w:p>
        </w:tc>
        <w:tc>
          <w:tcPr>
            <w:tcW w:w="1417" w:type="dxa"/>
            <w:shd w:val="clear" w:color="auto" w:fill="B4C6E7"/>
            <w:vAlign w:val="center"/>
          </w:tcPr>
          <w:p w14:paraId="3EE16780"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QUANT. VALOR MÁXIMA(O)</w:t>
            </w:r>
          </w:p>
        </w:tc>
      </w:tr>
      <w:tr w:rsidR="00343EEF" w:rsidRPr="001445C5" w14:paraId="6AB13C4B" w14:textId="77777777" w:rsidTr="00252DFC">
        <w:tc>
          <w:tcPr>
            <w:tcW w:w="814" w:type="dxa"/>
            <w:shd w:val="clear" w:color="auto" w:fill="auto"/>
            <w:vAlign w:val="center"/>
          </w:tcPr>
          <w:p w14:paraId="593673AA"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01</w:t>
            </w:r>
          </w:p>
        </w:tc>
        <w:tc>
          <w:tcPr>
            <w:tcW w:w="2696" w:type="dxa"/>
            <w:shd w:val="clear" w:color="auto" w:fill="auto"/>
          </w:tcPr>
          <w:p w14:paraId="190014D4"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MICRO ÔNIBUS</w:t>
            </w:r>
            <w:r w:rsidRPr="001445C5">
              <w:rPr>
                <w:rFonts w:eastAsia="Calibri"/>
                <w:color w:val="000000" w:themeColor="text1"/>
                <w:sz w:val="20"/>
              </w:rPr>
              <w:t>, conforme descrição dos veículos no Anexo A deste Termo.</w:t>
            </w:r>
          </w:p>
          <w:p w14:paraId="332BDB37"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34858A6C"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985" w:type="dxa"/>
            <w:shd w:val="clear" w:color="auto" w:fill="auto"/>
            <w:vAlign w:val="center"/>
          </w:tcPr>
          <w:p w14:paraId="021C28FB"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415" w:type="dxa"/>
            <w:shd w:val="clear" w:color="auto" w:fill="auto"/>
            <w:vAlign w:val="center"/>
          </w:tcPr>
          <w:p w14:paraId="0D5CCD33"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100</w:t>
            </w:r>
          </w:p>
        </w:tc>
        <w:tc>
          <w:tcPr>
            <w:tcW w:w="1417" w:type="dxa"/>
            <w:shd w:val="clear" w:color="auto" w:fill="auto"/>
            <w:vAlign w:val="center"/>
          </w:tcPr>
          <w:p w14:paraId="3C38D0DB"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2.000</w:t>
            </w:r>
          </w:p>
        </w:tc>
      </w:tr>
      <w:tr w:rsidR="00343EEF" w:rsidRPr="001445C5" w14:paraId="3672D505" w14:textId="77777777" w:rsidTr="00252DFC">
        <w:tc>
          <w:tcPr>
            <w:tcW w:w="814" w:type="dxa"/>
            <w:shd w:val="clear" w:color="auto" w:fill="auto"/>
            <w:vAlign w:val="center"/>
          </w:tcPr>
          <w:p w14:paraId="2C63082D"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02</w:t>
            </w:r>
          </w:p>
        </w:tc>
        <w:tc>
          <w:tcPr>
            <w:tcW w:w="2696" w:type="dxa"/>
            <w:shd w:val="clear" w:color="auto" w:fill="auto"/>
          </w:tcPr>
          <w:p w14:paraId="6E3D74A5"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ÔNIBUS,</w:t>
            </w:r>
            <w:r w:rsidRPr="001445C5">
              <w:rPr>
                <w:rFonts w:eastAsia="Calibri"/>
                <w:color w:val="000000" w:themeColor="text1"/>
                <w:sz w:val="20"/>
              </w:rPr>
              <w:t xml:space="preserve"> conforme descrição dos veículos no Anexo A deste Termo.</w:t>
            </w:r>
          </w:p>
          <w:p w14:paraId="46B0D707"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0935EF67"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985" w:type="dxa"/>
            <w:shd w:val="clear" w:color="auto" w:fill="auto"/>
            <w:vAlign w:val="center"/>
          </w:tcPr>
          <w:p w14:paraId="752DFD4F"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415" w:type="dxa"/>
            <w:shd w:val="clear" w:color="auto" w:fill="auto"/>
            <w:vAlign w:val="center"/>
          </w:tcPr>
          <w:p w14:paraId="005BB710"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100</w:t>
            </w:r>
          </w:p>
        </w:tc>
        <w:tc>
          <w:tcPr>
            <w:tcW w:w="1417" w:type="dxa"/>
            <w:shd w:val="clear" w:color="auto" w:fill="auto"/>
            <w:vAlign w:val="center"/>
          </w:tcPr>
          <w:p w14:paraId="598AA1ED"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1.000</w:t>
            </w:r>
          </w:p>
        </w:tc>
      </w:tr>
      <w:tr w:rsidR="00343EEF" w:rsidRPr="001445C5" w14:paraId="5DE7A28F" w14:textId="77777777" w:rsidTr="00252DFC">
        <w:tc>
          <w:tcPr>
            <w:tcW w:w="814" w:type="dxa"/>
            <w:shd w:val="clear" w:color="auto" w:fill="auto"/>
            <w:vAlign w:val="center"/>
          </w:tcPr>
          <w:p w14:paraId="6E62F376"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03</w:t>
            </w:r>
          </w:p>
        </w:tc>
        <w:tc>
          <w:tcPr>
            <w:tcW w:w="2696" w:type="dxa"/>
            <w:shd w:val="clear" w:color="auto" w:fill="auto"/>
          </w:tcPr>
          <w:p w14:paraId="6522DD1E"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w:t>
            </w:r>
            <w:r w:rsidRPr="001445C5">
              <w:rPr>
                <w:color w:val="000000" w:themeColor="text1"/>
                <w:sz w:val="20"/>
              </w:rPr>
              <w:lastRenderedPageBreak/>
              <w:t xml:space="preserve">AUDATEX e CILIA (sempre a mais vantajosa para o Município). </w:t>
            </w:r>
          </w:p>
        </w:tc>
        <w:tc>
          <w:tcPr>
            <w:tcW w:w="1134" w:type="dxa"/>
            <w:vAlign w:val="center"/>
          </w:tcPr>
          <w:p w14:paraId="0589AD6E"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lastRenderedPageBreak/>
              <w:t>Não localizado</w:t>
            </w:r>
          </w:p>
        </w:tc>
        <w:tc>
          <w:tcPr>
            <w:tcW w:w="1985" w:type="dxa"/>
            <w:shd w:val="clear" w:color="auto" w:fill="auto"/>
            <w:vAlign w:val="center"/>
          </w:tcPr>
          <w:p w14:paraId="0DCF0D2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R$</w:t>
            </w:r>
          </w:p>
        </w:tc>
        <w:tc>
          <w:tcPr>
            <w:tcW w:w="1415" w:type="dxa"/>
            <w:shd w:val="clear" w:color="auto" w:fill="auto"/>
            <w:vAlign w:val="center"/>
          </w:tcPr>
          <w:p w14:paraId="5B389A36"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40.000,00</w:t>
            </w:r>
          </w:p>
        </w:tc>
        <w:tc>
          <w:tcPr>
            <w:tcW w:w="1417" w:type="dxa"/>
            <w:shd w:val="clear" w:color="auto" w:fill="auto"/>
            <w:vAlign w:val="center"/>
          </w:tcPr>
          <w:p w14:paraId="2580EBED"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320.000,00</w:t>
            </w:r>
          </w:p>
        </w:tc>
      </w:tr>
    </w:tbl>
    <w:p w14:paraId="2D837BCD" w14:textId="77777777" w:rsidR="00343EEF" w:rsidRPr="001445C5" w:rsidRDefault="00343EEF" w:rsidP="00343EEF">
      <w:pPr>
        <w:spacing w:before="10"/>
        <w:jc w:val="both"/>
        <w:rPr>
          <w:color w:val="000000" w:themeColor="text1"/>
          <w:sz w:val="24"/>
          <w:szCs w:val="24"/>
          <w:lang w:eastAsia="x-none"/>
        </w:rPr>
      </w:pPr>
      <w:r w:rsidRPr="001445C5">
        <w:rPr>
          <w:color w:val="000000" w:themeColor="text1"/>
          <w:sz w:val="24"/>
          <w:szCs w:val="24"/>
          <w:lang w:eastAsia="x-none"/>
        </w:rPr>
        <w:t>1.2.2.1 – Os quantitativos dos itens 1 e 2 do LOTE 2 referem-se apenas a prestação do serviço (por hora). O item 3, referente ao fornecimento das peças faz parte do lote e será pago de acordo com as peças substituídas.</w:t>
      </w:r>
    </w:p>
    <w:p w14:paraId="283124EA" w14:textId="77777777" w:rsidR="00343EEF" w:rsidRPr="001445C5" w:rsidRDefault="00343EEF" w:rsidP="00343EEF">
      <w:pPr>
        <w:spacing w:before="10"/>
        <w:jc w:val="both"/>
        <w:rPr>
          <w:color w:val="000000" w:themeColor="text1"/>
          <w:sz w:val="24"/>
          <w:szCs w:val="24"/>
          <w:lang w:eastAsia="x-none"/>
        </w:rPr>
      </w:pPr>
      <w:r w:rsidRPr="001445C5">
        <w:rPr>
          <w:color w:val="000000" w:themeColor="text1"/>
          <w:sz w:val="24"/>
          <w:szCs w:val="24"/>
          <w:lang w:eastAsia="x-none"/>
        </w:rPr>
        <w:t xml:space="preserve">1.2.2.1.1 – As horas dos serviços, bem como a peças/componentes substituídos terão como parâmetro de cálculo as </w:t>
      </w:r>
      <w:r w:rsidRPr="001445C5">
        <w:rPr>
          <w:color w:val="000000" w:themeColor="text1"/>
          <w:sz w:val="24"/>
          <w:szCs w:val="24"/>
        </w:rPr>
        <w:t>tabelas utilizadas pelo Município - AUDATEX e CILIA (sempre a mais vantajosa, podendo as mesmas serem combinadas)</w:t>
      </w:r>
      <w:r w:rsidRPr="001445C5">
        <w:rPr>
          <w:color w:val="000000" w:themeColor="text1"/>
          <w:sz w:val="24"/>
          <w:szCs w:val="24"/>
          <w:lang w:eastAsia="x-none"/>
        </w:rPr>
        <w:t xml:space="preserve">. </w:t>
      </w:r>
    </w:p>
    <w:p w14:paraId="0061FCC1" w14:textId="77777777" w:rsidR="00343EEF" w:rsidRPr="001445C5" w:rsidRDefault="00343EEF" w:rsidP="00343EEF">
      <w:pPr>
        <w:spacing w:before="10"/>
        <w:jc w:val="both"/>
        <w:rPr>
          <w:color w:val="000000" w:themeColor="text1"/>
          <w:sz w:val="24"/>
          <w:szCs w:val="24"/>
          <w:lang w:eastAsia="x-none"/>
        </w:rPr>
      </w:pPr>
      <w:r w:rsidRPr="001445C5">
        <w:rPr>
          <w:color w:val="000000" w:themeColor="text1"/>
          <w:sz w:val="24"/>
          <w:szCs w:val="24"/>
          <w:lang w:eastAsia="x-none"/>
        </w:rPr>
        <w:t xml:space="preserve">1.2.2.2 – No Edital, como critério de julgamento, será adotado o maior desconto sobre o lote, incidindo este sobre todos os itens (serviço e peças). </w:t>
      </w:r>
    </w:p>
    <w:p w14:paraId="4A2A2020" w14:textId="77777777" w:rsidR="00343EEF" w:rsidRPr="001445C5" w:rsidRDefault="00343EEF" w:rsidP="00343EEF">
      <w:pPr>
        <w:spacing w:before="10"/>
        <w:jc w:val="both"/>
        <w:rPr>
          <w:color w:val="000000" w:themeColor="text1"/>
          <w:sz w:val="24"/>
          <w:szCs w:val="24"/>
          <w:lang w:eastAsia="x-none"/>
        </w:rPr>
      </w:pPr>
      <w:r w:rsidRPr="001445C5">
        <w:rPr>
          <w:color w:val="000000" w:themeColor="text1"/>
          <w:sz w:val="24"/>
          <w:szCs w:val="24"/>
          <w:lang w:eastAsia="x-none"/>
        </w:rPr>
        <w:t>1.2.2.3 - A estimativa foi feita com base nos valores informados por cada secretaria.</w:t>
      </w:r>
    </w:p>
    <w:p w14:paraId="4D1F4551" w14:textId="77777777" w:rsidR="00343EEF" w:rsidRPr="001445C5" w:rsidRDefault="00343EEF" w:rsidP="00343EEF">
      <w:pPr>
        <w:pStyle w:val="Corpodetexto"/>
        <w:spacing w:before="2"/>
        <w:jc w:val="both"/>
        <w:rPr>
          <w:color w:val="000000" w:themeColor="text1"/>
          <w:sz w:val="24"/>
          <w:szCs w:val="24"/>
        </w:rPr>
      </w:pPr>
    </w:p>
    <w:p w14:paraId="43B3068C" w14:textId="77777777" w:rsidR="00343EEF" w:rsidRPr="001445C5" w:rsidRDefault="00343EEF" w:rsidP="00343EEF">
      <w:pPr>
        <w:pStyle w:val="Corpodetexto"/>
        <w:spacing w:before="2"/>
        <w:jc w:val="both"/>
        <w:rPr>
          <w:b/>
          <w:color w:val="000000" w:themeColor="text1"/>
          <w:sz w:val="24"/>
          <w:szCs w:val="24"/>
        </w:rPr>
      </w:pPr>
      <w:r w:rsidRPr="001445C5">
        <w:rPr>
          <w:b/>
          <w:color w:val="000000" w:themeColor="text1"/>
          <w:sz w:val="24"/>
          <w:szCs w:val="24"/>
        </w:rPr>
        <w:t>1.2.3 - LOTE 3 – Veículos Pesados - Caminhões e Equipamentos (SMOI, SMADA e SME)</w:t>
      </w:r>
    </w:p>
    <w:p w14:paraId="460F05B2" w14:textId="77777777" w:rsidR="00343EEF" w:rsidRPr="001445C5" w:rsidRDefault="00343EEF" w:rsidP="00343EEF">
      <w:pPr>
        <w:pStyle w:val="Corpodetexto"/>
        <w:spacing w:before="2"/>
        <w:rPr>
          <w:b/>
          <w:color w:val="000000" w:themeColor="text1"/>
          <w:sz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2"/>
        <w:gridCol w:w="1134"/>
        <w:gridCol w:w="1984"/>
        <w:gridCol w:w="1389"/>
        <w:gridCol w:w="1418"/>
      </w:tblGrid>
      <w:tr w:rsidR="00343EEF" w:rsidRPr="001445C5" w14:paraId="138166EA" w14:textId="77777777" w:rsidTr="00252DFC">
        <w:trPr>
          <w:trHeight w:val="1095"/>
        </w:trPr>
        <w:tc>
          <w:tcPr>
            <w:tcW w:w="817" w:type="dxa"/>
            <w:tcBorders>
              <w:top w:val="single" w:sz="4" w:space="0" w:color="auto"/>
              <w:left w:val="single" w:sz="4" w:space="0" w:color="auto"/>
              <w:right w:val="single" w:sz="4" w:space="0" w:color="auto"/>
            </w:tcBorders>
            <w:shd w:val="clear" w:color="auto" w:fill="8DB3E2"/>
            <w:vAlign w:val="center"/>
          </w:tcPr>
          <w:p w14:paraId="495A5987"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ITEM</w:t>
            </w:r>
          </w:p>
        </w:tc>
        <w:tc>
          <w:tcPr>
            <w:tcW w:w="2722" w:type="dxa"/>
            <w:tcBorders>
              <w:top w:val="single" w:sz="4" w:space="0" w:color="auto"/>
              <w:left w:val="single" w:sz="4" w:space="0" w:color="auto"/>
              <w:bottom w:val="single" w:sz="4" w:space="0" w:color="auto"/>
              <w:right w:val="single" w:sz="4" w:space="0" w:color="auto"/>
            </w:tcBorders>
            <w:shd w:val="clear" w:color="auto" w:fill="8DB3E2"/>
          </w:tcPr>
          <w:p w14:paraId="2A295E0C"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DESCRIÇÃO/</w:t>
            </w:r>
          </w:p>
          <w:p w14:paraId="1009A936"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5DAD2E98"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CATSER</w:t>
            </w:r>
          </w:p>
        </w:tc>
        <w:tc>
          <w:tcPr>
            <w:tcW w:w="1984" w:type="dxa"/>
            <w:tcBorders>
              <w:top w:val="single" w:sz="4" w:space="0" w:color="auto"/>
              <w:left w:val="single" w:sz="4" w:space="0" w:color="auto"/>
              <w:bottom w:val="single" w:sz="4" w:space="0" w:color="auto"/>
              <w:right w:val="single" w:sz="4" w:space="0" w:color="auto"/>
            </w:tcBorders>
            <w:shd w:val="clear" w:color="auto" w:fill="8DB3E2"/>
            <w:vAlign w:val="center"/>
          </w:tcPr>
          <w:p w14:paraId="57E15CFA"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8DB3E2"/>
            <w:vAlign w:val="center"/>
          </w:tcPr>
          <w:p w14:paraId="7BB8C1E7"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QUANT. VALOR MÍNIMA(O)</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14:paraId="79F3A803"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QUANT. VALOR MÁXIMA(O)</w:t>
            </w:r>
          </w:p>
        </w:tc>
      </w:tr>
      <w:tr w:rsidR="00343EEF" w:rsidRPr="001445C5" w14:paraId="4CF4DA3F" w14:textId="77777777" w:rsidTr="00252DFC">
        <w:tc>
          <w:tcPr>
            <w:tcW w:w="817" w:type="dxa"/>
            <w:shd w:val="clear" w:color="auto" w:fill="auto"/>
            <w:vAlign w:val="center"/>
          </w:tcPr>
          <w:p w14:paraId="6655E12B"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01</w:t>
            </w:r>
          </w:p>
        </w:tc>
        <w:tc>
          <w:tcPr>
            <w:tcW w:w="2722" w:type="dxa"/>
            <w:shd w:val="clear" w:color="auto" w:fill="auto"/>
          </w:tcPr>
          <w:p w14:paraId="07AC1760"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CAMINHÕES,</w:t>
            </w:r>
            <w:r w:rsidRPr="001445C5">
              <w:rPr>
                <w:rFonts w:eastAsia="Calibri"/>
                <w:color w:val="000000" w:themeColor="text1"/>
                <w:sz w:val="20"/>
              </w:rPr>
              <w:t xml:space="preserve"> conforme descrição dos veículos no Anexo A deste Termo.</w:t>
            </w:r>
          </w:p>
          <w:p w14:paraId="70096ECD"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34EC9FC4"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984" w:type="dxa"/>
            <w:shd w:val="clear" w:color="auto" w:fill="auto"/>
            <w:vAlign w:val="center"/>
          </w:tcPr>
          <w:p w14:paraId="74B9EE41"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389" w:type="dxa"/>
            <w:shd w:val="clear" w:color="auto" w:fill="auto"/>
            <w:vAlign w:val="center"/>
          </w:tcPr>
          <w:p w14:paraId="1BF61B77"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1.100</w:t>
            </w:r>
          </w:p>
        </w:tc>
        <w:tc>
          <w:tcPr>
            <w:tcW w:w="1418" w:type="dxa"/>
            <w:shd w:val="clear" w:color="auto" w:fill="auto"/>
            <w:vAlign w:val="center"/>
          </w:tcPr>
          <w:p w14:paraId="4B8874C7"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2.050</w:t>
            </w:r>
          </w:p>
        </w:tc>
      </w:tr>
      <w:tr w:rsidR="00343EEF" w:rsidRPr="001445C5" w14:paraId="3D0628EC" w14:textId="77777777" w:rsidTr="00252DFC">
        <w:tc>
          <w:tcPr>
            <w:tcW w:w="817" w:type="dxa"/>
            <w:shd w:val="clear" w:color="auto" w:fill="auto"/>
            <w:vAlign w:val="center"/>
          </w:tcPr>
          <w:p w14:paraId="68658890"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02</w:t>
            </w:r>
          </w:p>
        </w:tc>
        <w:tc>
          <w:tcPr>
            <w:tcW w:w="2722" w:type="dxa"/>
            <w:shd w:val="clear" w:color="auto" w:fill="auto"/>
          </w:tcPr>
          <w:p w14:paraId="1A34E8D0"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EQUIPAMENTOS,</w:t>
            </w:r>
            <w:r w:rsidRPr="001445C5">
              <w:rPr>
                <w:rFonts w:eastAsia="Calibri"/>
                <w:color w:val="000000" w:themeColor="text1"/>
                <w:sz w:val="20"/>
              </w:rPr>
              <w:t xml:space="preserve"> conforme descrição dos veículos / equipamentos no Anexo A deste Termo.</w:t>
            </w:r>
          </w:p>
          <w:p w14:paraId="7AD427A2"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38017B45"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3565</w:t>
            </w:r>
          </w:p>
        </w:tc>
        <w:tc>
          <w:tcPr>
            <w:tcW w:w="1984" w:type="dxa"/>
            <w:shd w:val="clear" w:color="auto" w:fill="auto"/>
            <w:vAlign w:val="center"/>
          </w:tcPr>
          <w:p w14:paraId="2BE2E501"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HORA</w:t>
            </w:r>
          </w:p>
        </w:tc>
        <w:tc>
          <w:tcPr>
            <w:tcW w:w="1389" w:type="dxa"/>
            <w:shd w:val="clear" w:color="auto" w:fill="auto"/>
            <w:vAlign w:val="center"/>
          </w:tcPr>
          <w:p w14:paraId="3A78102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1.450</w:t>
            </w:r>
          </w:p>
        </w:tc>
        <w:tc>
          <w:tcPr>
            <w:tcW w:w="1418" w:type="dxa"/>
            <w:shd w:val="clear" w:color="auto" w:fill="auto"/>
            <w:vAlign w:val="center"/>
          </w:tcPr>
          <w:p w14:paraId="2B10C29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2.650</w:t>
            </w:r>
          </w:p>
        </w:tc>
      </w:tr>
      <w:tr w:rsidR="00343EEF" w:rsidRPr="001445C5" w14:paraId="6DEA649D" w14:textId="77777777" w:rsidTr="00252DFC">
        <w:tc>
          <w:tcPr>
            <w:tcW w:w="817" w:type="dxa"/>
            <w:shd w:val="clear" w:color="auto" w:fill="auto"/>
            <w:vAlign w:val="center"/>
          </w:tcPr>
          <w:p w14:paraId="305CA832" w14:textId="77777777" w:rsidR="00343EEF" w:rsidRPr="001445C5" w:rsidRDefault="00343EEF" w:rsidP="00252DFC">
            <w:pPr>
              <w:spacing w:after="200"/>
              <w:jc w:val="center"/>
              <w:rPr>
                <w:rFonts w:eastAsia="Calibri"/>
                <w:b/>
                <w:color w:val="000000" w:themeColor="text1"/>
                <w:sz w:val="20"/>
              </w:rPr>
            </w:pPr>
            <w:r w:rsidRPr="001445C5">
              <w:rPr>
                <w:rFonts w:eastAsia="Calibri"/>
                <w:b/>
                <w:color w:val="000000" w:themeColor="text1"/>
                <w:sz w:val="20"/>
              </w:rPr>
              <w:t>03</w:t>
            </w:r>
          </w:p>
        </w:tc>
        <w:tc>
          <w:tcPr>
            <w:tcW w:w="2722" w:type="dxa"/>
            <w:shd w:val="clear" w:color="auto" w:fill="auto"/>
          </w:tcPr>
          <w:p w14:paraId="6DAD646C" w14:textId="77777777" w:rsidR="00343EEF" w:rsidRPr="001445C5" w:rsidRDefault="00343EEF" w:rsidP="00252DFC">
            <w:pPr>
              <w:spacing w:after="200"/>
              <w:jc w:val="both"/>
              <w:rPr>
                <w:rFonts w:eastAsia="Calibri"/>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AUDATEX e CILIA. (sempre </w:t>
            </w:r>
            <w:r w:rsidRPr="001445C5">
              <w:rPr>
                <w:color w:val="000000" w:themeColor="text1"/>
                <w:sz w:val="20"/>
              </w:rPr>
              <w:lastRenderedPageBreak/>
              <w:t>a mais vantajosa para o Município).</w:t>
            </w:r>
          </w:p>
        </w:tc>
        <w:tc>
          <w:tcPr>
            <w:tcW w:w="1134" w:type="dxa"/>
            <w:vAlign w:val="center"/>
          </w:tcPr>
          <w:p w14:paraId="2FF27068"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lastRenderedPageBreak/>
              <w:t>Não localizado</w:t>
            </w:r>
          </w:p>
        </w:tc>
        <w:tc>
          <w:tcPr>
            <w:tcW w:w="1984" w:type="dxa"/>
            <w:shd w:val="clear" w:color="auto" w:fill="auto"/>
            <w:vAlign w:val="center"/>
          </w:tcPr>
          <w:p w14:paraId="02CF1249"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R$</w:t>
            </w:r>
          </w:p>
        </w:tc>
        <w:tc>
          <w:tcPr>
            <w:tcW w:w="1389" w:type="dxa"/>
            <w:shd w:val="clear" w:color="auto" w:fill="auto"/>
            <w:vAlign w:val="center"/>
          </w:tcPr>
          <w:p w14:paraId="5CFD3F74"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265.000,00</w:t>
            </w:r>
          </w:p>
        </w:tc>
        <w:tc>
          <w:tcPr>
            <w:tcW w:w="1418" w:type="dxa"/>
            <w:shd w:val="clear" w:color="auto" w:fill="auto"/>
            <w:vAlign w:val="center"/>
          </w:tcPr>
          <w:p w14:paraId="7A78232D" w14:textId="77777777" w:rsidR="00343EEF" w:rsidRPr="001445C5" w:rsidRDefault="00343EEF" w:rsidP="00252DFC">
            <w:pPr>
              <w:spacing w:after="200"/>
              <w:jc w:val="center"/>
              <w:rPr>
                <w:rFonts w:eastAsia="Calibri"/>
                <w:color w:val="000000" w:themeColor="text1"/>
                <w:sz w:val="20"/>
              </w:rPr>
            </w:pPr>
            <w:r w:rsidRPr="001445C5">
              <w:rPr>
                <w:rFonts w:eastAsia="Calibri"/>
                <w:color w:val="000000" w:themeColor="text1"/>
                <w:sz w:val="20"/>
              </w:rPr>
              <w:t>955.000,00</w:t>
            </w:r>
          </w:p>
        </w:tc>
      </w:tr>
    </w:tbl>
    <w:p w14:paraId="56C0563C" w14:textId="77777777" w:rsidR="00343EEF" w:rsidRPr="001445C5" w:rsidRDefault="00343EEF" w:rsidP="00343EEF">
      <w:pPr>
        <w:spacing w:before="120" w:after="120"/>
        <w:jc w:val="both"/>
        <w:rPr>
          <w:color w:val="000000" w:themeColor="text1"/>
          <w:sz w:val="24"/>
          <w:szCs w:val="24"/>
          <w:lang w:eastAsia="x-none"/>
        </w:rPr>
      </w:pPr>
      <w:r w:rsidRPr="001445C5">
        <w:rPr>
          <w:color w:val="000000" w:themeColor="text1"/>
          <w:sz w:val="24"/>
          <w:szCs w:val="24"/>
          <w:lang w:eastAsia="x-none"/>
        </w:rPr>
        <w:t>1.2.3.1 – Os quantitativos dos itens 1 e 2 do LOTE 3 referem-se apenas a prestação do serviço (por hora). O item 3, referente ao fornecimento das peças faz parte do lote e será pago de acordo com as peças substituídas.</w:t>
      </w:r>
    </w:p>
    <w:p w14:paraId="2BB92B4B" w14:textId="77777777" w:rsidR="00343EEF" w:rsidRPr="001445C5" w:rsidRDefault="00343EEF" w:rsidP="00343EEF">
      <w:pPr>
        <w:spacing w:before="120" w:after="120"/>
        <w:jc w:val="both"/>
        <w:rPr>
          <w:color w:val="000000" w:themeColor="text1"/>
          <w:sz w:val="24"/>
          <w:szCs w:val="24"/>
          <w:lang w:eastAsia="x-none"/>
        </w:rPr>
      </w:pPr>
      <w:r w:rsidRPr="001445C5">
        <w:rPr>
          <w:color w:val="000000" w:themeColor="text1"/>
          <w:sz w:val="24"/>
          <w:szCs w:val="24"/>
          <w:lang w:eastAsia="x-none"/>
        </w:rPr>
        <w:t xml:space="preserve"> 1.2.3.1.1 – As horas dos serviços, bem como a peças/componentes substituídos terão como parâmetro de cálculo as </w:t>
      </w:r>
      <w:r w:rsidRPr="001445C5">
        <w:rPr>
          <w:color w:val="000000" w:themeColor="text1"/>
          <w:sz w:val="24"/>
          <w:szCs w:val="24"/>
        </w:rPr>
        <w:t>tabelas utilizadas pelo Município - AUDATEX e CILIA (sempre a mais vantajosa, podendo as mesmas serem combinadas)</w:t>
      </w:r>
      <w:r w:rsidRPr="001445C5">
        <w:rPr>
          <w:color w:val="000000" w:themeColor="text1"/>
          <w:sz w:val="24"/>
          <w:szCs w:val="24"/>
          <w:lang w:eastAsia="x-none"/>
        </w:rPr>
        <w:t xml:space="preserve">. </w:t>
      </w:r>
    </w:p>
    <w:p w14:paraId="79BE9A82" w14:textId="77777777" w:rsidR="00343EEF" w:rsidRPr="001445C5" w:rsidRDefault="00343EEF" w:rsidP="00343EEF">
      <w:pPr>
        <w:spacing w:before="120" w:after="120"/>
        <w:jc w:val="both"/>
        <w:rPr>
          <w:color w:val="000000" w:themeColor="text1"/>
          <w:sz w:val="24"/>
          <w:szCs w:val="24"/>
          <w:lang w:eastAsia="x-none"/>
        </w:rPr>
      </w:pPr>
      <w:r w:rsidRPr="001445C5">
        <w:rPr>
          <w:color w:val="000000" w:themeColor="text1"/>
          <w:sz w:val="24"/>
          <w:szCs w:val="24"/>
          <w:lang w:eastAsia="x-none"/>
        </w:rPr>
        <w:t xml:space="preserve">1.2.3.2 – No Edital, como critério de julgamento, será adotado o maior percentual de desconto sobre o lote, incidindo este sobre todos os itens (serviço e peças). </w:t>
      </w:r>
    </w:p>
    <w:p w14:paraId="203A6B42" w14:textId="77777777" w:rsidR="00343EEF" w:rsidRPr="001445C5" w:rsidRDefault="00343EEF" w:rsidP="00343EEF">
      <w:pPr>
        <w:spacing w:before="120" w:after="120"/>
        <w:jc w:val="both"/>
        <w:rPr>
          <w:color w:val="000000" w:themeColor="text1"/>
          <w:sz w:val="24"/>
          <w:szCs w:val="24"/>
          <w:lang w:eastAsia="x-none"/>
        </w:rPr>
      </w:pPr>
      <w:r w:rsidRPr="001445C5">
        <w:rPr>
          <w:color w:val="000000" w:themeColor="text1"/>
          <w:sz w:val="24"/>
          <w:szCs w:val="24"/>
          <w:lang w:eastAsia="x-none"/>
        </w:rPr>
        <w:t>1.2.3.3 - A estimativa foi feita com base nos valores informados por cada secretaria.</w:t>
      </w:r>
    </w:p>
    <w:p w14:paraId="7C318A88" w14:textId="77777777" w:rsidR="00343EEF" w:rsidRPr="001445C5" w:rsidRDefault="00343EEF" w:rsidP="00343EEF">
      <w:pPr>
        <w:spacing w:before="120" w:after="120"/>
        <w:jc w:val="both"/>
        <w:rPr>
          <w:rFonts w:eastAsia="Calibri"/>
          <w:color w:val="000000" w:themeColor="text1"/>
          <w:sz w:val="24"/>
          <w:szCs w:val="24"/>
        </w:rPr>
      </w:pPr>
      <w:r w:rsidRPr="001445C5">
        <w:rPr>
          <w:rFonts w:eastAsia="Calibri"/>
          <w:color w:val="000000" w:themeColor="text1"/>
          <w:sz w:val="24"/>
          <w:szCs w:val="24"/>
        </w:rPr>
        <w:t>1.2.4 – Os serviços a serem executados correspondem à manutenção mecânica e elétrica, que abrange todos os sistemas de motor, transmissão, direção, suspensão (dianteira e traseira), arrefecimento elétrico/eletrônico e alimentação a serem realizados em estabelecimento especializado para tais serviços, possuindo toda infraestrutura para tal.</w:t>
      </w:r>
    </w:p>
    <w:p w14:paraId="139C6F28" w14:textId="77777777" w:rsidR="00343EEF" w:rsidRPr="001445C5" w:rsidRDefault="00343EEF" w:rsidP="00343EEF">
      <w:pPr>
        <w:spacing w:before="120" w:after="120"/>
        <w:jc w:val="both"/>
        <w:rPr>
          <w:rFonts w:eastAsia="Calibri"/>
          <w:color w:val="000000" w:themeColor="text1"/>
          <w:sz w:val="24"/>
          <w:szCs w:val="24"/>
        </w:rPr>
      </w:pPr>
      <w:r w:rsidRPr="001445C5">
        <w:rPr>
          <w:rFonts w:eastAsia="Calibri"/>
          <w:color w:val="000000" w:themeColor="text1"/>
          <w:sz w:val="24"/>
          <w:szCs w:val="24"/>
        </w:rPr>
        <w:t>1.2.5 – Os serviços de manutenção a serem executados classificam-se em:</w:t>
      </w:r>
    </w:p>
    <w:p w14:paraId="73610CCC" w14:textId="77777777" w:rsidR="00343EEF" w:rsidRPr="001445C5" w:rsidRDefault="00343EEF" w:rsidP="00343EEF">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1.2.5.1 – </w:t>
      </w:r>
      <w:r w:rsidRPr="001445C5">
        <w:rPr>
          <w:rFonts w:eastAsia="Calibri"/>
          <w:b/>
          <w:color w:val="000000" w:themeColor="text1"/>
          <w:sz w:val="24"/>
          <w:szCs w:val="24"/>
          <w:u w:val="single"/>
        </w:rPr>
        <w:t>MANUTENÇÃO OPERACIONAL</w:t>
      </w:r>
      <w:r w:rsidRPr="001445C5">
        <w:rPr>
          <w:rFonts w:eastAsia="Calibri"/>
          <w:color w:val="000000" w:themeColor="text1"/>
          <w:sz w:val="24"/>
          <w:szCs w:val="24"/>
        </w:rPr>
        <w:t>: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14:paraId="6D34E1F2" w14:textId="77777777" w:rsidR="00343EEF" w:rsidRPr="001445C5" w:rsidRDefault="00343EEF" w:rsidP="00343EEF">
      <w:pPr>
        <w:spacing w:before="120" w:after="120"/>
        <w:jc w:val="both"/>
        <w:rPr>
          <w:b/>
          <w:color w:val="000000" w:themeColor="text1"/>
          <w:sz w:val="24"/>
          <w:szCs w:val="24"/>
          <w:u w:val="single"/>
        </w:rPr>
      </w:pPr>
      <w:r w:rsidRPr="001445C5">
        <w:rPr>
          <w:rFonts w:eastAsia="Calibri"/>
          <w:color w:val="000000" w:themeColor="text1"/>
          <w:sz w:val="24"/>
          <w:szCs w:val="24"/>
        </w:rPr>
        <w:t xml:space="preserve">1.2.5.2 – </w:t>
      </w:r>
      <w:r w:rsidRPr="001445C5">
        <w:rPr>
          <w:rFonts w:eastAsia="Calibri"/>
          <w:b/>
          <w:color w:val="000000" w:themeColor="text1"/>
          <w:sz w:val="24"/>
          <w:szCs w:val="24"/>
          <w:u w:val="single"/>
        </w:rPr>
        <w:t>MANUTENÇÃO PREVENTIVA</w:t>
      </w:r>
      <w:r w:rsidRPr="001445C5">
        <w:rPr>
          <w:rFonts w:eastAsia="Calibri"/>
          <w:color w:val="000000" w:themeColor="text1"/>
          <w:sz w:val="24"/>
          <w:szCs w:val="24"/>
        </w:rPr>
        <w:t xml:space="preserve"> - </w:t>
      </w:r>
      <w:r w:rsidRPr="001445C5">
        <w:rPr>
          <w:color w:val="000000" w:themeColor="text1"/>
          <w:sz w:val="24"/>
          <w:szCs w:val="24"/>
        </w:rPr>
        <w:t>Mecânica em geral, em caráter preventivo:</w:t>
      </w:r>
      <w:r w:rsidRPr="001445C5">
        <w:rPr>
          <w:b/>
          <w:color w:val="000000" w:themeColor="text1"/>
          <w:sz w:val="24"/>
          <w:szCs w:val="24"/>
        </w:rPr>
        <w:t xml:space="preserve"> </w:t>
      </w:r>
      <w:r w:rsidRPr="001445C5">
        <w:rPr>
          <w:rFonts w:eastAsia="Calibri"/>
          <w:color w:val="000000" w:themeColor="text1"/>
          <w:sz w:val="24"/>
          <w:szCs w:val="24"/>
        </w:rPr>
        <w:t>compreende a sistemática regular de revisões e serviços para garantir as melhores condições de desempenho do veículo, no que se refere a seu funcionamento, rendimento e segurança, assim como, prevenir a ocorrência de defeitos que possam redundar em danos aos componentes ou mesmo na paralização do veículo, seguindo abaixo demais especificações.</w:t>
      </w:r>
    </w:p>
    <w:p w14:paraId="20CCFA3A" w14:textId="77777777" w:rsidR="00343EEF" w:rsidRPr="001445C5" w:rsidRDefault="00343EEF" w:rsidP="00343EEF">
      <w:pPr>
        <w:spacing w:before="120" w:after="120"/>
        <w:jc w:val="both"/>
        <w:rPr>
          <w:rFonts w:eastAsia="Calibri"/>
          <w:color w:val="000000" w:themeColor="text1"/>
          <w:sz w:val="24"/>
          <w:szCs w:val="24"/>
        </w:rPr>
      </w:pPr>
      <w:r w:rsidRPr="001445C5">
        <w:rPr>
          <w:color w:val="000000" w:themeColor="text1"/>
          <w:sz w:val="24"/>
          <w:szCs w:val="24"/>
        </w:rPr>
        <w:t xml:space="preserve">a) Revisão do sistema de transmissão: Consiste em lubrificação de diferencial, caixa de câmbio, folgas, balanceamento de eixo se houver, juntas homocinéticas, </w:t>
      </w:r>
      <w:proofErr w:type="spellStart"/>
      <w:r w:rsidRPr="001445C5">
        <w:rPr>
          <w:color w:val="000000" w:themeColor="text1"/>
          <w:sz w:val="24"/>
          <w:szCs w:val="24"/>
        </w:rPr>
        <w:t>trizetas</w:t>
      </w:r>
      <w:proofErr w:type="spellEnd"/>
      <w:r w:rsidRPr="001445C5">
        <w:rPr>
          <w:color w:val="000000" w:themeColor="text1"/>
          <w:sz w:val="24"/>
          <w:szCs w:val="24"/>
        </w:rPr>
        <w:t xml:space="preserve"> e suas respectivas coifas, pontos de eixos e outros.</w:t>
      </w:r>
    </w:p>
    <w:p w14:paraId="72A8398A"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b) Revisão do sistema de direção: Consiste em aperto dos parafusos, regulagem e conferência dos terminais, lubrificação (graxa e óleo), barra de direção, bomba de direção, folgas, correia da bomba, caixa de direção e outros. </w:t>
      </w:r>
    </w:p>
    <w:p w14:paraId="3AB4655C"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c) Revisão do sistema de freios: Consiste em regulagem de freio, verificação do desgaste das pastilhas, lonas, discos, tambores, nível de fluido e substituição, verificação de servo-freio, cuícas de freio, cilindros mestres e auxiliares, freio de estacionamento (cabos, pedais, alavancas), válvulas (pneumáticas), aro dos pneus e outros. </w:t>
      </w:r>
    </w:p>
    <w:p w14:paraId="35A14893" w14:textId="77777777" w:rsidR="00343EEF" w:rsidRPr="001445C5" w:rsidRDefault="00343EEF" w:rsidP="00343EEF">
      <w:pPr>
        <w:spacing w:before="120" w:after="120"/>
        <w:jc w:val="both"/>
        <w:rPr>
          <w:b/>
          <w:color w:val="000000" w:themeColor="text1"/>
          <w:sz w:val="24"/>
          <w:szCs w:val="24"/>
        </w:rPr>
      </w:pPr>
      <w:r w:rsidRPr="001445C5">
        <w:rPr>
          <w:color w:val="000000" w:themeColor="text1"/>
          <w:sz w:val="24"/>
          <w:szCs w:val="24"/>
        </w:rPr>
        <w:t xml:space="preserve">d) Revisão de motor: Consiste em verificação das correias, óleo, filtro de óleo e de combustível, juntas e demais componentes, substituindo peças necessárias e outros. </w:t>
      </w:r>
      <w:r w:rsidRPr="001445C5">
        <w:rPr>
          <w:b/>
          <w:color w:val="000000" w:themeColor="text1"/>
          <w:sz w:val="24"/>
          <w:szCs w:val="24"/>
        </w:rPr>
        <w:t>(não contempla retífica, considerando a especificidade do serviço e a existência de processo de contratação específico).</w:t>
      </w:r>
    </w:p>
    <w:p w14:paraId="0769F431"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e) Revisão do sistema de suspensão: Consiste em verificação das molas, amortecedores, batentes, coifas, bandejas superiores e inferiores, buchas, pivôs, barra estabilizadora, internos e externos e outros. </w:t>
      </w:r>
    </w:p>
    <w:p w14:paraId="06C9A58A"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f) Revisão do sistema elétrico: será constituída de serviços realizados, tais como: substituições de peças ou componentes, reparos em peças ou componentes, regulagens, inspeção geral e correção em: bateria, alternador, motor de partida, cabos elétricos, bornes, aterramentos, centrais de controle, </w:t>
      </w:r>
      <w:r w:rsidRPr="001445C5">
        <w:rPr>
          <w:color w:val="000000" w:themeColor="text1"/>
          <w:sz w:val="24"/>
          <w:szCs w:val="24"/>
        </w:rPr>
        <w:lastRenderedPageBreak/>
        <w:t xml:space="preserve">alarme, trava elétrica, vidro elétrico, iluminação interna e externa, sinalização, sensores, atuadores, ventiladores, ventoinhas e outros que se fizerem necessários. </w:t>
      </w:r>
    </w:p>
    <w:p w14:paraId="00E05948"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g) Revisões em sistemas eletrônicos de gerenciamento e embarcados serão constituídas de serviços realizados, tais como: substituições de peças ou componentes, reparos em peças ou componentes, regulagens, inspeção geral, correção e ajuste em: central de gerenciamento eletrônico, sensores, atuadores, módulos de conforto tração e estabilidade, eletroválvulas, solenoides, motores de passo, bobinas, velas de ignição, avanço de centelha, avanço de injeção, tempo de injeção e outros que se fizerem necessários.</w:t>
      </w:r>
    </w:p>
    <w:p w14:paraId="39CDD0D6"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h) Outros serviços que possam ser necessários, em caráter preventivo, para o bom funcionamento do motor.</w:t>
      </w:r>
    </w:p>
    <w:p w14:paraId="27D165A1" w14:textId="77777777" w:rsidR="00343EEF" w:rsidRPr="001445C5" w:rsidRDefault="00343EEF" w:rsidP="00343EEF">
      <w:pPr>
        <w:spacing w:before="120" w:after="120"/>
        <w:jc w:val="both"/>
        <w:rPr>
          <w:b/>
          <w:color w:val="000000" w:themeColor="text1"/>
          <w:sz w:val="24"/>
          <w:szCs w:val="24"/>
          <w:u w:val="single"/>
        </w:rPr>
      </w:pPr>
      <w:r w:rsidRPr="001445C5">
        <w:rPr>
          <w:rFonts w:eastAsia="Calibri"/>
          <w:color w:val="000000" w:themeColor="text1"/>
          <w:sz w:val="24"/>
          <w:szCs w:val="24"/>
        </w:rPr>
        <w:t xml:space="preserve">1.2.5.3 – </w:t>
      </w:r>
      <w:r w:rsidRPr="001445C5">
        <w:rPr>
          <w:rFonts w:eastAsia="Calibri"/>
          <w:b/>
          <w:color w:val="000000" w:themeColor="text1"/>
          <w:sz w:val="24"/>
          <w:szCs w:val="24"/>
          <w:u w:val="single"/>
        </w:rPr>
        <w:t>MANUTENÇÃO CORRETIVA</w:t>
      </w:r>
      <w:r w:rsidRPr="001445C5">
        <w:rPr>
          <w:rFonts w:eastAsia="Calibri"/>
          <w:color w:val="000000" w:themeColor="text1"/>
          <w:sz w:val="24"/>
          <w:szCs w:val="24"/>
        </w:rPr>
        <w:t xml:space="preserve"> - </w:t>
      </w:r>
      <w:r w:rsidRPr="001445C5">
        <w:rPr>
          <w:color w:val="000000" w:themeColor="text1"/>
          <w:sz w:val="24"/>
          <w:szCs w:val="24"/>
        </w:rPr>
        <w:t>Mecânica em Geral, em caráter corretivo:</w:t>
      </w:r>
      <w:r w:rsidRPr="001445C5">
        <w:rPr>
          <w:b/>
          <w:color w:val="000000" w:themeColor="text1"/>
          <w:sz w:val="24"/>
          <w:szCs w:val="24"/>
        </w:rPr>
        <w:t xml:space="preserve"> </w:t>
      </w:r>
      <w:r w:rsidRPr="001445C5">
        <w:rPr>
          <w:color w:val="000000" w:themeColor="text1"/>
          <w:sz w:val="24"/>
          <w:szCs w:val="24"/>
        </w:rPr>
        <w:t>consiste em</w:t>
      </w:r>
      <w:r w:rsidRPr="001445C5">
        <w:rPr>
          <w:rFonts w:eastAsia="Calibri"/>
          <w:color w:val="000000" w:themeColor="text1"/>
          <w:sz w:val="24"/>
          <w:szCs w:val="24"/>
        </w:rPr>
        <w:t xml:space="preserve"> tornar operacional o veículo ocasionalmente desativado em decorrência de defeitos, bem como reparar avarias.</w:t>
      </w:r>
    </w:p>
    <w:p w14:paraId="2734A629" w14:textId="77777777" w:rsidR="00343EEF" w:rsidRPr="001445C5" w:rsidRDefault="00343EEF" w:rsidP="00343EEF">
      <w:pPr>
        <w:pStyle w:val="Corpodetexto"/>
        <w:spacing w:before="120" w:after="120"/>
        <w:jc w:val="both"/>
        <w:rPr>
          <w:color w:val="000000" w:themeColor="text1"/>
          <w:sz w:val="24"/>
          <w:szCs w:val="24"/>
        </w:rPr>
      </w:pPr>
      <w:r w:rsidRPr="001445C5">
        <w:rPr>
          <w:color w:val="000000" w:themeColor="text1"/>
          <w:sz w:val="24"/>
          <w:szCs w:val="24"/>
        </w:rPr>
        <w:t xml:space="preserve">a) Consiste em serviços de mecânica, em caráter corretivo, em motor, caixa de câmbio, escapamento, carburação e/ou bomba injetora e refil, injeção, velas, bomba e bicos injetores, sistema de freios e embreagem e todos os outros serviços afins, com garantia, a ser realizado pela contratada de acordo com as orientações do fabricante do veículo. </w:t>
      </w:r>
    </w:p>
    <w:p w14:paraId="29D7301D" w14:textId="77777777" w:rsidR="00343EEF" w:rsidRPr="001445C5" w:rsidRDefault="00343EEF" w:rsidP="00343EEF">
      <w:pPr>
        <w:pStyle w:val="Corpodetexto"/>
        <w:spacing w:before="120" w:after="120"/>
        <w:jc w:val="both"/>
        <w:rPr>
          <w:color w:val="000000" w:themeColor="text1"/>
          <w:sz w:val="24"/>
          <w:szCs w:val="24"/>
        </w:rPr>
      </w:pPr>
      <w:r w:rsidRPr="001445C5">
        <w:rPr>
          <w:color w:val="000000" w:themeColor="text1"/>
          <w:sz w:val="24"/>
          <w:szCs w:val="24"/>
        </w:rPr>
        <w:t>b) Outros serviços que possam ser necessários, em caráter corretivo, para o bom funcionamento do veículo.</w:t>
      </w:r>
    </w:p>
    <w:p w14:paraId="3F5D8B5F" w14:textId="77777777" w:rsidR="00343EEF" w:rsidRPr="001445C5" w:rsidRDefault="00343EEF" w:rsidP="00343EEF">
      <w:pPr>
        <w:pStyle w:val="Corpodetexto"/>
        <w:spacing w:before="120" w:after="120"/>
        <w:jc w:val="both"/>
        <w:rPr>
          <w:rFonts w:eastAsia="Calibri"/>
          <w:color w:val="000000" w:themeColor="text1"/>
          <w:sz w:val="24"/>
          <w:szCs w:val="24"/>
        </w:rPr>
      </w:pPr>
      <w:r w:rsidRPr="001445C5">
        <w:rPr>
          <w:color w:val="000000" w:themeColor="text1"/>
          <w:sz w:val="24"/>
          <w:szCs w:val="24"/>
        </w:rPr>
        <w:t xml:space="preserve">I – Nos casos devidamente comprovados a contratada encaminhará profissional qualificado (mecânico) para o </w:t>
      </w:r>
      <w:proofErr w:type="gramStart"/>
      <w:r w:rsidRPr="001445C5">
        <w:rPr>
          <w:color w:val="000000" w:themeColor="text1"/>
          <w:sz w:val="24"/>
          <w:szCs w:val="24"/>
        </w:rPr>
        <w:t>concerto</w:t>
      </w:r>
      <w:proofErr w:type="gramEnd"/>
      <w:r w:rsidRPr="001445C5">
        <w:rPr>
          <w:color w:val="000000" w:themeColor="text1"/>
          <w:sz w:val="24"/>
          <w:szCs w:val="24"/>
        </w:rPr>
        <w:t xml:space="preserve"> do veículo </w:t>
      </w:r>
      <w:r w:rsidRPr="001445C5">
        <w:rPr>
          <w:color w:val="000000" w:themeColor="text1"/>
          <w:sz w:val="24"/>
          <w:szCs w:val="24"/>
          <w:u w:val="single"/>
        </w:rPr>
        <w:t>no local onde o mesmo encontra-se parado / quebrado</w:t>
      </w:r>
      <w:r w:rsidRPr="001445C5">
        <w:rPr>
          <w:color w:val="000000" w:themeColor="text1"/>
          <w:sz w:val="24"/>
          <w:szCs w:val="24"/>
        </w:rPr>
        <w:t xml:space="preserve">, sem qualquer cobrança extra (serviço de socorro – será pago o valor da hora trabalhada). O serviço é apenas para casos de urgência, objetivando colocar o veículo em condições de tráfego até a oficina da contratada para manutenção. Caso não haja possibilidade, o contratante providenciará o reboque do mesmo. </w:t>
      </w:r>
    </w:p>
    <w:p w14:paraId="02B89641" w14:textId="77777777" w:rsidR="00343EEF" w:rsidRPr="001445C5" w:rsidRDefault="00343EEF" w:rsidP="00343EEF">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1.2.5.4 – Os serviços de manutenção operacional, preventiva e corretiva abrangem todos os itens dos veículos descritos no Anexo A.</w:t>
      </w:r>
    </w:p>
    <w:p w14:paraId="7E68EDD0" w14:textId="77777777" w:rsidR="00343EEF" w:rsidRPr="001445C5" w:rsidRDefault="00343EEF" w:rsidP="00343EEF">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 xml:space="preserve">1.2.5.5 – Caso haja necessidade de serviço muito específico e especializado será necessário que a empresa contratada dê laudo indicando que o mesmo não está contemplado nas especificações do presente Termo, bem como manifestação dos setores técnicos municipais, atestando que o serviço específico não está contemplado nas especificações de manutenção preventiva e corretiva elencadas nos itens anteriores. </w:t>
      </w:r>
    </w:p>
    <w:p w14:paraId="1A78393B" w14:textId="77777777" w:rsidR="00343EEF" w:rsidRPr="001445C5" w:rsidRDefault="00343EEF" w:rsidP="00343EEF">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1.2.6 – Todos os serviços executados deverão possuir garantia mínima de 90 dias ou 5 (cinco) mil km. Seu refazimento, neste período, não ensejará qualquer custo a contratante, a não ser que sejam de novas peças (ainda não substituídas).</w:t>
      </w:r>
    </w:p>
    <w:p w14:paraId="11384FCC" w14:textId="77777777" w:rsidR="00343EEF" w:rsidRPr="001445C5" w:rsidRDefault="00343EEF" w:rsidP="00343EEF">
      <w:pPr>
        <w:spacing w:before="120" w:after="120"/>
        <w:jc w:val="both"/>
        <w:rPr>
          <w:b/>
          <w:color w:val="000000" w:themeColor="text1"/>
          <w:sz w:val="24"/>
          <w:szCs w:val="24"/>
        </w:rPr>
      </w:pPr>
      <w:r w:rsidRPr="001445C5">
        <w:rPr>
          <w:b/>
          <w:color w:val="000000" w:themeColor="text1"/>
          <w:sz w:val="24"/>
          <w:szCs w:val="24"/>
        </w:rPr>
        <w:t xml:space="preserve">1.2.7 - DESCRIÇÃO DAS PEÇAS </w:t>
      </w:r>
    </w:p>
    <w:p w14:paraId="385A03E6"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1.2.7.1 - Na hipótese de necessidade de substituição das peças durante a prestação dos serviços deverão ser as mesmas </w:t>
      </w:r>
      <w:r w:rsidRPr="001445C5">
        <w:rPr>
          <w:color w:val="000000" w:themeColor="text1"/>
          <w:sz w:val="24"/>
          <w:szCs w:val="24"/>
          <w:u w:val="single"/>
        </w:rPr>
        <w:t>originais ou genuínas</w:t>
      </w:r>
      <w:r w:rsidRPr="001445C5">
        <w:rPr>
          <w:color w:val="000000" w:themeColor="text1"/>
          <w:sz w:val="24"/>
          <w:szCs w:val="24"/>
        </w:rPr>
        <w:t>, novas e apresentadas à fiscalização contratual com a embalagem original lacrada.</w:t>
      </w:r>
    </w:p>
    <w:p w14:paraId="705470A2"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1.2.7.1.1 - Considera-se peça </w:t>
      </w:r>
      <w:r w:rsidRPr="001445C5">
        <w:rPr>
          <w:b/>
          <w:color w:val="000000" w:themeColor="text1"/>
          <w:sz w:val="24"/>
          <w:szCs w:val="24"/>
        </w:rPr>
        <w:t>ORIGINAL</w:t>
      </w:r>
      <w:r w:rsidRPr="001445C5">
        <w:rPr>
          <w:color w:val="000000" w:themeColor="text1"/>
          <w:sz w:val="24"/>
          <w:szCs w:val="24"/>
        </w:rPr>
        <w:t xml:space="preserve"> aquela produzida por indústria fornecedora da montadora do veículo e utilizada em determinado modelo no momento da montagem do automóvel, com especificações idênticas. </w:t>
      </w:r>
    </w:p>
    <w:p w14:paraId="7271EE22"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1.2.7.1.2 - Considera-se peça </w:t>
      </w:r>
      <w:r w:rsidRPr="001445C5">
        <w:rPr>
          <w:b/>
          <w:color w:val="000000" w:themeColor="text1"/>
          <w:sz w:val="24"/>
          <w:szCs w:val="24"/>
        </w:rPr>
        <w:t>GENUÍNA</w:t>
      </w:r>
      <w:r w:rsidRPr="001445C5">
        <w:rPr>
          <w:color w:val="000000" w:themeColor="text1"/>
          <w:sz w:val="24"/>
          <w:szCs w:val="24"/>
        </w:rPr>
        <w:t xml:space="preserve"> aquela produzida por indústria fornecedora da montadora do veículo e contida em embalagem da montadora, sem identificação da fabricante do material. </w:t>
      </w:r>
    </w:p>
    <w:p w14:paraId="17C99526"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lastRenderedPageBreak/>
        <w:t>1.2.7.1.3 - É vedada a substituição de peças não originais ou genuínas, usadas, recondicionadas, remanufaturadas.</w:t>
      </w:r>
    </w:p>
    <w:p w14:paraId="2B6BA3F4"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1.2.7.1.3.1 – Caso fique demonstrada a impossibilidade de se conseguir peças originais ou </w:t>
      </w:r>
      <w:proofErr w:type="spellStart"/>
      <w:r w:rsidRPr="001445C5">
        <w:rPr>
          <w:color w:val="000000" w:themeColor="text1"/>
          <w:sz w:val="24"/>
          <w:szCs w:val="24"/>
        </w:rPr>
        <w:t>genuídas</w:t>
      </w:r>
      <w:proofErr w:type="spellEnd"/>
      <w:r w:rsidRPr="001445C5">
        <w:rPr>
          <w:color w:val="000000" w:themeColor="text1"/>
          <w:sz w:val="24"/>
          <w:szCs w:val="24"/>
        </w:rPr>
        <w:t xml:space="preserve"> para determinado veículo, por motivos alheios à vontade das partes (ex. não é mais fabricada, inexistente no mercado, veículos montados com peças diversas do fabricante, </w:t>
      </w:r>
      <w:proofErr w:type="spellStart"/>
      <w:r w:rsidRPr="001445C5">
        <w:rPr>
          <w:color w:val="000000" w:themeColor="text1"/>
          <w:sz w:val="24"/>
          <w:szCs w:val="24"/>
        </w:rPr>
        <w:t>etc</w:t>
      </w:r>
      <w:proofErr w:type="spellEnd"/>
      <w:r w:rsidRPr="001445C5">
        <w:rPr>
          <w:color w:val="000000" w:themeColor="text1"/>
          <w:sz w:val="24"/>
          <w:szCs w:val="24"/>
        </w:rPr>
        <w:t xml:space="preserve">), deverá haver justificativa e comprovação no processo, possibilitando a substituição por peça similar. Nestes casos, o valor a ser pago será feito após pesquisa de mercado que demonstre o preço real da peça / componente, sem incidência da aplicação da porcentagem de desconto. </w:t>
      </w:r>
    </w:p>
    <w:p w14:paraId="5B7D969D" w14:textId="77777777" w:rsidR="00343EEF" w:rsidRPr="001445C5" w:rsidRDefault="00343EEF" w:rsidP="00343EEF">
      <w:pPr>
        <w:spacing w:before="120" w:after="120"/>
        <w:jc w:val="both"/>
        <w:rPr>
          <w:color w:val="000000" w:themeColor="text1"/>
          <w:sz w:val="24"/>
          <w:szCs w:val="24"/>
          <w:lang w:eastAsia="x-none"/>
        </w:rPr>
      </w:pPr>
      <w:r w:rsidRPr="001445C5">
        <w:rPr>
          <w:color w:val="000000" w:themeColor="text1"/>
          <w:sz w:val="24"/>
          <w:szCs w:val="24"/>
        </w:rPr>
        <w:t>1.2.7.2 - Quando ambas as tabelas AUDATEX e CILIA apresentarem valores para a mesma peça e tempo estimado para o mesmo serviço, será adotado o valor mais benéfico para a administração, ou seja, o menor valor e o menor tempo de mão de obra, o qual posteriormente será aplicado o maior desconto, podendo as mesmas serem combinadas.</w:t>
      </w:r>
    </w:p>
    <w:p w14:paraId="7C07F01B"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1.2.7.3 - Caso ambas as tabelas não apresentem valores referentes às peças, será feita pesquisa de mercado adotando-se o menor valor final para o item, seguindo os parâmetros de pesquisa de preços utilizados pelo Município (exigências dos Tribunais de Contas). </w:t>
      </w:r>
    </w:p>
    <w:p w14:paraId="57932B4D"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 xml:space="preserve">1.2.7.3.1 – Caso as tabelas não apresentem estimativas de horas para os serviços a serem executados, deverá a fiscalização, no momento da execução do serviço, apontar se a empresa efetivamente demorou o tempo que foi estimado no orçamento inicial apresentado. </w:t>
      </w:r>
    </w:p>
    <w:p w14:paraId="43F10D9A"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1.2.7.4</w:t>
      </w:r>
      <w:r w:rsidRPr="001445C5">
        <w:rPr>
          <w:b/>
          <w:color w:val="000000" w:themeColor="text1"/>
          <w:sz w:val="24"/>
          <w:szCs w:val="24"/>
        </w:rPr>
        <w:t xml:space="preserve"> - </w:t>
      </w:r>
      <w:r w:rsidRPr="001445C5">
        <w:rPr>
          <w:color w:val="000000" w:themeColor="text1"/>
          <w:sz w:val="24"/>
          <w:szCs w:val="24"/>
        </w:rPr>
        <w:t>Abaixo, relação de veículos por categoria e por Secretaria com valores mínimos e máximos estimados para a aquisição de peças nos casos em que seja necessária sua substituição: Tais valores devem ser devidamente controlados pelos gestores da contratação.</w:t>
      </w:r>
    </w:p>
    <w:p w14:paraId="11A3A49D" w14:textId="77777777" w:rsidR="00343EEF" w:rsidRPr="001445C5" w:rsidRDefault="00343EEF" w:rsidP="00712962">
      <w:pPr>
        <w:numPr>
          <w:ilvl w:val="0"/>
          <w:numId w:val="49"/>
        </w:numPr>
        <w:tabs>
          <w:tab w:val="left" w:pos="426"/>
        </w:tabs>
        <w:spacing w:before="120" w:after="120"/>
        <w:ind w:left="0" w:firstLine="0"/>
        <w:jc w:val="center"/>
        <w:rPr>
          <w:color w:val="000000" w:themeColor="text1"/>
          <w:sz w:val="24"/>
          <w:szCs w:val="18"/>
          <w:u w:val="single"/>
        </w:rPr>
      </w:pPr>
      <w:r w:rsidRPr="001445C5">
        <w:rPr>
          <w:b/>
          <w:color w:val="000000" w:themeColor="text1"/>
          <w:sz w:val="24"/>
          <w:szCs w:val="18"/>
        </w:rPr>
        <w:t xml:space="preserve">VEÍCULOS LEVES  </w:t>
      </w:r>
    </w:p>
    <w:p w14:paraId="4DEEE271" w14:textId="62D2CA67" w:rsidR="00343EEF" w:rsidRPr="001445C5" w:rsidRDefault="00343EEF" w:rsidP="00712962">
      <w:pPr>
        <w:numPr>
          <w:ilvl w:val="0"/>
          <w:numId w:val="49"/>
        </w:numPr>
        <w:tabs>
          <w:tab w:val="left" w:pos="426"/>
        </w:tabs>
        <w:spacing w:before="120" w:after="120"/>
        <w:ind w:left="0" w:firstLine="0"/>
        <w:jc w:val="center"/>
        <w:rPr>
          <w:color w:val="000000" w:themeColor="text1"/>
          <w:sz w:val="24"/>
          <w:szCs w:val="18"/>
          <w:u w:val="single"/>
        </w:rPr>
      </w:pPr>
      <w:r w:rsidRPr="001445C5">
        <w:rPr>
          <w:color w:val="000000" w:themeColor="text1"/>
          <w:sz w:val="24"/>
          <w:szCs w:val="18"/>
          <w:u w:val="single"/>
        </w:rPr>
        <w:t xml:space="preserve">SECRETARIA </w:t>
      </w:r>
      <w:r w:rsidR="00814C52" w:rsidRPr="001445C5">
        <w:rPr>
          <w:color w:val="000000" w:themeColor="text1"/>
          <w:sz w:val="24"/>
          <w:szCs w:val="18"/>
          <w:u w:val="single"/>
        </w:rPr>
        <w:t xml:space="preserve">MUNICIPAL </w:t>
      </w:r>
      <w:r w:rsidRPr="001445C5">
        <w:rPr>
          <w:color w:val="000000" w:themeColor="text1"/>
          <w:sz w:val="24"/>
          <w:szCs w:val="18"/>
          <w:u w:val="single"/>
        </w:rPr>
        <w:t>DE OBRAS E INFRAESTRUTURA</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1"/>
        <w:gridCol w:w="1700"/>
      </w:tblGrid>
      <w:tr w:rsidR="00343EEF" w:rsidRPr="001445C5" w14:paraId="688AF308" w14:textId="77777777" w:rsidTr="00711A3B">
        <w:trPr>
          <w:trHeight w:val="920"/>
        </w:trPr>
        <w:tc>
          <w:tcPr>
            <w:tcW w:w="817" w:type="dxa"/>
            <w:shd w:val="clear" w:color="auto" w:fill="B4C6E7"/>
            <w:vAlign w:val="center"/>
          </w:tcPr>
          <w:p w14:paraId="6071E6D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0CB26FA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3471F21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126164C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1" w:type="dxa"/>
            <w:shd w:val="clear" w:color="auto" w:fill="B4C6E7"/>
            <w:vAlign w:val="center"/>
          </w:tcPr>
          <w:p w14:paraId="3D64DD6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0" w:type="dxa"/>
            <w:shd w:val="clear" w:color="auto" w:fill="B4C6E7"/>
            <w:vAlign w:val="center"/>
          </w:tcPr>
          <w:p w14:paraId="618E4C1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w:t>
            </w:r>
          </w:p>
          <w:p w14:paraId="2B0B38B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w:t>
            </w:r>
          </w:p>
        </w:tc>
      </w:tr>
      <w:tr w:rsidR="00343EEF" w:rsidRPr="001445C5" w14:paraId="0EDDF254" w14:textId="77777777" w:rsidTr="00711A3B">
        <w:trPr>
          <w:trHeight w:val="113"/>
        </w:trPr>
        <w:tc>
          <w:tcPr>
            <w:tcW w:w="817" w:type="dxa"/>
            <w:shd w:val="clear" w:color="auto" w:fill="auto"/>
            <w:vAlign w:val="center"/>
          </w:tcPr>
          <w:p w14:paraId="359A691A"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7FBED332" w14:textId="77777777" w:rsidR="00343EEF" w:rsidRPr="001445C5" w:rsidRDefault="00343EEF" w:rsidP="00711A3B">
            <w:pPr>
              <w:tabs>
                <w:tab w:val="left" w:pos="284"/>
              </w:tabs>
              <w:rPr>
                <w:color w:val="000000" w:themeColor="text1"/>
                <w:sz w:val="20"/>
              </w:rPr>
            </w:pPr>
            <w:r w:rsidRPr="001445C5">
              <w:rPr>
                <w:color w:val="000000" w:themeColor="text1"/>
                <w:sz w:val="20"/>
              </w:rPr>
              <w:t>VW SAVEIRO 1.6 CS 2011/2011</w:t>
            </w:r>
          </w:p>
        </w:tc>
        <w:tc>
          <w:tcPr>
            <w:tcW w:w="1276" w:type="dxa"/>
            <w:vAlign w:val="center"/>
          </w:tcPr>
          <w:p w14:paraId="56B933A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LPW-2175</w:t>
            </w:r>
          </w:p>
        </w:tc>
        <w:tc>
          <w:tcPr>
            <w:tcW w:w="1701" w:type="dxa"/>
            <w:vMerge w:val="restart"/>
            <w:vAlign w:val="center"/>
          </w:tcPr>
          <w:p w14:paraId="1A006046" w14:textId="77777777" w:rsidR="00343EEF" w:rsidRPr="001445C5" w:rsidRDefault="00343EEF" w:rsidP="00711A3B">
            <w:pPr>
              <w:tabs>
                <w:tab w:val="left" w:pos="284"/>
              </w:tabs>
              <w:jc w:val="center"/>
              <w:rPr>
                <w:color w:val="000000" w:themeColor="text1"/>
                <w:sz w:val="20"/>
              </w:rPr>
            </w:pPr>
          </w:p>
          <w:p w14:paraId="1B7A0A8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110.000,00</w:t>
            </w:r>
          </w:p>
        </w:tc>
        <w:tc>
          <w:tcPr>
            <w:tcW w:w="1700" w:type="dxa"/>
            <w:vMerge w:val="restart"/>
            <w:vAlign w:val="center"/>
          </w:tcPr>
          <w:p w14:paraId="33F310F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240.000,00</w:t>
            </w:r>
          </w:p>
        </w:tc>
      </w:tr>
      <w:tr w:rsidR="00343EEF" w:rsidRPr="001445C5" w14:paraId="1C7B79EC" w14:textId="77777777" w:rsidTr="00711A3B">
        <w:trPr>
          <w:trHeight w:val="113"/>
        </w:trPr>
        <w:tc>
          <w:tcPr>
            <w:tcW w:w="817" w:type="dxa"/>
            <w:shd w:val="clear" w:color="auto" w:fill="auto"/>
            <w:vAlign w:val="center"/>
          </w:tcPr>
          <w:p w14:paraId="73A62EE5"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4961F1BD" w14:textId="77777777" w:rsidR="00343EEF" w:rsidRPr="001445C5" w:rsidRDefault="00343EEF" w:rsidP="00711A3B">
            <w:pPr>
              <w:tabs>
                <w:tab w:val="left" w:pos="284"/>
              </w:tabs>
              <w:rPr>
                <w:color w:val="000000" w:themeColor="text1"/>
                <w:sz w:val="20"/>
              </w:rPr>
            </w:pPr>
            <w:r w:rsidRPr="001445C5">
              <w:rPr>
                <w:color w:val="000000" w:themeColor="text1"/>
                <w:sz w:val="20"/>
              </w:rPr>
              <w:t>VW SAVEIRO 1.6 2014</w:t>
            </w:r>
          </w:p>
        </w:tc>
        <w:tc>
          <w:tcPr>
            <w:tcW w:w="1276" w:type="dxa"/>
            <w:vAlign w:val="center"/>
          </w:tcPr>
          <w:p w14:paraId="4D83C4E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KPZ-6243</w:t>
            </w:r>
          </w:p>
        </w:tc>
        <w:tc>
          <w:tcPr>
            <w:tcW w:w="1701" w:type="dxa"/>
            <w:vMerge/>
            <w:vAlign w:val="center"/>
          </w:tcPr>
          <w:p w14:paraId="53252183"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528391C1" w14:textId="77777777" w:rsidR="00343EEF" w:rsidRPr="001445C5" w:rsidRDefault="00343EEF" w:rsidP="00711A3B">
            <w:pPr>
              <w:tabs>
                <w:tab w:val="left" w:pos="284"/>
              </w:tabs>
              <w:jc w:val="center"/>
              <w:rPr>
                <w:color w:val="000000" w:themeColor="text1"/>
                <w:sz w:val="20"/>
              </w:rPr>
            </w:pPr>
          </w:p>
        </w:tc>
      </w:tr>
      <w:tr w:rsidR="00343EEF" w:rsidRPr="001445C5" w14:paraId="0EDBBA55" w14:textId="77777777" w:rsidTr="00711A3B">
        <w:trPr>
          <w:trHeight w:val="113"/>
        </w:trPr>
        <w:tc>
          <w:tcPr>
            <w:tcW w:w="817" w:type="dxa"/>
            <w:shd w:val="clear" w:color="auto" w:fill="auto"/>
            <w:vAlign w:val="center"/>
          </w:tcPr>
          <w:p w14:paraId="48012049"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6E406A48" w14:textId="77777777" w:rsidR="00343EEF" w:rsidRPr="001445C5" w:rsidRDefault="00343EEF" w:rsidP="00711A3B">
            <w:pPr>
              <w:tabs>
                <w:tab w:val="left" w:pos="284"/>
              </w:tabs>
              <w:rPr>
                <w:color w:val="000000" w:themeColor="text1"/>
                <w:sz w:val="20"/>
              </w:rPr>
            </w:pPr>
            <w:r w:rsidRPr="001445C5">
              <w:rPr>
                <w:color w:val="000000" w:themeColor="text1"/>
                <w:sz w:val="20"/>
              </w:rPr>
              <w:t>VW GOL 1.6 2007</w:t>
            </w:r>
          </w:p>
        </w:tc>
        <w:tc>
          <w:tcPr>
            <w:tcW w:w="1276" w:type="dxa"/>
            <w:vAlign w:val="center"/>
          </w:tcPr>
          <w:p w14:paraId="383A3D3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KNJ-7941</w:t>
            </w:r>
          </w:p>
        </w:tc>
        <w:tc>
          <w:tcPr>
            <w:tcW w:w="1701" w:type="dxa"/>
            <w:vMerge/>
            <w:vAlign w:val="center"/>
          </w:tcPr>
          <w:p w14:paraId="2D4B914B"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4711BF11" w14:textId="77777777" w:rsidR="00343EEF" w:rsidRPr="001445C5" w:rsidRDefault="00343EEF" w:rsidP="00711A3B">
            <w:pPr>
              <w:tabs>
                <w:tab w:val="left" w:pos="284"/>
              </w:tabs>
              <w:jc w:val="center"/>
              <w:rPr>
                <w:color w:val="000000" w:themeColor="text1"/>
                <w:sz w:val="20"/>
              </w:rPr>
            </w:pPr>
          </w:p>
        </w:tc>
      </w:tr>
      <w:tr w:rsidR="00343EEF" w:rsidRPr="001445C5" w14:paraId="15CDCB5E" w14:textId="77777777" w:rsidTr="00711A3B">
        <w:trPr>
          <w:trHeight w:val="113"/>
        </w:trPr>
        <w:tc>
          <w:tcPr>
            <w:tcW w:w="817" w:type="dxa"/>
            <w:shd w:val="clear" w:color="auto" w:fill="auto"/>
            <w:vAlign w:val="center"/>
          </w:tcPr>
          <w:p w14:paraId="1E88097A"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63E04271"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VW KOMBI </w:t>
            </w:r>
          </w:p>
        </w:tc>
        <w:tc>
          <w:tcPr>
            <w:tcW w:w="1276" w:type="dxa"/>
            <w:vAlign w:val="center"/>
          </w:tcPr>
          <w:p w14:paraId="2D61E0F0"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LQL-2303</w:t>
            </w:r>
          </w:p>
        </w:tc>
        <w:tc>
          <w:tcPr>
            <w:tcW w:w="1701" w:type="dxa"/>
            <w:vMerge/>
            <w:vAlign w:val="center"/>
          </w:tcPr>
          <w:p w14:paraId="1EFF22A5"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3CE0C40C" w14:textId="77777777" w:rsidR="00343EEF" w:rsidRPr="001445C5" w:rsidRDefault="00343EEF" w:rsidP="00711A3B">
            <w:pPr>
              <w:tabs>
                <w:tab w:val="left" w:pos="284"/>
              </w:tabs>
              <w:jc w:val="center"/>
              <w:rPr>
                <w:color w:val="000000" w:themeColor="text1"/>
                <w:sz w:val="20"/>
              </w:rPr>
            </w:pPr>
          </w:p>
        </w:tc>
      </w:tr>
      <w:tr w:rsidR="00343EEF" w:rsidRPr="001445C5" w14:paraId="3935FC6D" w14:textId="77777777" w:rsidTr="00711A3B">
        <w:trPr>
          <w:trHeight w:val="64"/>
        </w:trPr>
        <w:tc>
          <w:tcPr>
            <w:tcW w:w="817" w:type="dxa"/>
            <w:shd w:val="clear" w:color="auto" w:fill="auto"/>
            <w:vAlign w:val="center"/>
          </w:tcPr>
          <w:p w14:paraId="12FF81CF"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6F239F90"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RENAULT SANDERO </w:t>
            </w:r>
          </w:p>
        </w:tc>
        <w:tc>
          <w:tcPr>
            <w:tcW w:w="1276" w:type="dxa"/>
            <w:vAlign w:val="center"/>
          </w:tcPr>
          <w:p w14:paraId="44AD4E73"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KWA-7313</w:t>
            </w:r>
          </w:p>
        </w:tc>
        <w:tc>
          <w:tcPr>
            <w:tcW w:w="1701" w:type="dxa"/>
            <w:vMerge/>
            <w:vAlign w:val="center"/>
          </w:tcPr>
          <w:p w14:paraId="47A7646C"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7BC46A7B" w14:textId="77777777" w:rsidR="00343EEF" w:rsidRPr="001445C5" w:rsidRDefault="00343EEF" w:rsidP="00711A3B">
            <w:pPr>
              <w:tabs>
                <w:tab w:val="left" w:pos="284"/>
              </w:tabs>
              <w:jc w:val="center"/>
              <w:rPr>
                <w:color w:val="000000" w:themeColor="text1"/>
                <w:sz w:val="20"/>
              </w:rPr>
            </w:pPr>
          </w:p>
        </w:tc>
      </w:tr>
      <w:tr w:rsidR="00343EEF" w:rsidRPr="001445C5" w14:paraId="72A0D91B" w14:textId="77777777" w:rsidTr="00711A3B">
        <w:trPr>
          <w:trHeight w:val="113"/>
        </w:trPr>
        <w:tc>
          <w:tcPr>
            <w:tcW w:w="817" w:type="dxa"/>
            <w:shd w:val="clear" w:color="auto" w:fill="auto"/>
            <w:vAlign w:val="center"/>
          </w:tcPr>
          <w:p w14:paraId="6721B24B"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12C1D924"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FIAT DUCATO</w:t>
            </w:r>
          </w:p>
        </w:tc>
        <w:tc>
          <w:tcPr>
            <w:tcW w:w="1276" w:type="dxa"/>
            <w:vAlign w:val="center"/>
          </w:tcPr>
          <w:p w14:paraId="31B3F127"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KON-3129</w:t>
            </w:r>
          </w:p>
        </w:tc>
        <w:tc>
          <w:tcPr>
            <w:tcW w:w="1701" w:type="dxa"/>
            <w:vMerge/>
            <w:vAlign w:val="center"/>
          </w:tcPr>
          <w:p w14:paraId="5F372C0C"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62A1C21E" w14:textId="77777777" w:rsidR="00343EEF" w:rsidRPr="001445C5" w:rsidRDefault="00343EEF" w:rsidP="00711A3B">
            <w:pPr>
              <w:tabs>
                <w:tab w:val="left" w:pos="284"/>
              </w:tabs>
              <w:jc w:val="center"/>
              <w:rPr>
                <w:color w:val="000000" w:themeColor="text1"/>
                <w:sz w:val="20"/>
              </w:rPr>
            </w:pPr>
          </w:p>
        </w:tc>
      </w:tr>
      <w:tr w:rsidR="00343EEF" w:rsidRPr="001445C5" w14:paraId="0576D134" w14:textId="77777777" w:rsidTr="00711A3B">
        <w:trPr>
          <w:trHeight w:val="113"/>
        </w:trPr>
        <w:tc>
          <w:tcPr>
            <w:tcW w:w="817" w:type="dxa"/>
            <w:shd w:val="clear" w:color="auto" w:fill="auto"/>
            <w:vAlign w:val="center"/>
          </w:tcPr>
          <w:p w14:paraId="1FB5C357"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1B13B50D"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FIAT TORO </w:t>
            </w:r>
          </w:p>
        </w:tc>
        <w:tc>
          <w:tcPr>
            <w:tcW w:w="1276" w:type="dxa"/>
            <w:vAlign w:val="center"/>
          </w:tcPr>
          <w:p w14:paraId="5E158265"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LMQ6F53</w:t>
            </w:r>
          </w:p>
        </w:tc>
        <w:tc>
          <w:tcPr>
            <w:tcW w:w="1701" w:type="dxa"/>
            <w:vMerge/>
            <w:vAlign w:val="center"/>
          </w:tcPr>
          <w:p w14:paraId="7A385240"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5DB8613A" w14:textId="77777777" w:rsidR="00343EEF" w:rsidRPr="001445C5" w:rsidRDefault="00343EEF" w:rsidP="00711A3B">
            <w:pPr>
              <w:tabs>
                <w:tab w:val="left" w:pos="284"/>
              </w:tabs>
              <w:jc w:val="center"/>
              <w:rPr>
                <w:color w:val="000000" w:themeColor="text1"/>
                <w:sz w:val="20"/>
              </w:rPr>
            </w:pPr>
          </w:p>
        </w:tc>
      </w:tr>
      <w:tr w:rsidR="00343EEF" w:rsidRPr="001445C5" w14:paraId="5CF3F127" w14:textId="77777777" w:rsidTr="00711A3B">
        <w:trPr>
          <w:trHeight w:val="113"/>
        </w:trPr>
        <w:tc>
          <w:tcPr>
            <w:tcW w:w="817" w:type="dxa"/>
            <w:shd w:val="clear" w:color="auto" w:fill="auto"/>
            <w:vAlign w:val="center"/>
          </w:tcPr>
          <w:p w14:paraId="3A447748"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6FA0D241"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FORD FIESTA FLEX 1.0 2012</w:t>
            </w:r>
          </w:p>
        </w:tc>
        <w:tc>
          <w:tcPr>
            <w:tcW w:w="1276" w:type="dxa"/>
            <w:vAlign w:val="center"/>
          </w:tcPr>
          <w:p w14:paraId="07AF044C"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LTD 3802</w:t>
            </w:r>
          </w:p>
        </w:tc>
        <w:tc>
          <w:tcPr>
            <w:tcW w:w="1701" w:type="dxa"/>
            <w:vMerge/>
            <w:vAlign w:val="center"/>
          </w:tcPr>
          <w:p w14:paraId="604494AD"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42088C1C" w14:textId="77777777" w:rsidR="00343EEF" w:rsidRPr="001445C5" w:rsidRDefault="00343EEF" w:rsidP="00711A3B">
            <w:pPr>
              <w:tabs>
                <w:tab w:val="left" w:pos="284"/>
              </w:tabs>
              <w:jc w:val="center"/>
              <w:rPr>
                <w:color w:val="000000" w:themeColor="text1"/>
                <w:sz w:val="20"/>
              </w:rPr>
            </w:pPr>
          </w:p>
        </w:tc>
      </w:tr>
      <w:tr w:rsidR="00343EEF" w:rsidRPr="001445C5" w14:paraId="0199B363" w14:textId="77777777" w:rsidTr="00711A3B">
        <w:trPr>
          <w:trHeight w:val="113"/>
        </w:trPr>
        <w:tc>
          <w:tcPr>
            <w:tcW w:w="817" w:type="dxa"/>
            <w:shd w:val="clear" w:color="auto" w:fill="auto"/>
            <w:vAlign w:val="center"/>
          </w:tcPr>
          <w:p w14:paraId="15773CFD"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1A6B64E5"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CHEVROLET S-10</w:t>
            </w:r>
          </w:p>
        </w:tc>
        <w:tc>
          <w:tcPr>
            <w:tcW w:w="1276" w:type="dxa"/>
            <w:vAlign w:val="center"/>
          </w:tcPr>
          <w:p w14:paraId="250A5466"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LQI-4633</w:t>
            </w:r>
          </w:p>
        </w:tc>
        <w:tc>
          <w:tcPr>
            <w:tcW w:w="1701" w:type="dxa"/>
            <w:vMerge/>
            <w:vAlign w:val="center"/>
          </w:tcPr>
          <w:p w14:paraId="1854912B"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7F51D65D" w14:textId="77777777" w:rsidR="00343EEF" w:rsidRPr="001445C5" w:rsidRDefault="00343EEF" w:rsidP="00711A3B">
            <w:pPr>
              <w:tabs>
                <w:tab w:val="left" w:pos="284"/>
              </w:tabs>
              <w:jc w:val="center"/>
              <w:rPr>
                <w:color w:val="000000" w:themeColor="text1"/>
                <w:sz w:val="20"/>
              </w:rPr>
            </w:pPr>
          </w:p>
        </w:tc>
      </w:tr>
      <w:tr w:rsidR="00343EEF" w:rsidRPr="001445C5" w14:paraId="4AD4339E" w14:textId="77777777" w:rsidTr="00711A3B">
        <w:trPr>
          <w:trHeight w:val="113"/>
        </w:trPr>
        <w:tc>
          <w:tcPr>
            <w:tcW w:w="817" w:type="dxa"/>
            <w:shd w:val="clear" w:color="auto" w:fill="auto"/>
            <w:vAlign w:val="center"/>
          </w:tcPr>
          <w:p w14:paraId="00838B5A"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51859984"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MISTUBISH L200 2011</w:t>
            </w:r>
          </w:p>
        </w:tc>
        <w:tc>
          <w:tcPr>
            <w:tcW w:w="1276" w:type="dxa"/>
            <w:vAlign w:val="center"/>
          </w:tcPr>
          <w:p w14:paraId="0D5F4D89"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KVK 6398</w:t>
            </w:r>
          </w:p>
        </w:tc>
        <w:tc>
          <w:tcPr>
            <w:tcW w:w="1701" w:type="dxa"/>
            <w:vMerge/>
            <w:vAlign w:val="center"/>
          </w:tcPr>
          <w:p w14:paraId="1C2E2D34"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3288F2B7" w14:textId="77777777" w:rsidR="00343EEF" w:rsidRPr="001445C5" w:rsidRDefault="00343EEF" w:rsidP="00711A3B">
            <w:pPr>
              <w:tabs>
                <w:tab w:val="left" w:pos="284"/>
              </w:tabs>
              <w:jc w:val="center"/>
              <w:rPr>
                <w:color w:val="000000" w:themeColor="text1"/>
                <w:sz w:val="20"/>
              </w:rPr>
            </w:pPr>
          </w:p>
        </w:tc>
      </w:tr>
      <w:tr w:rsidR="00343EEF" w:rsidRPr="001445C5" w14:paraId="7BF9670C" w14:textId="77777777" w:rsidTr="00711A3B">
        <w:trPr>
          <w:trHeight w:val="113"/>
        </w:trPr>
        <w:tc>
          <w:tcPr>
            <w:tcW w:w="817" w:type="dxa"/>
            <w:shd w:val="clear" w:color="auto" w:fill="auto"/>
            <w:vAlign w:val="center"/>
          </w:tcPr>
          <w:p w14:paraId="49CD05C5"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59633A72"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MITSUBISH L200 2009</w:t>
            </w:r>
          </w:p>
        </w:tc>
        <w:tc>
          <w:tcPr>
            <w:tcW w:w="1276" w:type="dxa"/>
            <w:vAlign w:val="center"/>
          </w:tcPr>
          <w:p w14:paraId="4EC6061F"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LLB 2080</w:t>
            </w:r>
          </w:p>
        </w:tc>
        <w:tc>
          <w:tcPr>
            <w:tcW w:w="1701" w:type="dxa"/>
            <w:vMerge/>
            <w:vAlign w:val="center"/>
          </w:tcPr>
          <w:p w14:paraId="1DE5C3E2"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129868CE" w14:textId="77777777" w:rsidR="00343EEF" w:rsidRPr="001445C5" w:rsidRDefault="00343EEF" w:rsidP="00711A3B">
            <w:pPr>
              <w:tabs>
                <w:tab w:val="left" w:pos="284"/>
              </w:tabs>
              <w:jc w:val="center"/>
              <w:rPr>
                <w:color w:val="000000" w:themeColor="text1"/>
                <w:sz w:val="20"/>
              </w:rPr>
            </w:pPr>
          </w:p>
        </w:tc>
      </w:tr>
      <w:tr w:rsidR="00343EEF" w:rsidRPr="001445C5" w14:paraId="247527F9" w14:textId="77777777" w:rsidTr="00711A3B">
        <w:trPr>
          <w:trHeight w:val="113"/>
        </w:trPr>
        <w:tc>
          <w:tcPr>
            <w:tcW w:w="817" w:type="dxa"/>
            <w:shd w:val="clear" w:color="auto" w:fill="auto"/>
            <w:vAlign w:val="center"/>
          </w:tcPr>
          <w:p w14:paraId="29F32AC0"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70BBD719"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FRONTIER</w:t>
            </w:r>
          </w:p>
        </w:tc>
        <w:tc>
          <w:tcPr>
            <w:tcW w:w="1276" w:type="dxa"/>
            <w:vAlign w:val="center"/>
          </w:tcPr>
          <w:p w14:paraId="7137C1A1"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RJE5H49</w:t>
            </w:r>
          </w:p>
        </w:tc>
        <w:tc>
          <w:tcPr>
            <w:tcW w:w="1701" w:type="dxa"/>
            <w:vMerge/>
            <w:vAlign w:val="center"/>
          </w:tcPr>
          <w:p w14:paraId="030C3EE5"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07D57EFB" w14:textId="77777777" w:rsidR="00343EEF" w:rsidRPr="001445C5" w:rsidRDefault="00343EEF" w:rsidP="00711A3B">
            <w:pPr>
              <w:tabs>
                <w:tab w:val="left" w:pos="284"/>
              </w:tabs>
              <w:jc w:val="center"/>
              <w:rPr>
                <w:color w:val="000000" w:themeColor="text1"/>
                <w:sz w:val="20"/>
              </w:rPr>
            </w:pPr>
          </w:p>
        </w:tc>
      </w:tr>
      <w:tr w:rsidR="00343EEF" w:rsidRPr="001445C5" w14:paraId="27F5592A" w14:textId="77777777" w:rsidTr="00711A3B">
        <w:trPr>
          <w:trHeight w:val="113"/>
        </w:trPr>
        <w:tc>
          <w:tcPr>
            <w:tcW w:w="817" w:type="dxa"/>
            <w:shd w:val="clear" w:color="auto" w:fill="auto"/>
            <w:vAlign w:val="center"/>
          </w:tcPr>
          <w:p w14:paraId="3D8B3C30"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190C5A2" w14:textId="77777777" w:rsidR="00343EEF" w:rsidRPr="001445C5" w:rsidRDefault="00343EEF" w:rsidP="00711A3B">
            <w:pPr>
              <w:tabs>
                <w:tab w:val="left" w:pos="284"/>
              </w:tabs>
              <w:rPr>
                <w:color w:val="000000" w:themeColor="text1"/>
                <w:sz w:val="20"/>
                <w:shd w:val="clear" w:color="auto" w:fill="FFFFFF"/>
              </w:rPr>
            </w:pPr>
            <w:r w:rsidRPr="001445C5">
              <w:rPr>
                <w:rFonts w:eastAsia="Arial Unicode MS"/>
                <w:color w:val="000000" w:themeColor="text1"/>
                <w:sz w:val="20"/>
              </w:rPr>
              <w:t>VW VOYAGE 2013/2014</w:t>
            </w:r>
          </w:p>
        </w:tc>
        <w:tc>
          <w:tcPr>
            <w:tcW w:w="1276" w:type="dxa"/>
            <w:vAlign w:val="center"/>
          </w:tcPr>
          <w:p w14:paraId="49FA9EE2" w14:textId="77777777" w:rsidR="00343EEF" w:rsidRPr="001445C5" w:rsidRDefault="00343EEF"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LQW 3968</w:t>
            </w:r>
          </w:p>
        </w:tc>
        <w:tc>
          <w:tcPr>
            <w:tcW w:w="1701" w:type="dxa"/>
            <w:vMerge/>
            <w:vAlign w:val="center"/>
          </w:tcPr>
          <w:p w14:paraId="2EAE256F"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69DEEB4A" w14:textId="77777777" w:rsidR="00343EEF" w:rsidRPr="001445C5" w:rsidRDefault="00343EEF" w:rsidP="00711A3B">
            <w:pPr>
              <w:tabs>
                <w:tab w:val="left" w:pos="284"/>
              </w:tabs>
              <w:jc w:val="center"/>
              <w:rPr>
                <w:color w:val="000000" w:themeColor="text1"/>
                <w:sz w:val="20"/>
              </w:rPr>
            </w:pPr>
          </w:p>
        </w:tc>
      </w:tr>
      <w:tr w:rsidR="00343EEF" w:rsidRPr="001445C5" w14:paraId="4EE1B4C6" w14:textId="77777777" w:rsidTr="00711A3B">
        <w:trPr>
          <w:trHeight w:val="113"/>
        </w:trPr>
        <w:tc>
          <w:tcPr>
            <w:tcW w:w="817" w:type="dxa"/>
            <w:shd w:val="clear" w:color="auto" w:fill="auto"/>
            <w:vAlign w:val="center"/>
          </w:tcPr>
          <w:p w14:paraId="0A6A6D96"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FFAD85A" w14:textId="77777777" w:rsidR="00343EEF" w:rsidRPr="001445C5" w:rsidRDefault="00343EEF" w:rsidP="00711A3B">
            <w:pPr>
              <w:tabs>
                <w:tab w:val="left" w:pos="284"/>
              </w:tabs>
              <w:rPr>
                <w:rFonts w:eastAsia="Arial Unicode MS"/>
                <w:color w:val="000000" w:themeColor="text1"/>
                <w:sz w:val="20"/>
              </w:rPr>
            </w:pPr>
            <w:r w:rsidRPr="001445C5">
              <w:rPr>
                <w:rFonts w:eastAsia="Arial Unicode MS"/>
                <w:color w:val="000000" w:themeColor="text1"/>
                <w:sz w:val="20"/>
              </w:rPr>
              <w:t>VW VOYAGE</w:t>
            </w:r>
          </w:p>
        </w:tc>
        <w:tc>
          <w:tcPr>
            <w:tcW w:w="1276" w:type="dxa"/>
            <w:vAlign w:val="center"/>
          </w:tcPr>
          <w:p w14:paraId="454ACBC3" w14:textId="77777777" w:rsidR="00343EEF" w:rsidRPr="001445C5" w:rsidRDefault="00343EEF" w:rsidP="00711A3B">
            <w:pPr>
              <w:tabs>
                <w:tab w:val="left" w:pos="284"/>
              </w:tabs>
              <w:jc w:val="center"/>
              <w:rPr>
                <w:rFonts w:eastAsia="Arial Unicode MS"/>
                <w:color w:val="000000" w:themeColor="text1"/>
                <w:sz w:val="20"/>
              </w:rPr>
            </w:pPr>
            <w:r w:rsidRPr="001445C5">
              <w:rPr>
                <w:rFonts w:eastAsia="Arial Unicode MS"/>
                <w:color w:val="000000" w:themeColor="text1"/>
                <w:sz w:val="20"/>
              </w:rPr>
              <w:t>LPS 4978</w:t>
            </w:r>
          </w:p>
        </w:tc>
        <w:tc>
          <w:tcPr>
            <w:tcW w:w="1701" w:type="dxa"/>
            <w:vMerge/>
            <w:vAlign w:val="center"/>
          </w:tcPr>
          <w:p w14:paraId="6177D43A"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4D158D7C" w14:textId="77777777" w:rsidR="00343EEF" w:rsidRPr="001445C5" w:rsidRDefault="00343EEF" w:rsidP="00711A3B">
            <w:pPr>
              <w:tabs>
                <w:tab w:val="left" w:pos="284"/>
              </w:tabs>
              <w:jc w:val="center"/>
              <w:rPr>
                <w:color w:val="000000" w:themeColor="text1"/>
                <w:sz w:val="20"/>
              </w:rPr>
            </w:pPr>
          </w:p>
        </w:tc>
      </w:tr>
      <w:tr w:rsidR="00343EEF" w:rsidRPr="001445C5" w14:paraId="0724F822" w14:textId="77777777" w:rsidTr="00711A3B">
        <w:trPr>
          <w:trHeight w:val="113"/>
        </w:trPr>
        <w:tc>
          <w:tcPr>
            <w:tcW w:w="817" w:type="dxa"/>
            <w:shd w:val="clear" w:color="auto" w:fill="auto"/>
            <w:vAlign w:val="center"/>
          </w:tcPr>
          <w:p w14:paraId="43E0EAE5"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6A01A4D" w14:textId="77777777" w:rsidR="00343EEF" w:rsidRPr="001445C5" w:rsidRDefault="00343EEF" w:rsidP="00711A3B">
            <w:pPr>
              <w:pStyle w:val="paragraphscx17047519"/>
              <w:spacing w:before="0" w:after="0"/>
              <w:textAlignment w:val="baseline"/>
              <w:rPr>
                <w:color w:val="000000" w:themeColor="text1"/>
                <w:sz w:val="20"/>
                <w:szCs w:val="20"/>
                <w:shd w:val="clear" w:color="auto" w:fill="FFFFFF"/>
              </w:rPr>
            </w:pPr>
            <w:r w:rsidRPr="001445C5">
              <w:rPr>
                <w:rFonts w:eastAsia="Arial Unicode MS"/>
                <w:color w:val="000000" w:themeColor="text1"/>
                <w:sz w:val="20"/>
                <w:szCs w:val="20"/>
              </w:rPr>
              <w:t>VW BORA 2008/2009</w:t>
            </w:r>
          </w:p>
        </w:tc>
        <w:tc>
          <w:tcPr>
            <w:tcW w:w="1276" w:type="dxa"/>
            <w:vAlign w:val="center"/>
          </w:tcPr>
          <w:p w14:paraId="671DBDE8" w14:textId="77777777" w:rsidR="00343EEF" w:rsidRPr="001445C5" w:rsidRDefault="00343EEF"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LPH 6276</w:t>
            </w:r>
          </w:p>
        </w:tc>
        <w:tc>
          <w:tcPr>
            <w:tcW w:w="1701" w:type="dxa"/>
            <w:vMerge/>
            <w:vAlign w:val="center"/>
          </w:tcPr>
          <w:p w14:paraId="7B0B677C"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7F8E0A10" w14:textId="77777777" w:rsidR="00343EEF" w:rsidRPr="001445C5" w:rsidRDefault="00343EEF" w:rsidP="00711A3B">
            <w:pPr>
              <w:tabs>
                <w:tab w:val="left" w:pos="284"/>
              </w:tabs>
              <w:jc w:val="center"/>
              <w:rPr>
                <w:color w:val="000000" w:themeColor="text1"/>
                <w:sz w:val="20"/>
              </w:rPr>
            </w:pPr>
          </w:p>
        </w:tc>
      </w:tr>
      <w:tr w:rsidR="00343EEF" w:rsidRPr="001445C5" w14:paraId="2A3F32CD" w14:textId="77777777" w:rsidTr="00711A3B">
        <w:trPr>
          <w:trHeight w:val="113"/>
        </w:trPr>
        <w:tc>
          <w:tcPr>
            <w:tcW w:w="817" w:type="dxa"/>
            <w:shd w:val="clear" w:color="auto" w:fill="auto"/>
            <w:vAlign w:val="center"/>
          </w:tcPr>
          <w:p w14:paraId="304FEE9E" w14:textId="77777777" w:rsidR="00343EEF" w:rsidRPr="001445C5" w:rsidRDefault="00343EEF" w:rsidP="00712962">
            <w:pPr>
              <w:pStyle w:val="PargrafodaLista"/>
              <w:widowControl w:val="0"/>
              <w:numPr>
                <w:ilvl w:val="0"/>
                <w:numId w:val="62"/>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0581FB12" w14:textId="77777777" w:rsidR="00343EEF" w:rsidRPr="001445C5" w:rsidRDefault="00343EEF" w:rsidP="00711A3B">
            <w:pPr>
              <w:pStyle w:val="paragraphscx17047519"/>
              <w:spacing w:before="0" w:after="0"/>
              <w:textAlignment w:val="baseline"/>
              <w:rPr>
                <w:color w:val="000000" w:themeColor="text1"/>
                <w:sz w:val="20"/>
                <w:szCs w:val="20"/>
                <w:shd w:val="clear" w:color="auto" w:fill="FFFFFF"/>
              </w:rPr>
            </w:pPr>
            <w:r w:rsidRPr="001445C5">
              <w:rPr>
                <w:rFonts w:eastAsia="Arial Unicode MS"/>
                <w:color w:val="000000" w:themeColor="text1"/>
                <w:sz w:val="20"/>
                <w:szCs w:val="20"/>
              </w:rPr>
              <w:t xml:space="preserve">FIAT MOBI 2018 </w:t>
            </w:r>
          </w:p>
        </w:tc>
        <w:tc>
          <w:tcPr>
            <w:tcW w:w="1276" w:type="dxa"/>
            <w:vAlign w:val="center"/>
          </w:tcPr>
          <w:p w14:paraId="66898295" w14:textId="77777777" w:rsidR="00343EEF" w:rsidRPr="001445C5" w:rsidRDefault="00343EEF"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LMN8916</w:t>
            </w:r>
          </w:p>
        </w:tc>
        <w:tc>
          <w:tcPr>
            <w:tcW w:w="1701" w:type="dxa"/>
            <w:vMerge/>
            <w:vAlign w:val="center"/>
          </w:tcPr>
          <w:p w14:paraId="44636BF0"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3530BFEA" w14:textId="77777777" w:rsidR="00343EEF" w:rsidRPr="001445C5" w:rsidRDefault="00343EEF" w:rsidP="00711A3B">
            <w:pPr>
              <w:tabs>
                <w:tab w:val="left" w:pos="284"/>
              </w:tabs>
              <w:jc w:val="center"/>
              <w:rPr>
                <w:color w:val="000000" w:themeColor="text1"/>
                <w:sz w:val="20"/>
              </w:rPr>
            </w:pPr>
          </w:p>
        </w:tc>
      </w:tr>
    </w:tbl>
    <w:p w14:paraId="1541846B" w14:textId="77777777" w:rsidR="00252DFC" w:rsidRPr="001445C5" w:rsidRDefault="00252DFC" w:rsidP="00343EEF">
      <w:pPr>
        <w:tabs>
          <w:tab w:val="left" w:pos="284"/>
        </w:tabs>
        <w:spacing w:before="120" w:after="120"/>
        <w:jc w:val="center"/>
        <w:rPr>
          <w:color w:val="000000" w:themeColor="text1"/>
          <w:sz w:val="24"/>
          <w:szCs w:val="18"/>
          <w:u w:val="single"/>
        </w:rPr>
      </w:pPr>
    </w:p>
    <w:p w14:paraId="5734840C" w14:textId="77777777" w:rsidR="00C00963" w:rsidRPr="001445C5" w:rsidRDefault="00C00963" w:rsidP="00343EEF">
      <w:pPr>
        <w:tabs>
          <w:tab w:val="left" w:pos="284"/>
        </w:tabs>
        <w:spacing w:before="120" w:after="120"/>
        <w:jc w:val="center"/>
        <w:rPr>
          <w:color w:val="000000" w:themeColor="text1"/>
          <w:sz w:val="24"/>
          <w:szCs w:val="18"/>
          <w:u w:val="single"/>
        </w:rPr>
      </w:pPr>
    </w:p>
    <w:p w14:paraId="54A0B4DF" w14:textId="77777777" w:rsidR="00C00963" w:rsidRPr="001445C5" w:rsidRDefault="00C00963" w:rsidP="00343EEF">
      <w:pPr>
        <w:tabs>
          <w:tab w:val="left" w:pos="284"/>
        </w:tabs>
        <w:spacing w:before="120" w:after="120"/>
        <w:jc w:val="center"/>
        <w:rPr>
          <w:color w:val="000000" w:themeColor="text1"/>
          <w:sz w:val="24"/>
          <w:szCs w:val="18"/>
          <w:u w:val="single"/>
        </w:rPr>
      </w:pPr>
    </w:p>
    <w:p w14:paraId="0E9D8EBA" w14:textId="4BABCC60"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814C52" w:rsidRPr="001445C5">
        <w:rPr>
          <w:color w:val="000000" w:themeColor="text1"/>
          <w:sz w:val="24"/>
          <w:szCs w:val="18"/>
          <w:u w:val="single"/>
        </w:rPr>
        <w:t xml:space="preserve">MUNICIPAL </w:t>
      </w:r>
      <w:r w:rsidRPr="001445C5">
        <w:rPr>
          <w:color w:val="000000" w:themeColor="text1"/>
          <w:sz w:val="24"/>
          <w:szCs w:val="18"/>
          <w:u w:val="single"/>
        </w:rPr>
        <w:t>DE AGRICULTURA E DES</w:t>
      </w:r>
      <w:r w:rsidR="00AE5102" w:rsidRPr="001445C5">
        <w:rPr>
          <w:color w:val="000000" w:themeColor="text1"/>
          <w:sz w:val="24"/>
          <w:szCs w:val="18"/>
          <w:u w:val="single"/>
        </w:rPr>
        <w:t>ENVOLVIMENTO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1701"/>
        <w:gridCol w:w="1701"/>
      </w:tblGrid>
      <w:tr w:rsidR="00343EEF" w:rsidRPr="001445C5" w14:paraId="605FD802" w14:textId="77777777" w:rsidTr="00711A3B">
        <w:tc>
          <w:tcPr>
            <w:tcW w:w="851" w:type="dxa"/>
            <w:shd w:val="clear" w:color="auto" w:fill="B4C6E7"/>
            <w:vAlign w:val="center"/>
          </w:tcPr>
          <w:p w14:paraId="4D792FA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lastRenderedPageBreak/>
              <w:t>ITEM</w:t>
            </w:r>
          </w:p>
        </w:tc>
        <w:tc>
          <w:tcPr>
            <w:tcW w:w="3827" w:type="dxa"/>
            <w:shd w:val="clear" w:color="auto" w:fill="B4C6E7"/>
            <w:vAlign w:val="center"/>
          </w:tcPr>
          <w:p w14:paraId="3D2577A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616C09A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08BBFAA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1" w:type="dxa"/>
            <w:shd w:val="clear" w:color="auto" w:fill="B4C6E7"/>
            <w:vAlign w:val="center"/>
          </w:tcPr>
          <w:p w14:paraId="2E8CADF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65FAC4E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1E19ED59" w14:textId="77777777" w:rsidTr="00711A3B">
        <w:trPr>
          <w:trHeight w:hRule="exact" w:val="340"/>
        </w:trPr>
        <w:tc>
          <w:tcPr>
            <w:tcW w:w="851" w:type="dxa"/>
            <w:shd w:val="clear" w:color="auto" w:fill="auto"/>
            <w:vAlign w:val="center"/>
          </w:tcPr>
          <w:p w14:paraId="57EEB09F"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27" w:type="dxa"/>
            <w:shd w:val="clear" w:color="auto" w:fill="auto"/>
          </w:tcPr>
          <w:p w14:paraId="7AFAB32D" w14:textId="77777777" w:rsidR="00343EEF" w:rsidRPr="001445C5" w:rsidRDefault="00343EEF" w:rsidP="00711A3B">
            <w:pPr>
              <w:rPr>
                <w:color w:val="000000" w:themeColor="text1"/>
                <w:sz w:val="20"/>
              </w:rPr>
            </w:pPr>
            <w:r w:rsidRPr="001445C5">
              <w:rPr>
                <w:color w:val="000000" w:themeColor="text1"/>
                <w:sz w:val="20"/>
              </w:rPr>
              <w:t>Caminhonete Ford Ranger 4x4 – 3.0</w:t>
            </w:r>
          </w:p>
        </w:tc>
        <w:tc>
          <w:tcPr>
            <w:tcW w:w="1276" w:type="dxa"/>
          </w:tcPr>
          <w:p w14:paraId="7EB8C95E" w14:textId="77777777" w:rsidR="00343EEF" w:rsidRPr="001445C5" w:rsidRDefault="00343EEF" w:rsidP="00711A3B">
            <w:pPr>
              <w:rPr>
                <w:color w:val="000000" w:themeColor="text1"/>
                <w:sz w:val="20"/>
              </w:rPr>
            </w:pPr>
            <w:r w:rsidRPr="001445C5">
              <w:rPr>
                <w:color w:val="000000" w:themeColor="text1"/>
                <w:sz w:val="20"/>
              </w:rPr>
              <w:t>JIB-9869</w:t>
            </w:r>
          </w:p>
        </w:tc>
        <w:tc>
          <w:tcPr>
            <w:tcW w:w="1701" w:type="dxa"/>
            <w:vMerge w:val="restart"/>
            <w:vAlign w:val="center"/>
          </w:tcPr>
          <w:p w14:paraId="12121D7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30.000,00</w:t>
            </w:r>
          </w:p>
        </w:tc>
        <w:tc>
          <w:tcPr>
            <w:tcW w:w="1701" w:type="dxa"/>
            <w:vMerge w:val="restart"/>
            <w:vAlign w:val="center"/>
          </w:tcPr>
          <w:p w14:paraId="5C0099D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60.000,00</w:t>
            </w:r>
          </w:p>
        </w:tc>
      </w:tr>
      <w:tr w:rsidR="00343EEF" w:rsidRPr="001445C5" w14:paraId="5E4B212D" w14:textId="77777777" w:rsidTr="00711A3B">
        <w:trPr>
          <w:trHeight w:hRule="exact" w:val="340"/>
        </w:trPr>
        <w:tc>
          <w:tcPr>
            <w:tcW w:w="851" w:type="dxa"/>
            <w:shd w:val="clear" w:color="auto" w:fill="auto"/>
            <w:vAlign w:val="center"/>
          </w:tcPr>
          <w:p w14:paraId="63B343ED"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27" w:type="dxa"/>
            <w:shd w:val="clear" w:color="auto" w:fill="auto"/>
          </w:tcPr>
          <w:p w14:paraId="6F41B7B5" w14:textId="77777777" w:rsidR="00343EEF" w:rsidRPr="001445C5" w:rsidRDefault="00343EEF" w:rsidP="00711A3B">
            <w:pPr>
              <w:rPr>
                <w:color w:val="000000" w:themeColor="text1"/>
                <w:sz w:val="20"/>
              </w:rPr>
            </w:pPr>
            <w:r w:rsidRPr="001445C5">
              <w:rPr>
                <w:color w:val="000000" w:themeColor="text1"/>
                <w:sz w:val="20"/>
              </w:rPr>
              <w:t>VW GOL 1.6 2008/2008</w:t>
            </w:r>
          </w:p>
        </w:tc>
        <w:tc>
          <w:tcPr>
            <w:tcW w:w="1276" w:type="dxa"/>
          </w:tcPr>
          <w:p w14:paraId="47318813" w14:textId="77777777" w:rsidR="00343EEF" w:rsidRPr="001445C5" w:rsidRDefault="00343EEF" w:rsidP="00711A3B">
            <w:pPr>
              <w:rPr>
                <w:color w:val="000000" w:themeColor="text1"/>
                <w:sz w:val="20"/>
              </w:rPr>
            </w:pPr>
            <w:r w:rsidRPr="001445C5">
              <w:rPr>
                <w:color w:val="000000" w:themeColor="text1"/>
                <w:sz w:val="20"/>
              </w:rPr>
              <w:t>KNO-5350</w:t>
            </w:r>
          </w:p>
        </w:tc>
        <w:tc>
          <w:tcPr>
            <w:tcW w:w="1701" w:type="dxa"/>
            <w:vMerge/>
            <w:vAlign w:val="center"/>
          </w:tcPr>
          <w:p w14:paraId="523E1B57" w14:textId="77777777" w:rsidR="00343EEF" w:rsidRPr="001445C5" w:rsidRDefault="00343EEF" w:rsidP="00711A3B">
            <w:pPr>
              <w:tabs>
                <w:tab w:val="left" w:pos="284"/>
              </w:tabs>
              <w:rPr>
                <w:color w:val="000000" w:themeColor="text1"/>
                <w:sz w:val="20"/>
              </w:rPr>
            </w:pPr>
          </w:p>
        </w:tc>
        <w:tc>
          <w:tcPr>
            <w:tcW w:w="1701" w:type="dxa"/>
            <w:vMerge/>
            <w:vAlign w:val="center"/>
          </w:tcPr>
          <w:p w14:paraId="33ABBBA9" w14:textId="77777777" w:rsidR="00343EEF" w:rsidRPr="001445C5" w:rsidRDefault="00343EEF" w:rsidP="00711A3B">
            <w:pPr>
              <w:tabs>
                <w:tab w:val="left" w:pos="284"/>
              </w:tabs>
              <w:rPr>
                <w:color w:val="000000" w:themeColor="text1"/>
                <w:sz w:val="20"/>
              </w:rPr>
            </w:pPr>
          </w:p>
        </w:tc>
      </w:tr>
      <w:tr w:rsidR="00343EEF" w:rsidRPr="001445C5" w14:paraId="4B567A9F" w14:textId="77777777" w:rsidTr="00711A3B">
        <w:trPr>
          <w:trHeight w:hRule="exact" w:val="340"/>
        </w:trPr>
        <w:tc>
          <w:tcPr>
            <w:tcW w:w="851" w:type="dxa"/>
            <w:shd w:val="clear" w:color="auto" w:fill="auto"/>
            <w:vAlign w:val="center"/>
          </w:tcPr>
          <w:p w14:paraId="0344B2F0"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27" w:type="dxa"/>
            <w:shd w:val="clear" w:color="auto" w:fill="auto"/>
          </w:tcPr>
          <w:p w14:paraId="7D9150C3" w14:textId="77777777" w:rsidR="00343EEF" w:rsidRPr="001445C5" w:rsidRDefault="00343EEF" w:rsidP="00711A3B">
            <w:pPr>
              <w:rPr>
                <w:color w:val="000000" w:themeColor="text1"/>
                <w:sz w:val="20"/>
              </w:rPr>
            </w:pPr>
            <w:r w:rsidRPr="001445C5">
              <w:rPr>
                <w:color w:val="000000" w:themeColor="text1"/>
                <w:sz w:val="20"/>
              </w:rPr>
              <w:t>VW GOL 1.6 2007/2008</w:t>
            </w:r>
          </w:p>
        </w:tc>
        <w:tc>
          <w:tcPr>
            <w:tcW w:w="1276" w:type="dxa"/>
          </w:tcPr>
          <w:p w14:paraId="4AD45628" w14:textId="77777777" w:rsidR="00343EEF" w:rsidRPr="001445C5" w:rsidRDefault="00343EEF" w:rsidP="00711A3B">
            <w:pPr>
              <w:rPr>
                <w:color w:val="000000" w:themeColor="text1"/>
                <w:sz w:val="20"/>
              </w:rPr>
            </w:pPr>
            <w:r w:rsidRPr="001445C5">
              <w:rPr>
                <w:color w:val="000000" w:themeColor="text1"/>
                <w:sz w:val="20"/>
              </w:rPr>
              <w:t>LKO-5898</w:t>
            </w:r>
          </w:p>
        </w:tc>
        <w:tc>
          <w:tcPr>
            <w:tcW w:w="1701" w:type="dxa"/>
            <w:vMerge/>
            <w:vAlign w:val="center"/>
          </w:tcPr>
          <w:p w14:paraId="4EFA1D1D" w14:textId="77777777" w:rsidR="00343EEF" w:rsidRPr="001445C5" w:rsidRDefault="00343EEF" w:rsidP="00711A3B">
            <w:pPr>
              <w:tabs>
                <w:tab w:val="left" w:pos="284"/>
              </w:tabs>
              <w:rPr>
                <w:color w:val="000000" w:themeColor="text1"/>
                <w:sz w:val="20"/>
              </w:rPr>
            </w:pPr>
          </w:p>
        </w:tc>
        <w:tc>
          <w:tcPr>
            <w:tcW w:w="1701" w:type="dxa"/>
            <w:vMerge/>
            <w:vAlign w:val="center"/>
          </w:tcPr>
          <w:p w14:paraId="6C3BC08B" w14:textId="77777777" w:rsidR="00343EEF" w:rsidRPr="001445C5" w:rsidRDefault="00343EEF" w:rsidP="00711A3B">
            <w:pPr>
              <w:tabs>
                <w:tab w:val="left" w:pos="284"/>
              </w:tabs>
              <w:rPr>
                <w:color w:val="000000" w:themeColor="text1"/>
                <w:sz w:val="20"/>
              </w:rPr>
            </w:pPr>
          </w:p>
        </w:tc>
      </w:tr>
      <w:tr w:rsidR="00343EEF" w:rsidRPr="001445C5" w14:paraId="2B8F74C6" w14:textId="77777777" w:rsidTr="00711A3B">
        <w:trPr>
          <w:trHeight w:hRule="exact" w:val="340"/>
        </w:trPr>
        <w:tc>
          <w:tcPr>
            <w:tcW w:w="851" w:type="dxa"/>
            <w:shd w:val="clear" w:color="auto" w:fill="auto"/>
            <w:vAlign w:val="center"/>
          </w:tcPr>
          <w:p w14:paraId="4FAB15C7"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27" w:type="dxa"/>
            <w:shd w:val="clear" w:color="auto" w:fill="auto"/>
            <w:vAlign w:val="center"/>
          </w:tcPr>
          <w:p w14:paraId="716F6256"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LOGAN 1.6 2010/2011</w:t>
            </w:r>
          </w:p>
        </w:tc>
        <w:tc>
          <w:tcPr>
            <w:tcW w:w="1276" w:type="dxa"/>
            <w:vAlign w:val="center"/>
          </w:tcPr>
          <w:p w14:paraId="591C5E6C" w14:textId="77777777" w:rsidR="00343EEF" w:rsidRPr="001445C5" w:rsidRDefault="00343EEF" w:rsidP="00711A3B">
            <w:pPr>
              <w:tabs>
                <w:tab w:val="left" w:pos="284"/>
              </w:tabs>
              <w:rPr>
                <w:color w:val="000000" w:themeColor="text1"/>
                <w:sz w:val="20"/>
              </w:rPr>
            </w:pPr>
            <w:r w:rsidRPr="001445C5">
              <w:rPr>
                <w:rFonts w:eastAsia="Arial Unicode MS"/>
                <w:color w:val="000000" w:themeColor="text1"/>
                <w:kern w:val="3"/>
                <w:sz w:val="20"/>
                <w:lang w:eastAsia="zh-CN" w:bidi="hi-IN"/>
              </w:rPr>
              <w:t>LLK-1609</w:t>
            </w:r>
          </w:p>
        </w:tc>
        <w:tc>
          <w:tcPr>
            <w:tcW w:w="1701" w:type="dxa"/>
            <w:vMerge/>
            <w:vAlign w:val="center"/>
          </w:tcPr>
          <w:p w14:paraId="305F45B4" w14:textId="77777777" w:rsidR="00343EEF" w:rsidRPr="001445C5" w:rsidRDefault="00343EEF" w:rsidP="00711A3B">
            <w:pPr>
              <w:tabs>
                <w:tab w:val="left" w:pos="284"/>
              </w:tabs>
              <w:rPr>
                <w:color w:val="000000" w:themeColor="text1"/>
                <w:sz w:val="20"/>
              </w:rPr>
            </w:pPr>
          </w:p>
        </w:tc>
        <w:tc>
          <w:tcPr>
            <w:tcW w:w="1701" w:type="dxa"/>
            <w:vMerge/>
            <w:vAlign w:val="center"/>
          </w:tcPr>
          <w:p w14:paraId="5201D684" w14:textId="77777777" w:rsidR="00343EEF" w:rsidRPr="001445C5" w:rsidRDefault="00343EEF" w:rsidP="00711A3B">
            <w:pPr>
              <w:tabs>
                <w:tab w:val="left" w:pos="284"/>
              </w:tabs>
              <w:rPr>
                <w:color w:val="000000" w:themeColor="text1"/>
                <w:sz w:val="20"/>
              </w:rPr>
            </w:pPr>
          </w:p>
        </w:tc>
      </w:tr>
      <w:tr w:rsidR="00343EEF" w:rsidRPr="001445C5" w14:paraId="11D17E52" w14:textId="77777777" w:rsidTr="00711A3B">
        <w:trPr>
          <w:trHeight w:hRule="exact" w:val="340"/>
        </w:trPr>
        <w:tc>
          <w:tcPr>
            <w:tcW w:w="851" w:type="dxa"/>
            <w:shd w:val="clear" w:color="auto" w:fill="auto"/>
            <w:vAlign w:val="center"/>
          </w:tcPr>
          <w:p w14:paraId="397F9C35"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27" w:type="dxa"/>
            <w:shd w:val="clear" w:color="auto" w:fill="auto"/>
            <w:vAlign w:val="center"/>
          </w:tcPr>
          <w:p w14:paraId="6F9873A5"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LOGAN 1.6 2010/2011</w:t>
            </w:r>
          </w:p>
        </w:tc>
        <w:tc>
          <w:tcPr>
            <w:tcW w:w="1276" w:type="dxa"/>
            <w:vAlign w:val="center"/>
          </w:tcPr>
          <w:p w14:paraId="46996B57" w14:textId="77777777" w:rsidR="00343EEF" w:rsidRPr="001445C5" w:rsidRDefault="00343EEF" w:rsidP="00711A3B">
            <w:pPr>
              <w:tabs>
                <w:tab w:val="left" w:pos="284"/>
              </w:tabs>
              <w:rPr>
                <w:color w:val="000000" w:themeColor="text1"/>
                <w:sz w:val="20"/>
              </w:rPr>
            </w:pPr>
            <w:r w:rsidRPr="001445C5">
              <w:rPr>
                <w:rFonts w:eastAsia="Arial Unicode MS"/>
                <w:color w:val="000000" w:themeColor="text1"/>
                <w:kern w:val="3"/>
                <w:sz w:val="20"/>
                <w:lang w:eastAsia="zh-CN" w:bidi="hi-IN"/>
              </w:rPr>
              <w:t>LQL-3178</w:t>
            </w:r>
          </w:p>
        </w:tc>
        <w:tc>
          <w:tcPr>
            <w:tcW w:w="1701" w:type="dxa"/>
            <w:vMerge/>
            <w:vAlign w:val="center"/>
          </w:tcPr>
          <w:p w14:paraId="06B7BFC0" w14:textId="77777777" w:rsidR="00343EEF" w:rsidRPr="001445C5" w:rsidRDefault="00343EEF" w:rsidP="00711A3B">
            <w:pPr>
              <w:tabs>
                <w:tab w:val="left" w:pos="284"/>
              </w:tabs>
              <w:rPr>
                <w:color w:val="000000" w:themeColor="text1"/>
                <w:sz w:val="20"/>
              </w:rPr>
            </w:pPr>
          </w:p>
        </w:tc>
        <w:tc>
          <w:tcPr>
            <w:tcW w:w="1701" w:type="dxa"/>
            <w:vMerge/>
            <w:vAlign w:val="center"/>
          </w:tcPr>
          <w:p w14:paraId="5243E5BE" w14:textId="77777777" w:rsidR="00343EEF" w:rsidRPr="001445C5" w:rsidRDefault="00343EEF" w:rsidP="00711A3B">
            <w:pPr>
              <w:tabs>
                <w:tab w:val="left" w:pos="284"/>
              </w:tabs>
              <w:rPr>
                <w:color w:val="000000" w:themeColor="text1"/>
                <w:sz w:val="20"/>
              </w:rPr>
            </w:pPr>
          </w:p>
        </w:tc>
      </w:tr>
      <w:tr w:rsidR="00343EEF" w:rsidRPr="001445C5" w14:paraId="2E40CD45" w14:textId="77777777" w:rsidTr="00711A3B">
        <w:trPr>
          <w:trHeight w:hRule="exact" w:val="340"/>
        </w:trPr>
        <w:tc>
          <w:tcPr>
            <w:tcW w:w="851" w:type="dxa"/>
            <w:shd w:val="clear" w:color="auto" w:fill="auto"/>
            <w:vAlign w:val="center"/>
          </w:tcPr>
          <w:p w14:paraId="2CE7D087"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27" w:type="dxa"/>
            <w:shd w:val="clear" w:color="auto" w:fill="auto"/>
            <w:vAlign w:val="center"/>
          </w:tcPr>
          <w:p w14:paraId="5437A27C"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HONDA CG CARGO 125 1998/1999</w:t>
            </w:r>
          </w:p>
        </w:tc>
        <w:tc>
          <w:tcPr>
            <w:tcW w:w="1276" w:type="dxa"/>
            <w:vAlign w:val="center"/>
          </w:tcPr>
          <w:p w14:paraId="756147E9" w14:textId="77777777" w:rsidR="00343EEF" w:rsidRPr="001445C5" w:rsidRDefault="00343EEF" w:rsidP="00711A3B">
            <w:pPr>
              <w:tabs>
                <w:tab w:val="left" w:pos="284"/>
              </w:tabs>
              <w:rPr>
                <w:color w:val="000000" w:themeColor="text1"/>
                <w:sz w:val="20"/>
              </w:rPr>
            </w:pPr>
            <w:r w:rsidRPr="001445C5">
              <w:rPr>
                <w:color w:val="000000" w:themeColor="text1"/>
                <w:sz w:val="20"/>
              </w:rPr>
              <w:t>LCO-0246</w:t>
            </w:r>
          </w:p>
        </w:tc>
        <w:tc>
          <w:tcPr>
            <w:tcW w:w="1701" w:type="dxa"/>
            <w:vMerge/>
            <w:vAlign w:val="center"/>
          </w:tcPr>
          <w:p w14:paraId="30109FD2" w14:textId="77777777" w:rsidR="00343EEF" w:rsidRPr="001445C5" w:rsidRDefault="00343EEF" w:rsidP="00711A3B">
            <w:pPr>
              <w:tabs>
                <w:tab w:val="left" w:pos="284"/>
              </w:tabs>
              <w:rPr>
                <w:color w:val="000000" w:themeColor="text1"/>
                <w:sz w:val="20"/>
              </w:rPr>
            </w:pPr>
          </w:p>
        </w:tc>
        <w:tc>
          <w:tcPr>
            <w:tcW w:w="1701" w:type="dxa"/>
            <w:vMerge/>
            <w:vAlign w:val="center"/>
          </w:tcPr>
          <w:p w14:paraId="08CFFD9B" w14:textId="77777777" w:rsidR="00343EEF" w:rsidRPr="001445C5" w:rsidRDefault="00343EEF" w:rsidP="00711A3B">
            <w:pPr>
              <w:tabs>
                <w:tab w:val="left" w:pos="284"/>
              </w:tabs>
              <w:rPr>
                <w:color w:val="000000" w:themeColor="text1"/>
                <w:sz w:val="20"/>
              </w:rPr>
            </w:pPr>
          </w:p>
        </w:tc>
      </w:tr>
      <w:tr w:rsidR="00343EEF" w:rsidRPr="001445C5" w14:paraId="00136827" w14:textId="77777777" w:rsidTr="00711A3B">
        <w:trPr>
          <w:trHeight w:hRule="exact" w:val="340"/>
        </w:trPr>
        <w:tc>
          <w:tcPr>
            <w:tcW w:w="851" w:type="dxa"/>
            <w:shd w:val="clear" w:color="auto" w:fill="auto"/>
            <w:vAlign w:val="center"/>
          </w:tcPr>
          <w:p w14:paraId="070F9F1F"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27" w:type="dxa"/>
            <w:shd w:val="clear" w:color="auto" w:fill="auto"/>
            <w:vAlign w:val="center"/>
          </w:tcPr>
          <w:p w14:paraId="7D580D93"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CLIO 2007 (EMATER)</w:t>
            </w:r>
          </w:p>
        </w:tc>
        <w:tc>
          <w:tcPr>
            <w:tcW w:w="1276" w:type="dxa"/>
            <w:vAlign w:val="center"/>
          </w:tcPr>
          <w:p w14:paraId="360DABC7" w14:textId="77777777" w:rsidR="00343EEF" w:rsidRPr="001445C5" w:rsidRDefault="00343EEF" w:rsidP="00711A3B">
            <w:pPr>
              <w:tabs>
                <w:tab w:val="left" w:pos="284"/>
              </w:tabs>
              <w:rPr>
                <w:color w:val="000000" w:themeColor="text1"/>
                <w:sz w:val="20"/>
              </w:rPr>
            </w:pPr>
            <w:r w:rsidRPr="001445C5">
              <w:rPr>
                <w:color w:val="000000" w:themeColor="text1"/>
                <w:sz w:val="20"/>
              </w:rPr>
              <w:t>LKH-6299</w:t>
            </w:r>
          </w:p>
        </w:tc>
        <w:tc>
          <w:tcPr>
            <w:tcW w:w="1701" w:type="dxa"/>
            <w:vMerge/>
            <w:vAlign w:val="center"/>
          </w:tcPr>
          <w:p w14:paraId="4583B002" w14:textId="77777777" w:rsidR="00343EEF" w:rsidRPr="001445C5" w:rsidRDefault="00343EEF" w:rsidP="00711A3B">
            <w:pPr>
              <w:tabs>
                <w:tab w:val="left" w:pos="284"/>
              </w:tabs>
              <w:rPr>
                <w:color w:val="000000" w:themeColor="text1"/>
                <w:sz w:val="20"/>
              </w:rPr>
            </w:pPr>
          </w:p>
        </w:tc>
        <w:tc>
          <w:tcPr>
            <w:tcW w:w="1701" w:type="dxa"/>
            <w:vMerge/>
            <w:vAlign w:val="center"/>
          </w:tcPr>
          <w:p w14:paraId="680417D6" w14:textId="77777777" w:rsidR="00343EEF" w:rsidRPr="001445C5" w:rsidRDefault="00343EEF" w:rsidP="00711A3B">
            <w:pPr>
              <w:tabs>
                <w:tab w:val="left" w:pos="284"/>
              </w:tabs>
              <w:rPr>
                <w:color w:val="000000" w:themeColor="text1"/>
                <w:sz w:val="20"/>
              </w:rPr>
            </w:pPr>
          </w:p>
        </w:tc>
      </w:tr>
      <w:tr w:rsidR="00343EEF" w:rsidRPr="001445C5" w14:paraId="0049C07B" w14:textId="77777777" w:rsidTr="00711A3B">
        <w:trPr>
          <w:trHeight w:hRule="exact" w:val="488"/>
        </w:trPr>
        <w:tc>
          <w:tcPr>
            <w:tcW w:w="851" w:type="dxa"/>
            <w:shd w:val="clear" w:color="auto" w:fill="auto"/>
            <w:vAlign w:val="center"/>
          </w:tcPr>
          <w:p w14:paraId="038F59DE"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27" w:type="dxa"/>
            <w:shd w:val="clear" w:color="auto" w:fill="auto"/>
            <w:vAlign w:val="center"/>
          </w:tcPr>
          <w:p w14:paraId="2D7747E2"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SANDERO 16V 2010/2011(EMATER)</w:t>
            </w:r>
          </w:p>
        </w:tc>
        <w:tc>
          <w:tcPr>
            <w:tcW w:w="1276" w:type="dxa"/>
            <w:vAlign w:val="center"/>
          </w:tcPr>
          <w:p w14:paraId="540D6D01" w14:textId="77777777" w:rsidR="00343EEF" w:rsidRPr="001445C5" w:rsidRDefault="00343EEF" w:rsidP="00711A3B">
            <w:pPr>
              <w:tabs>
                <w:tab w:val="left" w:pos="284"/>
              </w:tabs>
              <w:rPr>
                <w:color w:val="000000" w:themeColor="text1"/>
                <w:sz w:val="20"/>
              </w:rPr>
            </w:pPr>
            <w:r w:rsidRPr="001445C5">
              <w:rPr>
                <w:color w:val="000000" w:themeColor="text1"/>
                <w:sz w:val="20"/>
              </w:rPr>
              <w:t>LLE-8880</w:t>
            </w:r>
          </w:p>
        </w:tc>
        <w:tc>
          <w:tcPr>
            <w:tcW w:w="1701" w:type="dxa"/>
            <w:vMerge/>
            <w:vAlign w:val="center"/>
          </w:tcPr>
          <w:p w14:paraId="221BA711" w14:textId="77777777" w:rsidR="00343EEF" w:rsidRPr="001445C5" w:rsidRDefault="00343EEF" w:rsidP="00711A3B">
            <w:pPr>
              <w:tabs>
                <w:tab w:val="left" w:pos="284"/>
              </w:tabs>
              <w:rPr>
                <w:color w:val="000000" w:themeColor="text1"/>
                <w:sz w:val="20"/>
              </w:rPr>
            </w:pPr>
          </w:p>
        </w:tc>
        <w:tc>
          <w:tcPr>
            <w:tcW w:w="1701" w:type="dxa"/>
            <w:vMerge/>
            <w:vAlign w:val="center"/>
          </w:tcPr>
          <w:p w14:paraId="19E4F9A4" w14:textId="77777777" w:rsidR="00343EEF" w:rsidRPr="001445C5" w:rsidRDefault="00343EEF" w:rsidP="00711A3B">
            <w:pPr>
              <w:tabs>
                <w:tab w:val="left" w:pos="284"/>
              </w:tabs>
              <w:rPr>
                <w:color w:val="000000" w:themeColor="text1"/>
                <w:sz w:val="20"/>
              </w:rPr>
            </w:pPr>
          </w:p>
        </w:tc>
      </w:tr>
      <w:tr w:rsidR="00343EEF" w:rsidRPr="001445C5" w14:paraId="3C629F8C" w14:textId="77777777" w:rsidTr="00711A3B">
        <w:trPr>
          <w:trHeight w:hRule="exact" w:val="577"/>
        </w:trPr>
        <w:tc>
          <w:tcPr>
            <w:tcW w:w="851" w:type="dxa"/>
            <w:shd w:val="clear" w:color="auto" w:fill="auto"/>
            <w:vAlign w:val="center"/>
          </w:tcPr>
          <w:p w14:paraId="2869CF21"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27" w:type="dxa"/>
            <w:shd w:val="clear" w:color="auto" w:fill="auto"/>
            <w:vAlign w:val="center"/>
          </w:tcPr>
          <w:p w14:paraId="7E3BF16A"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SANDERO 16V 2020/2011(EMATER)</w:t>
            </w:r>
          </w:p>
        </w:tc>
        <w:tc>
          <w:tcPr>
            <w:tcW w:w="1276" w:type="dxa"/>
            <w:vAlign w:val="center"/>
          </w:tcPr>
          <w:p w14:paraId="5CA96239" w14:textId="77777777" w:rsidR="00343EEF" w:rsidRPr="001445C5" w:rsidRDefault="00343EEF" w:rsidP="00711A3B">
            <w:pPr>
              <w:tabs>
                <w:tab w:val="left" w:pos="284"/>
              </w:tabs>
              <w:rPr>
                <w:color w:val="000000" w:themeColor="text1"/>
                <w:sz w:val="20"/>
              </w:rPr>
            </w:pPr>
            <w:r w:rsidRPr="001445C5">
              <w:rPr>
                <w:color w:val="000000" w:themeColor="text1"/>
                <w:sz w:val="20"/>
              </w:rPr>
              <w:t>LLE-8860</w:t>
            </w:r>
          </w:p>
        </w:tc>
        <w:tc>
          <w:tcPr>
            <w:tcW w:w="1701" w:type="dxa"/>
            <w:vMerge/>
            <w:vAlign w:val="center"/>
          </w:tcPr>
          <w:p w14:paraId="692A0224" w14:textId="77777777" w:rsidR="00343EEF" w:rsidRPr="001445C5" w:rsidRDefault="00343EEF" w:rsidP="00711A3B">
            <w:pPr>
              <w:tabs>
                <w:tab w:val="left" w:pos="284"/>
              </w:tabs>
              <w:rPr>
                <w:color w:val="000000" w:themeColor="text1"/>
                <w:sz w:val="20"/>
              </w:rPr>
            </w:pPr>
          </w:p>
        </w:tc>
        <w:tc>
          <w:tcPr>
            <w:tcW w:w="1701" w:type="dxa"/>
            <w:vMerge/>
            <w:vAlign w:val="center"/>
          </w:tcPr>
          <w:p w14:paraId="0BA10C54" w14:textId="77777777" w:rsidR="00343EEF" w:rsidRPr="001445C5" w:rsidRDefault="00343EEF" w:rsidP="00711A3B">
            <w:pPr>
              <w:tabs>
                <w:tab w:val="left" w:pos="284"/>
              </w:tabs>
              <w:rPr>
                <w:color w:val="000000" w:themeColor="text1"/>
                <w:sz w:val="20"/>
              </w:rPr>
            </w:pPr>
          </w:p>
        </w:tc>
      </w:tr>
      <w:tr w:rsidR="00343EEF" w:rsidRPr="001445C5" w14:paraId="045110C5" w14:textId="77777777" w:rsidTr="00711A3B">
        <w:trPr>
          <w:trHeight w:hRule="exact" w:val="340"/>
        </w:trPr>
        <w:tc>
          <w:tcPr>
            <w:tcW w:w="851" w:type="dxa"/>
            <w:shd w:val="clear" w:color="auto" w:fill="auto"/>
            <w:vAlign w:val="center"/>
          </w:tcPr>
          <w:p w14:paraId="2E8F9E12" w14:textId="77777777" w:rsidR="00343EEF" w:rsidRPr="001445C5" w:rsidRDefault="00343EEF" w:rsidP="00712962">
            <w:pPr>
              <w:pStyle w:val="PargrafodaLista"/>
              <w:widowControl w:val="0"/>
              <w:numPr>
                <w:ilvl w:val="0"/>
                <w:numId w:val="5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27" w:type="dxa"/>
            <w:shd w:val="clear" w:color="auto" w:fill="auto"/>
            <w:vAlign w:val="center"/>
          </w:tcPr>
          <w:p w14:paraId="56AFD4B5"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FORD FIESTA 2010/2011(EMATER)</w:t>
            </w:r>
          </w:p>
        </w:tc>
        <w:tc>
          <w:tcPr>
            <w:tcW w:w="1276" w:type="dxa"/>
            <w:vAlign w:val="center"/>
          </w:tcPr>
          <w:p w14:paraId="327FF820" w14:textId="77777777" w:rsidR="00343EEF" w:rsidRPr="001445C5" w:rsidRDefault="00343EEF" w:rsidP="00711A3B">
            <w:pPr>
              <w:tabs>
                <w:tab w:val="left" w:pos="284"/>
              </w:tabs>
              <w:rPr>
                <w:color w:val="000000" w:themeColor="text1"/>
                <w:sz w:val="20"/>
              </w:rPr>
            </w:pPr>
            <w:r w:rsidRPr="001445C5">
              <w:rPr>
                <w:color w:val="000000" w:themeColor="text1"/>
                <w:sz w:val="20"/>
              </w:rPr>
              <w:t>LLI-9520</w:t>
            </w:r>
          </w:p>
        </w:tc>
        <w:tc>
          <w:tcPr>
            <w:tcW w:w="1701" w:type="dxa"/>
            <w:vMerge/>
            <w:vAlign w:val="center"/>
          </w:tcPr>
          <w:p w14:paraId="725EAB54" w14:textId="77777777" w:rsidR="00343EEF" w:rsidRPr="001445C5" w:rsidRDefault="00343EEF" w:rsidP="00711A3B">
            <w:pPr>
              <w:tabs>
                <w:tab w:val="left" w:pos="284"/>
              </w:tabs>
              <w:rPr>
                <w:color w:val="000000" w:themeColor="text1"/>
                <w:sz w:val="20"/>
              </w:rPr>
            </w:pPr>
          </w:p>
        </w:tc>
        <w:tc>
          <w:tcPr>
            <w:tcW w:w="1701" w:type="dxa"/>
            <w:vMerge/>
            <w:vAlign w:val="center"/>
          </w:tcPr>
          <w:p w14:paraId="34DFAF33" w14:textId="77777777" w:rsidR="00343EEF" w:rsidRPr="001445C5" w:rsidRDefault="00343EEF" w:rsidP="00711A3B">
            <w:pPr>
              <w:tabs>
                <w:tab w:val="left" w:pos="284"/>
              </w:tabs>
              <w:rPr>
                <w:color w:val="000000" w:themeColor="text1"/>
                <w:sz w:val="20"/>
              </w:rPr>
            </w:pPr>
          </w:p>
        </w:tc>
      </w:tr>
    </w:tbl>
    <w:p w14:paraId="34FD15DB" w14:textId="77777777" w:rsidR="00343EEF" w:rsidRPr="001445C5" w:rsidRDefault="00343EEF" w:rsidP="00343EEF">
      <w:pPr>
        <w:tabs>
          <w:tab w:val="left" w:pos="284"/>
        </w:tabs>
        <w:rPr>
          <w:color w:val="000000" w:themeColor="text1"/>
          <w:sz w:val="20"/>
          <w:u w:val="single"/>
        </w:rPr>
      </w:pPr>
    </w:p>
    <w:p w14:paraId="5F6B80D0" w14:textId="18CC5B7D"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814C52" w:rsidRPr="001445C5">
        <w:rPr>
          <w:color w:val="000000" w:themeColor="text1"/>
          <w:sz w:val="24"/>
          <w:szCs w:val="18"/>
          <w:u w:val="single"/>
        </w:rPr>
        <w:t xml:space="preserve">MUNICIPAL </w:t>
      </w:r>
      <w:r w:rsidRPr="001445C5">
        <w:rPr>
          <w:color w:val="000000" w:themeColor="text1"/>
          <w:sz w:val="24"/>
          <w:szCs w:val="18"/>
          <w:u w:val="single"/>
        </w:rPr>
        <w:t>DE EDUCAÇÃO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5D94DC57" w14:textId="77777777" w:rsidTr="00711A3B">
        <w:tc>
          <w:tcPr>
            <w:tcW w:w="817" w:type="dxa"/>
            <w:shd w:val="clear" w:color="auto" w:fill="B4C6E7"/>
            <w:vAlign w:val="center"/>
          </w:tcPr>
          <w:p w14:paraId="3A39937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4DDBF9C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0B0A193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1D7534B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3474D22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00AF3BC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364C0497" w14:textId="77777777" w:rsidTr="00711A3B">
        <w:trPr>
          <w:trHeight w:hRule="exact" w:val="454"/>
        </w:trPr>
        <w:tc>
          <w:tcPr>
            <w:tcW w:w="817" w:type="dxa"/>
            <w:shd w:val="clear" w:color="auto" w:fill="auto"/>
            <w:vAlign w:val="center"/>
          </w:tcPr>
          <w:p w14:paraId="32D5E567"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52CE5FA8"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5238958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RJJ 9B04</w:t>
            </w:r>
          </w:p>
        </w:tc>
        <w:tc>
          <w:tcPr>
            <w:tcW w:w="1700" w:type="dxa"/>
            <w:vMerge w:val="restart"/>
            <w:vAlign w:val="center"/>
          </w:tcPr>
          <w:p w14:paraId="5FCE6D8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0D4BF6E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120.000,00</w:t>
            </w:r>
          </w:p>
        </w:tc>
      </w:tr>
      <w:tr w:rsidR="00343EEF" w:rsidRPr="001445C5" w14:paraId="28A4F291" w14:textId="77777777" w:rsidTr="00711A3B">
        <w:trPr>
          <w:trHeight w:hRule="exact" w:val="454"/>
        </w:trPr>
        <w:tc>
          <w:tcPr>
            <w:tcW w:w="817" w:type="dxa"/>
            <w:shd w:val="clear" w:color="auto" w:fill="auto"/>
            <w:vAlign w:val="center"/>
          </w:tcPr>
          <w:p w14:paraId="1D58D452"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73D621DB"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78DDC71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RKF 8H55</w:t>
            </w:r>
          </w:p>
        </w:tc>
        <w:tc>
          <w:tcPr>
            <w:tcW w:w="1700" w:type="dxa"/>
            <w:vMerge/>
            <w:vAlign w:val="center"/>
          </w:tcPr>
          <w:p w14:paraId="6F2CADC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0138A14" w14:textId="77777777" w:rsidR="00343EEF" w:rsidRPr="001445C5" w:rsidRDefault="00343EEF" w:rsidP="00711A3B">
            <w:pPr>
              <w:tabs>
                <w:tab w:val="left" w:pos="284"/>
              </w:tabs>
              <w:jc w:val="center"/>
              <w:rPr>
                <w:color w:val="000000" w:themeColor="text1"/>
                <w:sz w:val="20"/>
              </w:rPr>
            </w:pPr>
          </w:p>
        </w:tc>
      </w:tr>
      <w:tr w:rsidR="00343EEF" w:rsidRPr="001445C5" w14:paraId="59BEEC46" w14:textId="77777777" w:rsidTr="00711A3B">
        <w:trPr>
          <w:trHeight w:hRule="exact" w:val="454"/>
        </w:trPr>
        <w:tc>
          <w:tcPr>
            <w:tcW w:w="817" w:type="dxa"/>
            <w:shd w:val="clear" w:color="auto" w:fill="auto"/>
            <w:vAlign w:val="center"/>
          </w:tcPr>
          <w:p w14:paraId="5AFA5B39"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518A7C89"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48D8840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RJG 9D34</w:t>
            </w:r>
          </w:p>
        </w:tc>
        <w:tc>
          <w:tcPr>
            <w:tcW w:w="1700" w:type="dxa"/>
            <w:vMerge/>
            <w:vAlign w:val="center"/>
          </w:tcPr>
          <w:p w14:paraId="354D44A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05075AA" w14:textId="77777777" w:rsidR="00343EEF" w:rsidRPr="001445C5" w:rsidRDefault="00343EEF" w:rsidP="00711A3B">
            <w:pPr>
              <w:tabs>
                <w:tab w:val="left" w:pos="284"/>
              </w:tabs>
              <w:jc w:val="center"/>
              <w:rPr>
                <w:color w:val="000000" w:themeColor="text1"/>
                <w:sz w:val="20"/>
              </w:rPr>
            </w:pPr>
          </w:p>
        </w:tc>
      </w:tr>
      <w:tr w:rsidR="00343EEF" w:rsidRPr="001445C5" w14:paraId="11B28EE8" w14:textId="77777777" w:rsidTr="00711A3B">
        <w:trPr>
          <w:trHeight w:hRule="exact" w:val="454"/>
        </w:trPr>
        <w:tc>
          <w:tcPr>
            <w:tcW w:w="817" w:type="dxa"/>
            <w:shd w:val="clear" w:color="auto" w:fill="auto"/>
            <w:vAlign w:val="center"/>
          </w:tcPr>
          <w:p w14:paraId="0C7B1A77"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69B30352"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1393548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RIV 8E63</w:t>
            </w:r>
          </w:p>
        </w:tc>
        <w:tc>
          <w:tcPr>
            <w:tcW w:w="1700" w:type="dxa"/>
            <w:vMerge/>
            <w:vAlign w:val="center"/>
          </w:tcPr>
          <w:p w14:paraId="161F976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5009074" w14:textId="77777777" w:rsidR="00343EEF" w:rsidRPr="001445C5" w:rsidRDefault="00343EEF" w:rsidP="00711A3B">
            <w:pPr>
              <w:tabs>
                <w:tab w:val="left" w:pos="284"/>
              </w:tabs>
              <w:jc w:val="center"/>
              <w:rPr>
                <w:color w:val="000000" w:themeColor="text1"/>
                <w:sz w:val="20"/>
              </w:rPr>
            </w:pPr>
          </w:p>
        </w:tc>
      </w:tr>
      <w:tr w:rsidR="00343EEF" w:rsidRPr="001445C5" w14:paraId="758EE9DA" w14:textId="77777777" w:rsidTr="00711A3B">
        <w:trPr>
          <w:trHeight w:hRule="exact" w:val="454"/>
        </w:trPr>
        <w:tc>
          <w:tcPr>
            <w:tcW w:w="817" w:type="dxa"/>
            <w:shd w:val="clear" w:color="auto" w:fill="auto"/>
            <w:vAlign w:val="center"/>
          </w:tcPr>
          <w:p w14:paraId="0A2108D1"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305BE5AF"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5087476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RJY 8B55</w:t>
            </w:r>
          </w:p>
        </w:tc>
        <w:tc>
          <w:tcPr>
            <w:tcW w:w="1700" w:type="dxa"/>
            <w:vMerge/>
            <w:vAlign w:val="center"/>
          </w:tcPr>
          <w:p w14:paraId="70CB6301"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5A211BA" w14:textId="77777777" w:rsidR="00343EEF" w:rsidRPr="001445C5" w:rsidRDefault="00343EEF" w:rsidP="00711A3B">
            <w:pPr>
              <w:tabs>
                <w:tab w:val="left" w:pos="284"/>
              </w:tabs>
              <w:jc w:val="center"/>
              <w:rPr>
                <w:color w:val="000000" w:themeColor="text1"/>
                <w:sz w:val="20"/>
              </w:rPr>
            </w:pPr>
          </w:p>
        </w:tc>
      </w:tr>
      <w:tr w:rsidR="00343EEF" w:rsidRPr="001445C5" w14:paraId="40445F9B" w14:textId="77777777" w:rsidTr="00711A3B">
        <w:trPr>
          <w:trHeight w:hRule="exact" w:val="454"/>
        </w:trPr>
        <w:tc>
          <w:tcPr>
            <w:tcW w:w="817" w:type="dxa"/>
            <w:shd w:val="clear" w:color="auto" w:fill="auto"/>
            <w:vAlign w:val="center"/>
          </w:tcPr>
          <w:p w14:paraId="06AE55DF"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69210149"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Van Peugeot Boxer </w:t>
            </w:r>
            <w:proofErr w:type="spellStart"/>
            <w:r w:rsidRPr="001445C5">
              <w:rPr>
                <w:color w:val="000000" w:themeColor="text1"/>
                <w:sz w:val="20"/>
              </w:rPr>
              <w:t>Niks</w:t>
            </w:r>
            <w:proofErr w:type="spellEnd"/>
            <w:r w:rsidRPr="001445C5">
              <w:rPr>
                <w:color w:val="000000" w:themeColor="text1"/>
                <w:sz w:val="20"/>
              </w:rPr>
              <w:t xml:space="preserve"> 16 Teto Alto 2008/2009</w:t>
            </w:r>
          </w:p>
        </w:tc>
        <w:tc>
          <w:tcPr>
            <w:tcW w:w="1276" w:type="dxa"/>
            <w:vAlign w:val="center"/>
          </w:tcPr>
          <w:p w14:paraId="323B2CF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KWX 2392</w:t>
            </w:r>
          </w:p>
        </w:tc>
        <w:tc>
          <w:tcPr>
            <w:tcW w:w="1700" w:type="dxa"/>
            <w:vMerge/>
            <w:vAlign w:val="center"/>
          </w:tcPr>
          <w:p w14:paraId="23395C65"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A9A65E8" w14:textId="77777777" w:rsidR="00343EEF" w:rsidRPr="001445C5" w:rsidRDefault="00343EEF" w:rsidP="00711A3B">
            <w:pPr>
              <w:tabs>
                <w:tab w:val="left" w:pos="284"/>
              </w:tabs>
              <w:jc w:val="center"/>
              <w:rPr>
                <w:color w:val="000000" w:themeColor="text1"/>
                <w:sz w:val="20"/>
              </w:rPr>
            </w:pPr>
          </w:p>
        </w:tc>
      </w:tr>
      <w:tr w:rsidR="00343EEF" w:rsidRPr="001445C5" w14:paraId="07BAF421" w14:textId="77777777" w:rsidTr="00711A3B">
        <w:trPr>
          <w:trHeight w:hRule="exact" w:val="454"/>
        </w:trPr>
        <w:tc>
          <w:tcPr>
            <w:tcW w:w="817" w:type="dxa"/>
            <w:shd w:val="clear" w:color="auto" w:fill="auto"/>
            <w:vAlign w:val="center"/>
          </w:tcPr>
          <w:p w14:paraId="1A148D7C"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21848F29" w14:textId="77777777" w:rsidR="00343EEF" w:rsidRPr="001445C5" w:rsidRDefault="00343EEF" w:rsidP="00711A3B">
            <w:pPr>
              <w:tabs>
                <w:tab w:val="left" w:pos="284"/>
              </w:tabs>
              <w:rPr>
                <w:color w:val="000000" w:themeColor="text1"/>
                <w:sz w:val="20"/>
                <w:lang w:val="en-US"/>
              </w:rPr>
            </w:pPr>
            <w:r w:rsidRPr="001445C5">
              <w:rPr>
                <w:color w:val="000000" w:themeColor="text1"/>
                <w:sz w:val="20"/>
                <w:lang w:val="en-US"/>
              </w:rPr>
              <w:t>Van Renault Master Minibus 16 Lug 2015/2016</w:t>
            </w:r>
          </w:p>
        </w:tc>
        <w:tc>
          <w:tcPr>
            <w:tcW w:w="1276" w:type="dxa"/>
            <w:vAlign w:val="center"/>
          </w:tcPr>
          <w:p w14:paraId="7574EBD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LUD 6087</w:t>
            </w:r>
          </w:p>
        </w:tc>
        <w:tc>
          <w:tcPr>
            <w:tcW w:w="1700" w:type="dxa"/>
            <w:vMerge/>
            <w:vAlign w:val="center"/>
          </w:tcPr>
          <w:p w14:paraId="2187753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4A77832" w14:textId="77777777" w:rsidR="00343EEF" w:rsidRPr="001445C5" w:rsidRDefault="00343EEF" w:rsidP="00711A3B">
            <w:pPr>
              <w:tabs>
                <w:tab w:val="left" w:pos="284"/>
              </w:tabs>
              <w:jc w:val="center"/>
              <w:rPr>
                <w:color w:val="000000" w:themeColor="text1"/>
                <w:sz w:val="20"/>
              </w:rPr>
            </w:pPr>
          </w:p>
        </w:tc>
      </w:tr>
      <w:tr w:rsidR="00343EEF" w:rsidRPr="001445C5" w14:paraId="3E0F90D7" w14:textId="77777777" w:rsidTr="00711A3B">
        <w:trPr>
          <w:trHeight w:hRule="exact" w:val="454"/>
        </w:trPr>
        <w:tc>
          <w:tcPr>
            <w:tcW w:w="817" w:type="dxa"/>
            <w:shd w:val="clear" w:color="auto" w:fill="auto"/>
            <w:vAlign w:val="center"/>
          </w:tcPr>
          <w:p w14:paraId="2A3440ED"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31AB7AA6" w14:textId="77777777" w:rsidR="00343EEF" w:rsidRPr="001445C5" w:rsidRDefault="00343EEF" w:rsidP="00711A3B">
            <w:pPr>
              <w:tabs>
                <w:tab w:val="left" w:pos="284"/>
              </w:tabs>
              <w:rPr>
                <w:color w:val="000000" w:themeColor="text1"/>
                <w:sz w:val="20"/>
              </w:rPr>
            </w:pPr>
            <w:r w:rsidRPr="001445C5">
              <w:rPr>
                <w:color w:val="000000" w:themeColor="text1"/>
                <w:sz w:val="20"/>
              </w:rPr>
              <w:t>Volkswagen Gol 2015/2015</w:t>
            </w:r>
          </w:p>
        </w:tc>
        <w:tc>
          <w:tcPr>
            <w:tcW w:w="1276" w:type="dxa"/>
            <w:vAlign w:val="center"/>
          </w:tcPr>
          <w:p w14:paraId="1A8CEEC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KRH 2399</w:t>
            </w:r>
          </w:p>
        </w:tc>
        <w:tc>
          <w:tcPr>
            <w:tcW w:w="1700" w:type="dxa"/>
            <w:vMerge/>
            <w:vAlign w:val="center"/>
          </w:tcPr>
          <w:p w14:paraId="2BB0EBD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D5341C9" w14:textId="77777777" w:rsidR="00343EEF" w:rsidRPr="001445C5" w:rsidRDefault="00343EEF" w:rsidP="00711A3B">
            <w:pPr>
              <w:tabs>
                <w:tab w:val="left" w:pos="284"/>
              </w:tabs>
              <w:jc w:val="center"/>
              <w:rPr>
                <w:color w:val="000000" w:themeColor="text1"/>
                <w:sz w:val="20"/>
              </w:rPr>
            </w:pPr>
          </w:p>
        </w:tc>
      </w:tr>
      <w:tr w:rsidR="00343EEF" w:rsidRPr="001445C5" w14:paraId="6091C0C9" w14:textId="77777777" w:rsidTr="00711A3B">
        <w:trPr>
          <w:trHeight w:hRule="exact" w:val="454"/>
        </w:trPr>
        <w:tc>
          <w:tcPr>
            <w:tcW w:w="817" w:type="dxa"/>
            <w:shd w:val="clear" w:color="auto" w:fill="auto"/>
            <w:vAlign w:val="center"/>
          </w:tcPr>
          <w:p w14:paraId="76345341" w14:textId="77777777" w:rsidR="00343EEF" w:rsidRPr="001445C5" w:rsidRDefault="00343EEF" w:rsidP="00712962">
            <w:pPr>
              <w:pStyle w:val="PargrafodaLista"/>
              <w:widowControl w:val="0"/>
              <w:numPr>
                <w:ilvl w:val="0"/>
                <w:numId w:val="5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506AEBEF" w14:textId="77777777" w:rsidR="00343EEF" w:rsidRPr="001445C5" w:rsidRDefault="00343EEF" w:rsidP="00711A3B">
            <w:pPr>
              <w:tabs>
                <w:tab w:val="left" w:pos="284"/>
              </w:tabs>
              <w:rPr>
                <w:color w:val="000000" w:themeColor="text1"/>
                <w:sz w:val="20"/>
              </w:rPr>
            </w:pPr>
            <w:r w:rsidRPr="001445C5">
              <w:rPr>
                <w:color w:val="000000" w:themeColor="text1"/>
                <w:sz w:val="20"/>
              </w:rPr>
              <w:t>Fiat Strada 2022/2023</w:t>
            </w:r>
          </w:p>
        </w:tc>
        <w:tc>
          <w:tcPr>
            <w:tcW w:w="1276" w:type="dxa"/>
            <w:vAlign w:val="center"/>
          </w:tcPr>
          <w:p w14:paraId="30EA0B7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RJN 9A44</w:t>
            </w:r>
          </w:p>
        </w:tc>
        <w:tc>
          <w:tcPr>
            <w:tcW w:w="1700" w:type="dxa"/>
            <w:vMerge/>
            <w:vAlign w:val="center"/>
          </w:tcPr>
          <w:p w14:paraId="1DC68D5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52892B9" w14:textId="77777777" w:rsidR="00343EEF" w:rsidRPr="001445C5" w:rsidRDefault="00343EEF" w:rsidP="00711A3B">
            <w:pPr>
              <w:tabs>
                <w:tab w:val="left" w:pos="284"/>
              </w:tabs>
              <w:jc w:val="center"/>
              <w:rPr>
                <w:color w:val="000000" w:themeColor="text1"/>
                <w:sz w:val="20"/>
              </w:rPr>
            </w:pPr>
          </w:p>
        </w:tc>
      </w:tr>
    </w:tbl>
    <w:p w14:paraId="529DC958" w14:textId="77777777" w:rsidR="00343EEF" w:rsidRPr="001445C5" w:rsidRDefault="00343EEF" w:rsidP="00343EEF">
      <w:pPr>
        <w:tabs>
          <w:tab w:val="left" w:pos="284"/>
        </w:tabs>
        <w:spacing w:before="120" w:after="120"/>
        <w:jc w:val="center"/>
        <w:rPr>
          <w:color w:val="000000" w:themeColor="text1"/>
          <w:u w:val="single"/>
        </w:rPr>
      </w:pPr>
    </w:p>
    <w:p w14:paraId="0A420525" w14:textId="72DE915D"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814C52" w:rsidRPr="001445C5">
        <w:rPr>
          <w:color w:val="000000" w:themeColor="text1"/>
          <w:sz w:val="24"/>
          <w:szCs w:val="18"/>
          <w:u w:val="single"/>
        </w:rPr>
        <w:t xml:space="preserve"> MUNICIPAL</w:t>
      </w:r>
      <w:r w:rsidRPr="001445C5">
        <w:rPr>
          <w:color w:val="000000" w:themeColor="text1"/>
          <w:sz w:val="24"/>
          <w:szCs w:val="18"/>
          <w:u w:val="single"/>
        </w:rPr>
        <w:t xml:space="preserve"> DE ASSISTÊNCIA SOCIAL </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4F87224E" w14:textId="77777777" w:rsidTr="00711A3B">
        <w:tc>
          <w:tcPr>
            <w:tcW w:w="817" w:type="dxa"/>
            <w:shd w:val="clear" w:color="auto" w:fill="B4C6E7"/>
            <w:vAlign w:val="center"/>
          </w:tcPr>
          <w:p w14:paraId="21CC1D8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2E96A48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6431D37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668B281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038DF7B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7864D68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0D1126F3" w14:textId="77777777" w:rsidTr="00711A3B">
        <w:trPr>
          <w:trHeight w:val="113"/>
        </w:trPr>
        <w:tc>
          <w:tcPr>
            <w:tcW w:w="817" w:type="dxa"/>
            <w:shd w:val="clear" w:color="auto" w:fill="auto"/>
            <w:vAlign w:val="center"/>
          </w:tcPr>
          <w:p w14:paraId="0E3BF0C4"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2C904E4B" w14:textId="77777777" w:rsidR="00343EEF" w:rsidRPr="001445C5" w:rsidRDefault="00343EEF" w:rsidP="00711A3B">
            <w:pPr>
              <w:tabs>
                <w:tab w:val="left" w:pos="284"/>
              </w:tabs>
              <w:rPr>
                <w:color w:val="000000" w:themeColor="text1"/>
                <w:sz w:val="20"/>
              </w:rPr>
            </w:pPr>
            <w:r w:rsidRPr="001445C5">
              <w:rPr>
                <w:color w:val="000000" w:themeColor="text1"/>
                <w:sz w:val="20"/>
              </w:rPr>
              <w:t>VW VOYAGE 2018/2019</w:t>
            </w:r>
          </w:p>
        </w:tc>
        <w:tc>
          <w:tcPr>
            <w:tcW w:w="1276" w:type="dxa"/>
            <w:vAlign w:val="center"/>
          </w:tcPr>
          <w:p w14:paraId="37186AD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KZK-6873</w:t>
            </w:r>
          </w:p>
        </w:tc>
        <w:tc>
          <w:tcPr>
            <w:tcW w:w="1700" w:type="dxa"/>
            <w:vMerge w:val="restart"/>
            <w:vAlign w:val="center"/>
          </w:tcPr>
          <w:p w14:paraId="3EC77A8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1.000,00</w:t>
            </w:r>
          </w:p>
        </w:tc>
        <w:tc>
          <w:tcPr>
            <w:tcW w:w="1701" w:type="dxa"/>
            <w:vMerge w:val="restart"/>
            <w:vAlign w:val="center"/>
          </w:tcPr>
          <w:p w14:paraId="05B5086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80.000,00</w:t>
            </w:r>
          </w:p>
        </w:tc>
      </w:tr>
      <w:tr w:rsidR="00343EEF" w:rsidRPr="001445C5" w14:paraId="4880B228" w14:textId="77777777" w:rsidTr="00711A3B">
        <w:trPr>
          <w:trHeight w:val="113"/>
        </w:trPr>
        <w:tc>
          <w:tcPr>
            <w:tcW w:w="817" w:type="dxa"/>
            <w:shd w:val="clear" w:color="auto" w:fill="auto"/>
            <w:vAlign w:val="center"/>
          </w:tcPr>
          <w:p w14:paraId="660FFA96"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0E0D432F" w14:textId="77777777" w:rsidR="00343EEF" w:rsidRPr="001445C5" w:rsidRDefault="00343EEF" w:rsidP="00711A3B">
            <w:pPr>
              <w:tabs>
                <w:tab w:val="left" w:pos="284"/>
              </w:tabs>
              <w:rPr>
                <w:color w:val="000000" w:themeColor="text1"/>
                <w:sz w:val="20"/>
              </w:rPr>
            </w:pPr>
            <w:r w:rsidRPr="001445C5">
              <w:rPr>
                <w:color w:val="000000" w:themeColor="text1"/>
                <w:sz w:val="20"/>
              </w:rPr>
              <w:t>VW SPACEFOX 2013/2013</w:t>
            </w:r>
          </w:p>
        </w:tc>
        <w:tc>
          <w:tcPr>
            <w:tcW w:w="1276" w:type="dxa"/>
            <w:vAlign w:val="center"/>
          </w:tcPr>
          <w:p w14:paraId="2DD70AC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LQV-8794</w:t>
            </w:r>
          </w:p>
        </w:tc>
        <w:tc>
          <w:tcPr>
            <w:tcW w:w="1700" w:type="dxa"/>
            <w:vMerge/>
            <w:vAlign w:val="center"/>
          </w:tcPr>
          <w:p w14:paraId="2DC4A685"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350153" w14:textId="77777777" w:rsidR="00343EEF" w:rsidRPr="001445C5" w:rsidRDefault="00343EEF" w:rsidP="00711A3B">
            <w:pPr>
              <w:tabs>
                <w:tab w:val="left" w:pos="284"/>
              </w:tabs>
              <w:jc w:val="center"/>
              <w:rPr>
                <w:color w:val="000000" w:themeColor="text1"/>
                <w:sz w:val="20"/>
              </w:rPr>
            </w:pPr>
          </w:p>
        </w:tc>
      </w:tr>
      <w:tr w:rsidR="00343EEF" w:rsidRPr="001445C5" w14:paraId="0361F7F6" w14:textId="77777777" w:rsidTr="00711A3B">
        <w:trPr>
          <w:trHeight w:val="113"/>
        </w:trPr>
        <w:tc>
          <w:tcPr>
            <w:tcW w:w="817" w:type="dxa"/>
            <w:shd w:val="clear" w:color="auto" w:fill="auto"/>
            <w:vAlign w:val="center"/>
          </w:tcPr>
          <w:p w14:paraId="0C3F7CAE"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7A9ED202" w14:textId="77777777" w:rsidR="00343EEF" w:rsidRPr="001445C5" w:rsidRDefault="00343EEF" w:rsidP="00711A3B">
            <w:pPr>
              <w:tabs>
                <w:tab w:val="left" w:pos="284"/>
              </w:tabs>
              <w:rPr>
                <w:color w:val="000000" w:themeColor="text1"/>
                <w:sz w:val="20"/>
              </w:rPr>
            </w:pPr>
            <w:r w:rsidRPr="001445C5">
              <w:rPr>
                <w:color w:val="000000" w:themeColor="text1"/>
                <w:sz w:val="20"/>
              </w:rPr>
              <w:t>CHEVROLET SPIN 2014/2015</w:t>
            </w:r>
          </w:p>
        </w:tc>
        <w:tc>
          <w:tcPr>
            <w:tcW w:w="1276" w:type="dxa"/>
            <w:vAlign w:val="center"/>
          </w:tcPr>
          <w:p w14:paraId="39EB9CC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KWQ-9544</w:t>
            </w:r>
          </w:p>
        </w:tc>
        <w:tc>
          <w:tcPr>
            <w:tcW w:w="1700" w:type="dxa"/>
            <w:vMerge/>
            <w:vAlign w:val="center"/>
          </w:tcPr>
          <w:p w14:paraId="1EEA301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944E716" w14:textId="77777777" w:rsidR="00343EEF" w:rsidRPr="001445C5" w:rsidRDefault="00343EEF" w:rsidP="00711A3B">
            <w:pPr>
              <w:tabs>
                <w:tab w:val="left" w:pos="284"/>
              </w:tabs>
              <w:jc w:val="center"/>
              <w:rPr>
                <w:color w:val="000000" w:themeColor="text1"/>
                <w:sz w:val="20"/>
              </w:rPr>
            </w:pPr>
          </w:p>
        </w:tc>
      </w:tr>
      <w:tr w:rsidR="00343EEF" w:rsidRPr="001445C5" w14:paraId="09D389C5" w14:textId="77777777" w:rsidTr="00711A3B">
        <w:trPr>
          <w:trHeight w:val="113"/>
        </w:trPr>
        <w:tc>
          <w:tcPr>
            <w:tcW w:w="817" w:type="dxa"/>
            <w:shd w:val="clear" w:color="auto" w:fill="auto"/>
            <w:vAlign w:val="center"/>
          </w:tcPr>
          <w:p w14:paraId="607237FC"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18DAB16A"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FIAT CRONOS DRIVE </w:t>
            </w:r>
            <w:proofErr w:type="gramStart"/>
            <w:r w:rsidRPr="001445C5">
              <w:rPr>
                <w:color w:val="000000" w:themeColor="text1"/>
                <w:sz w:val="20"/>
              </w:rPr>
              <w:t>1.3  2022</w:t>
            </w:r>
            <w:proofErr w:type="gramEnd"/>
          </w:p>
        </w:tc>
        <w:tc>
          <w:tcPr>
            <w:tcW w:w="1276" w:type="dxa"/>
            <w:vAlign w:val="center"/>
          </w:tcPr>
          <w:p w14:paraId="18D4F47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PJM7B73</w:t>
            </w:r>
          </w:p>
        </w:tc>
        <w:tc>
          <w:tcPr>
            <w:tcW w:w="1700" w:type="dxa"/>
            <w:vMerge/>
            <w:vAlign w:val="center"/>
          </w:tcPr>
          <w:p w14:paraId="3CB2711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4A93142" w14:textId="77777777" w:rsidR="00343EEF" w:rsidRPr="001445C5" w:rsidRDefault="00343EEF" w:rsidP="00711A3B">
            <w:pPr>
              <w:tabs>
                <w:tab w:val="left" w:pos="284"/>
              </w:tabs>
              <w:jc w:val="center"/>
              <w:rPr>
                <w:color w:val="000000" w:themeColor="text1"/>
                <w:sz w:val="20"/>
              </w:rPr>
            </w:pPr>
          </w:p>
        </w:tc>
      </w:tr>
      <w:tr w:rsidR="00343EEF" w:rsidRPr="001445C5" w14:paraId="71B7E47E" w14:textId="77777777" w:rsidTr="00711A3B">
        <w:trPr>
          <w:trHeight w:val="113"/>
        </w:trPr>
        <w:tc>
          <w:tcPr>
            <w:tcW w:w="817" w:type="dxa"/>
            <w:shd w:val="clear" w:color="auto" w:fill="auto"/>
            <w:vAlign w:val="center"/>
          </w:tcPr>
          <w:p w14:paraId="13590769"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597E0D80"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FIAT CRONOS DRIVE </w:t>
            </w:r>
            <w:proofErr w:type="gramStart"/>
            <w:r w:rsidRPr="001445C5">
              <w:rPr>
                <w:color w:val="000000" w:themeColor="text1"/>
                <w:sz w:val="20"/>
              </w:rPr>
              <w:t>1.3  2022</w:t>
            </w:r>
            <w:proofErr w:type="gramEnd"/>
          </w:p>
        </w:tc>
        <w:tc>
          <w:tcPr>
            <w:tcW w:w="1276" w:type="dxa"/>
            <w:vAlign w:val="center"/>
          </w:tcPr>
          <w:p w14:paraId="53D8D6D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RKS8B09</w:t>
            </w:r>
          </w:p>
        </w:tc>
        <w:tc>
          <w:tcPr>
            <w:tcW w:w="1700" w:type="dxa"/>
            <w:vMerge/>
            <w:vAlign w:val="center"/>
          </w:tcPr>
          <w:p w14:paraId="40B6F32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59B4BCD" w14:textId="77777777" w:rsidR="00343EEF" w:rsidRPr="001445C5" w:rsidRDefault="00343EEF" w:rsidP="00711A3B">
            <w:pPr>
              <w:tabs>
                <w:tab w:val="left" w:pos="284"/>
              </w:tabs>
              <w:jc w:val="center"/>
              <w:rPr>
                <w:color w:val="000000" w:themeColor="text1"/>
                <w:sz w:val="20"/>
              </w:rPr>
            </w:pPr>
          </w:p>
        </w:tc>
      </w:tr>
      <w:tr w:rsidR="00343EEF" w:rsidRPr="001445C5" w14:paraId="41694F56" w14:textId="77777777" w:rsidTr="00711A3B">
        <w:trPr>
          <w:trHeight w:val="113"/>
        </w:trPr>
        <w:tc>
          <w:tcPr>
            <w:tcW w:w="817" w:type="dxa"/>
            <w:shd w:val="clear" w:color="auto" w:fill="auto"/>
            <w:vAlign w:val="center"/>
          </w:tcPr>
          <w:p w14:paraId="36C59AA1" w14:textId="77777777" w:rsidR="00343EEF" w:rsidRPr="001445C5" w:rsidRDefault="00343EEF" w:rsidP="00712962">
            <w:pPr>
              <w:pStyle w:val="PargrafodaLista"/>
              <w:widowControl w:val="0"/>
              <w:numPr>
                <w:ilvl w:val="0"/>
                <w:numId w:val="5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55C9D8D8" w14:textId="77777777" w:rsidR="00343EEF" w:rsidRPr="001445C5" w:rsidRDefault="00343EEF" w:rsidP="00711A3B">
            <w:pPr>
              <w:tabs>
                <w:tab w:val="left" w:pos="284"/>
              </w:tabs>
              <w:rPr>
                <w:color w:val="000000" w:themeColor="text1"/>
                <w:sz w:val="20"/>
              </w:rPr>
            </w:pPr>
            <w:r w:rsidRPr="001445C5">
              <w:rPr>
                <w:color w:val="000000" w:themeColor="text1"/>
                <w:sz w:val="20"/>
              </w:rPr>
              <w:t>NISSAN VERSA SENSE</w:t>
            </w:r>
          </w:p>
        </w:tc>
        <w:tc>
          <w:tcPr>
            <w:tcW w:w="1276" w:type="dxa"/>
            <w:vAlign w:val="center"/>
          </w:tcPr>
          <w:p w14:paraId="3B90C5D0" w14:textId="77777777" w:rsidR="00343EEF" w:rsidRPr="001445C5" w:rsidRDefault="00343EEF" w:rsidP="00711A3B">
            <w:pPr>
              <w:tabs>
                <w:tab w:val="left" w:pos="284"/>
              </w:tabs>
              <w:jc w:val="center"/>
              <w:rPr>
                <w:color w:val="000000" w:themeColor="text1"/>
                <w:sz w:val="20"/>
              </w:rPr>
            </w:pPr>
          </w:p>
        </w:tc>
        <w:tc>
          <w:tcPr>
            <w:tcW w:w="1700" w:type="dxa"/>
            <w:vMerge/>
            <w:vAlign w:val="center"/>
          </w:tcPr>
          <w:p w14:paraId="3C019341"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37B0486" w14:textId="77777777" w:rsidR="00343EEF" w:rsidRPr="001445C5" w:rsidRDefault="00343EEF" w:rsidP="00711A3B">
            <w:pPr>
              <w:tabs>
                <w:tab w:val="left" w:pos="284"/>
              </w:tabs>
              <w:jc w:val="center"/>
              <w:rPr>
                <w:color w:val="000000" w:themeColor="text1"/>
                <w:sz w:val="20"/>
              </w:rPr>
            </w:pPr>
          </w:p>
        </w:tc>
      </w:tr>
    </w:tbl>
    <w:p w14:paraId="00157B1A" w14:textId="77777777" w:rsidR="00343EEF" w:rsidRPr="001445C5" w:rsidRDefault="00343EEF" w:rsidP="00343EEF">
      <w:pPr>
        <w:tabs>
          <w:tab w:val="left" w:pos="284"/>
        </w:tabs>
        <w:spacing w:before="120" w:after="120"/>
        <w:jc w:val="center"/>
        <w:rPr>
          <w:color w:val="000000" w:themeColor="text1"/>
          <w:u w:val="single"/>
        </w:rPr>
      </w:pPr>
    </w:p>
    <w:p w14:paraId="5320344A" w14:textId="5F7B9D83"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814C52" w:rsidRPr="001445C5">
        <w:rPr>
          <w:color w:val="000000" w:themeColor="text1"/>
          <w:sz w:val="24"/>
          <w:szCs w:val="18"/>
          <w:u w:val="single"/>
        </w:rPr>
        <w:t xml:space="preserve">MUNICIPAL </w:t>
      </w:r>
      <w:r w:rsidRPr="001445C5">
        <w:rPr>
          <w:color w:val="000000" w:themeColor="text1"/>
          <w:sz w:val="24"/>
          <w:szCs w:val="18"/>
          <w:u w:val="single"/>
        </w:rPr>
        <w:t>DE SAÚDE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0A707EE3" w14:textId="77777777" w:rsidTr="00711A3B">
        <w:tc>
          <w:tcPr>
            <w:tcW w:w="817" w:type="dxa"/>
            <w:shd w:val="clear" w:color="auto" w:fill="B4C6E7"/>
            <w:vAlign w:val="center"/>
          </w:tcPr>
          <w:p w14:paraId="1582DC4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5849EF7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2774168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2B91D7C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151065E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312242F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7EBFCE67" w14:textId="77777777" w:rsidTr="00711A3B">
        <w:trPr>
          <w:trHeight w:val="113"/>
        </w:trPr>
        <w:tc>
          <w:tcPr>
            <w:tcW w:w="817" w:type="dxa"/>
            <w:shd w:val="clear" w:color="auto" w:fill="auto"/>
            <w:vAlign w:val="center"/>
          </w:tcPr>
          <w:p w14:paraId="18C08CEE"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2DEB3E5C" w14:textId="77777777" w:rsidR="00343EEF" w:rsidRPr="001445C5" w:rsidRDefault="00343EEF"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34C4163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KQB-5121</w:t>
            </w:r>
          </w:p>
        </w:tc>
        <w:tc>
          <w:tcPr>
            <w:tcW w:w="1700" w:type="dxa"/>
            <w:vMerge w:val="restart"/>
            <w:vAlign w:val="center"/>
          </w:tcPr>
          <w:p w14:paraId="6195A1D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360.000,00</w:t>
            </w:r>
          </w:p>
        </w:tc>
        <w:tc>
          <w:tcPr>
            <w:tcW w:w="1701" w:type="dxa"/>
            <w:vMerge w:val="restart"/>
            <w:vAlign w:val="center"/>
          </w:tcPr>
          <w:p w14:paraId="446F594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540.000,00</w:t>
            </w:r>
          </w:p>
        </w:tc>
      </w:tr>
      <w:tr w:rsidR="00343EEF" w:rsidRPr="001445C5" w14:paraId="00133902" w14:textId="77777777" w:rsidTr="00711A3B">
        <w:trPr>
          <w:trHeight w:val="113"/>
        </w:trPr>
        <w:tc>
          <w:tcPr>
            <w:tcW w:w="817" w:type="dxa"/>
            <w:shd w:val="clear" w:color="auto" w:fill="auto"/>
            <w:vAlign w:val="center"/>
          </w:tcPr>
          <w:p w14:paraId="1F5E43AD"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7E56F9DE" w14:textId="77777777" w:rsidR="00343EEF" w:rsidRPr="001445C5" w:rsidRDefault="00343EEF"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69BCB86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KXL-7962</w:t>
            </w:r>
          </w:p>
        </w:tc>
        <w:tc>
          <w:tcPr>
            <w:tcW w:w="1700" w:type="dxa"/>
            <w:vMerge/>
            <w:vAlign w:val="center"/>
          </w:tcPr>
          <w:p w14:paraId="07FC145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A48F1D" w14:textId="77777777" w:rsidR="00343EEF" w:rsidRPr="001445C5" w:rsidRDefault="00343EEF" w:rsidP="00711A3B">
            <w:pPr>
              <w:tabs>
                <w:tab w:val="left" w:pos="284"/>
              </w:tabs>
              <w:jc w:val="center"/>
              <w:rPr>
                <w:color w:val="000000" w:themeColor="text1"/>
                <w:sz w:val="20"/>
              </w:rPr>
            </w:pPr>
          </w:p>
        </w:tc>
      </w:tr>
      <w:tr w:rsidR="00343EEF" w:rsidRPr="001445C5" w14:paraId="456C3F4E" w14:textId="77777777" w:rsidTr="00711A3B">
        <w:trPr>
          <w:trHeight w:val="113"/>
        </w:trPr>
        <w:tc>
          <w:tcPr>
            <w:tcW w:w="817" w:type="dxa"/>
            <w:shd w:val="clear" w:color="auto" w:fill="auto"/>
            <w:vAlign w:val="center"/>
          </w:tcPr>
          <w:p w14:paraId="7C7EC3BC"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2628047A" w14:textId="77777777" w:rsidR="00343EEF" w:rsidRPr="001445C5" w:rsidRDefault="00343EEF"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6840834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KQB-7194</w:t>
            </w:r>
          </w:p>
        </w:tc>
        <w:tc>
          <w:tcPr>
            <w:tcW w:w="1700" w:type="dxa"/>
            <w:vMerge/>
            <w:vAlign w:val="center"/>
          </w:tcPr>
          <w:p w14:paraId="0DF9152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7AD7B9F" w14:textId="77777777" w:rsidR="00343EEF" w:rsidRPr="001445C5" w:rsidRDefault="00343EEF" w:rsidP="00711A3B">
            <w:pPr>
              <w:tabs>
                <w:tab w:val="left" w:pos="284"/>
              </w:tabs>
              <w:jc w:val="center"/>
              <w:rPr>
                <w:color w:val="000000" w:themeColor="text1"/>
                <w:sz w:val="20"/>
              </w:rPr>
            </w:pPr>
          </w:p>
        </w:tc>
      </w:tr>
      <w:tr w:rsidR="00343EEF" w:rsidRPr="001445C5" w14:paraId="55F5B6E4" w14:textId="77777777" w:rsidTr="00711A3B">
        <w:trPr>
          <w:trHeight w:val="113"/>
        </w:trPr>
        <w:tc>
          <w:tcPr>
            <w:tcW w:w="817" w:type="dxa"/>
            <w:shd w:val="clear" w:color="auto" w:fill="auto"/>
            <w:vAlign w:val="center"/>
          </w:tcPr>
          <w:p w14:paraId="64C5642F"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03A1388B" w14:textId="77777777" w:rsidR="00343EEF" w:rsidRPr="001445C5" w:rsidRDefault="00343EEF" w:rsidP="00711A3B">
            <w:pPr>
              <w:tabs>
                <w:tab w:val="left" w:pos="284"/>
              </w:tabs>
              <w:rPr>
                <w:color w:val="000000" w:themeColor="text1"/>
                <w:sz w:val="20"/>
              </w:rPr>
            </w:pPr>
            <w:r w:rsidRPr="001445C5">
              <w:rPr>
                <w:color w:val="000000" w:themeColor="text1"/>
                <w:sz w:val="20"/>
              </w:rPr>
              <w:t>VW VOYAGE 1.6 2020/2020</w:t>
            </w:r>
          </w:p>
        </w:tc>
        <w:tc>
          <w:tcPr>
            <w:tcW w:w="1276" w:type="dxa"/>
            <w:vAlign w:val="center"/>
          </w:tcPr>
          <w:p w14:paraId="5B02DB5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RJM-3C87</w:t>
            </w:r>
          </w:p>
        </w:tc>
        <w:tc>
          <w:tcPr>
            <w:tcW w:w="1700" w:type="dxa"/>
            <w:vMerge/>
            <w:vAlign w:val="center"/>
          </w:tcPr>
          <w:p w14:paraId="17A4ED2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D2A9728" w14:textId="77777777" w:rsidR="00343EEF" w:rsidRPr="001445C5" w:rsidRDefault="00343EEF" w:rsidP="00711A3B">
            <w:pPr>
              <w:tabs>
                <w:tab w:val="left" w:pos="284"/>
              </w:tabs>
              <w:jc w:val="center"/>
              <w:rPr>
                <w:color w:val="000000" w:themeColor="text1"/>
                <w:sz w:val="20"/>
              </w:rPr>
            </w:pPr>
          </w:p>
        </w:tc>
      </w:tr>
      <w:tr w:rsidR="00343EEF" w:rsidRPr="001445C5" w14:paraId="2FB903C9" w14:textId="77777777" w:rsidTr="00711A3B">
        <w:trPr>
          <w:trHeight w:val="113"/>
        </w:trPr>
        <w:tc>
          <w:tcPr>
            <w:tcW w:w="817" w:type="dxa"/>
            <w:shd w:val="clear" w:color="auto" w:fill="auto"/>
            <w:vAlign w:val="center"/>
          </w:tcPr>
          <w:p w14:paraId="4E762F1B"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26F9F654" w14:textId="77777777" w:rsidR="00343EEF" w:rsidRPr="001445C5" w:rsidRDefault="00343EEF" w:rsidP="00711A3B">
            <w:pPr>
              <w:tabs>
                <w:tab w:val="left" w:pos="284"/>
              </w:tabs>
              <w:rPr>
                <w:color w:val="000000" w:themeColor="text1"/>
                <w:sz w:val="20"/>
              </w:rPr>
            </w:pPr>
            <w:r w:rsidRPr="001445C5">
              <w:rPr>
                <w:color w:val="000000" w:themeColor="text1"/>
                <w:sz w:val="20"/>
              </w:rPr>
              <w:t>VW VOYAGE 1.6 2017/2018</w:t>
            </w:r>
          </w:p>
        </w:tc>
        <w:tc>
          <w:tcPr>
            <w:tcW w:w="1276" w:type="dxa"/>
            <w:vAlign w:val="center"/>
          </w:tcPr>
          <w:p w14:paraId="5E6BADF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KYM-8063</w:t>
            </w:r>
          </w:p>
        </w:tc>
        <w:tc>
          <w:tcPr>
            <w:tcW w:w="1700" w:type="dxa"/>
            <w:vMerge/>
            <w:vAlign w:val="center"/>
          </w:tcPr>
          <w:p w14:paraId="63FE829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5E5108F" w14:textId="77777777" w:rsidR="00343EEF" w:rsidRPr="001445C5" w:rsidRDefault="00343EEF" w:rsidP="00711A3B">
            <w:pPr>
              <w:tabs>
                <w:tab w:val="left" w:pos="284"/>
              </w:tabs>
              <w:jc w:val="center"/>
              <w:rPr>
                <w:color w:val="000000" w:themeColor="text1"/>
                <w:sz w:val="20"/>
              </w:rPr>
            </w:pPr>
          </w:p>
        </w:tc>
      </w:tr>
      <w:tr w:rsidR="00343EEF" w:rsidRPr="001445C5" w14:paraId="2D8828BD" w14:textId="77777777" w:rsidTr="00711A3B">
        <w:trPr>
          <w:trHeight w:val="113"/>
        </w:trPr>
        <w:tc>
          <w:tcPr>
            <w:tcW w:w="817" w:type="dxa"/>
            <w:shd w:val="clear" w:color="auto" w:fill="auto"/>
            <w:vAlign w:val="center"/>
          </w:tcPr>
          <w:p w14:paraId="67D2F495"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22FDEBAC" w14:textId="77777777" w:rsidR="00343EEF" w:rsidRPr="001445C5" w:rsidRDefault="00343EEF" w:rsidP="00711A3B">
            <w:pPr>
              <w:tabs>
                <w:tab w:val="left" w:pos="284"/>
              </w:tabs>
              <w:rPr>
                <w:color w:val="000000" w:themeColor="text1"/>
                <w:sz w:val="20"/>
              </w:rPr>
            </w:pPr>
            <w:r w:rsidRPr="001445C5">
              <w:rPr>
                <w:color w:val="000000" w:themeColor="text1"/>
                <w:sz w:val="20"/>
              </w:rPr>
              <w:t>VW GOL 1.6 2013/2014</w:t>
            </w:r>
          </w:p>
        </w:tc>
        <w:tc>
          <w:tcPr>
            <w:tcW w:w="1276" w:type="dxa"/>
            <w:vAlign w:val="center"/>
          </w:tcPr>
          <w:p w14:paraId="0246DC6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KPQ-4625</w:t>
            </w:r>
          </w:p>
        </w:tc>
        <w:tc>
          <w:tcPr>
            <w:tcW w:w="1700" w:type="dxa"/>
            <w:vMerge/>
            <w:vAlign w:val="center"/>
          </w:tcPr>
          <w:p w14:paraId="7382611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BD38AFE" w14:textId="77777777" w:rsidR="00343EEF" w:rsidRPr="001445C5" w:rsidRDefault="00343EEF" w:rsidP="00711A3B">
            <w:pPr>
              <w:tabs>
                <w:tab w:val="left" w:pos="284"/>
              </w:tabs>
              <w:jc w:val="center"/>
              <w:rPr>
                <w:color w:val="000000" w:themeColor="text1"/>
                <w:sz w:val="20"/>
              </w:rPr>
            </w:pPr>
          </w:p>
        </w:tc>
      </w:tr>
      <w:tr w:rsidR="00343EEF" w:rsidRPr="001445C5" w14:paraId="0061C4FE" w14:textId="77777777" w:rsidTr="00711A3B">
        <w:trPr>
          <w:trHeight w:val="113"/>
        </w:trPr>
        <w:tc>
          <w:tcPr>
            <w:tcW w:w="817" w:type="dxa"/>
            <w:shd w:val="clear" w:color="auto" w:fill="auto"/>
            <w:vAlign w:val="center"/>
          </w:tcPr>
          <w:p w14:paraId="5B8F94E1"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2E4F5AC0"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VW VOYAGE </w:t>
            </w:r>
            <w:proofErr w:type="gramStart"/>
            <w:r w:rsidRPr="001445C5">
              <w:rPr>
                <w:color w:val="000000" w:themeColor="text1"/>
                <w:sz w:val="20"/>
              </w:rPr>
              <w:t>1.6  2013</w:t>
            </w:r>
            <w:proofErr w:type="gramEnd"/>
            <w:r w:rsidRPr="001445C5">
              <w:rPr>
                <w:color w:val="000000" w:themeColor="text1"/>
                <w:sz w:val="20"/>
              </w:rPr>
              <w:t>/2014</w:t>
            </w:r>
          </w:p>
        </w:tc>
        <w:tc>
          <w:tcPr>
            <w:tcW w:w="1276" w:type="dxa"/>
            <w:vAlign w:val="center"/>
          </w:tcPr>
          <w:p w14:paraId="3559378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KPT-3254</w:t>
            </w:r>
          </w:p>
        </w:tc>
        <w:tc>
          <w:tcPr>
            <w:tcW w:w="1700" w:type="dxa"/>
            <w:vMerge/>
            <w:vAlign w:val="center"/>
          </w:tcPr>
          <w:p w14:paraId="3AB38C8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23257C" w14:textId="77777777" w:rsidR="00343EEF" w:rsidRPr="001445C5" w:rsidRDefault="00343EEF" w:rsidP="00711A3B">
            <w:pPr>
              <w:tabs>
                <w:tab w:val="left" w:pos="284"/>
              </w:tabs>
              <w:jc w:val="center"/>
              <w:rPr>
                <w:color w:val="000000" w:themeColor="text1"/>
                <w:sz w:val="20"/>
              </w:rPr>
            </w:pPr>
          </w:p>
        </w:tc>
      </w:tr>
      <w:tr w:rsidR="00343EEF" w:rsidRPr="001445C5" w14:paraId="4F5C04E5" w14:textId="77777777" w:rsidTr="00711A3B">
        <w:trPr>
          <w:trHeight w:val="113"/>
        </w:trPr>
        <w:tc>
          <w:tcPr>
            <w:tcW w:w="817" w:type="dxa"/>
            <w:shd w:val="clear" w:color="auto" w:fill="auto"/>
            <w:vAlign w:val="center"/>
          </w:tcPr>
          <w:p w14:paraId="41CEE791"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39966E5C" w14:textId="77777777" w:rsidR="00343EEF" w:rsidRPr="001445C5" w:rsidRDefault="00343EEF" w:rsidP="00711A3B">
            <w:pPr>
              <w:tabs>
                <w:tab w:val="left" w:pos="284"/>
              </w:tabs>
              <w:rPr>
                <w:color w:val="000000" w:themeColor="text1"/>
                <w:sz w:val="20"/>
              </w:rPr>
            </w:pPr>
            <w:r w:rsidRPr="001445C5">
              <w:rPr>
                <w:color w:val="000000" w:themeColor="text1"/>
                <w:sz w:val="20"/>
              </w:rPr>
              <w:t>VW GOL2017/2018</w:t>
            </w:r>
          </w:p>
        </w:tc>
        <w:tc>
          <w:tcPr>
            <w:tcW w:w="1276" w:type="dxa"/>
            <w:vAlign w:val="center"/>
          </w:tcPr>
          <w:p w14:paraId="5B1488A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LTG-1426</w:t>
            </w:r>
          </w:p>
        </w:tc>
        <w:tc>
          <w:tcPr>
            <w:tcW w:w="1700" w:type="dxa"/>
            <w:vMerge/>
            <w:vAlign w:val="center"/>
          </w:tcPr>
          <w:p w14:paraId="3DCA4DB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1485C1" w14:textId="77777777" w:rsidR="00343EEF" w:rsidRPr="001445C5" w:rsidRDefault="00343EEF" w:rsidP="00711A3B">
            <w:pPr>
              <w:tabs>
                <w:tab w:val="left" w:pos="284"/>
              </w:tabs>
              <w:jc w:val="center"/>
              <w:rPr>
                <w:color w:val="000000" w:themeColor="text1"/>
                <w:sz w:val="20"/>
              </w:rPr>
            </w:pPr>
          </w:p>
        </w:tc>
      </w:tr>
      <w:tr w:rsidR="00343EEF" w:rsidRPr="001445C5" w14:paraId="3CB2A0ED" w14:textId="77777777" w:rsidTr="00711A3B">
        <w:trPr>
          <w:trHeight w:val="113"/>
        </w:trPr>
        <w:tc>
          <w:tcPr>
            <w:tcW w:w="817" w:type="dxa"/>
            <w:shd w:val="clear" w:color="auto" w:fill="auto"/>
            <w:vAlign w:val="center"/>
          </w:tcPr>
          <w:p w14:paraId="18349F7C"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35D706CE" w14:textId="77777777" w:rsidR="00343EEF" w:rsidRPr="001445C5" w:rsidRDefault="00343EEF" w:rsidP="00711A3B">
            <w:pPr>
              <w:tabs>
                <w:tab w:val="left" w:pos="284"/>
              </w:tabs>
              <w:rPr>
                <w:color w:val="000000" w:themeColor="text1"/>
                <w:sz w:val="20"/>
              </w:rPr>
            </w:pPr>
            <w:r w:rsidRPr="001445C5">
              <w:rPr>
                <w:color w:val="000000" w:themeColor="text1"/>
                <w:sz w:val="20"/>
              </w:rPr>
              <w:t>VW GOL 2017/2018</w:t>
            </w:r>
          </w:p>
        </w:tc>
        <w:tc>
          <w:tcPr>
            <w:tcW w:w="1276" w:type="dxa"/>
            <w:vAlign w:val="center"/>
          </w:tcPr>
          <w:p w14:paraId="152CCD8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KYB-9836</w:t>
            </w:r>
          </w:p>
        </w:tc>
        <w:tc>
          <w:tcPr>
            <w:tcW w:w="1700" w:type="dxa"/>
            <w:vMerge/>
            <w:vAlign w:val="center"/>
          </w:tcPr>
          <w:p w14:paraId="72D477F8"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C0B6871" w14:textId="77777777" w:rsidR="00343EEF" w:rsidRPr="001445C5" w:rsidRDefault="00343EEF" w:rsidP="00711A3B">
            <w:pPr>
              <w:tabs>
                <w:tab w:val="left" w:pos="284"/>
              </w:tabs>
              <w:jc w:val="center"/>
              <w:rPr>
                <w:color w:val="000000" w:themeColor="text1"/>
                <w:sz w:val="20"/>
              </w:rPr>
            </w:pPr>
          </w:p>
        </w:tc>
      </w:tr>
      <w:tr w:rsidR="00343EEF" w:rsidRPr="001445C5" w14:paraId="08C90F92" w14:textId="77777777" w:rsidTr="00711A3B">
        <w:trPr>
          <w:trHeight w:val="113"/>
        </w:trPr>
        <w:tc>
          <w:tcPr>
            <w:tcW w:w="817" w:type="dxa"/>
            <w:shd w:val="clear" w:color="auto" w:fill="auto"/>
            <w:vAlign w:val="center"/>
          </w:tcPr>
          <w:p w14:paraId="2BD470D3"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0FF9287F" w14:textId="77777777" w:rsidR="00343EEF" w:rsidRPr="001445C5" w:rsidRDefault="00343EEF" w:rsidP="00711A3B">
            <w:pPr>
              <w:tabs>
                <w:tab w:val="left" w:pos="284"/>
              </w:tabs>
              <w:rPr>
                <w:color w:val="000000" w:themeColor="text1"/>
                <w:sz w:val="20"/>
              </w:rPr>
            </w:pPr>
            <w:r w:rsidRPr="001445C5">
              <w:rPr>
                <w:color w:val="000000" w:themeColor="text1"/>
                <w:sz w:val="20"/>
              </w:rPr>
              <w:t>NISSAN VERSA 2015/2016</w:t>
            </w:r>
          </w:p>
        </w:tc>
        <w:tc>
          <w:tcPr>
            <w:tcW w:w="1276" w:type="dxa"/>
            <w:vAlign w:val="center"/>
          </w:tcPr>
          <w:p w14:paraId="64933B7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KRK-9775</w:t>
            </w:r>
          </w:p>
        </w:tc>
        <w:tc>
          <w:tcPr>
            <w:tcW w:w="1700" w:type="dxa"/>
            <w:vMerge/>
            <w:vAlign w:val="center"/>
          </w:tcPr>
          <w:p w14:paraId="7F5C5DC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877610" w14:textId="77777777" w:rsidR="00343EEF" w:rsidRPr="001445C5" w:rsidRDefault="00343EEF" w:rsidP="00711A3B">
            <w:pPr>
              <w:tabs>
                <w:tab w:val="left" w:pos="284"/>
              </w:tabs>
              <w:jc w:val="center"/>
              <w:rPr>
                <w:color w:val="000000" w:themeColor="text1"/>
                <w:sz w:val="20"/>
              </w:rPr>
            </w:pPr>
          </w:p>
        </w:tc>
      </w:tr>
      <w:tr w:rsidR="00343EEF" w:rsidRPr="001445C5" w14:paraId="08176064" w14:textId="77777777" w:rsidTr="00711A3B">
        <w:trPr>
          <w:trHeight w:val="113"/>
        </w:trPr>
        <w:tc>
          <w:tcPr>
            <w:tcW w:w="817" w:type="dxa"/>
            <w:shd w:val="clear" w:color="auto" w:fill="auto"/>
            <w:vAlign w:val="center"/>
          </w:tcPr>
          <w:p w14:paraId="2466F9A8"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1D845C8D" w14:textId="77777777" w:rsidR="00343EEF" w:rsidRPr="001445C5" w:rsidRDefault="00343EEF" w:rsidP="00711A3B">
            <w:pPr>
              <w:tabs>
                <w:tab w:val="left" w:pos="284"/>
              </w:tabs>
              <w:rPr>
                <w:color w:val="000000" w:themeColor="text1"/>
                <w:sz w:val="20"/>
              </w:rPr>
            </w:pPr>
            <w:r w:rsidRPr="001445C5">
              <w:rPr>
                <w:color w:val="000000" w:themeColor="text1"/>
                <w:sz w:val="20"/>
              </w:rPr>
              <w:t>NISSAN VERSA 2015/2016</w:t>
            </w:r>
          </w:p>
        </w:tc>
        <w:tc>
          <w:tcPr>
            <w:tcW w:w="1276" w:type="dxa"/>
            <w:vAlign w:val="center"/>
          </w:tcPr>
          <w:p w14:paraId="79DF61B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KRL-3151</w:t>
            </w:r>
          </w:p>
        </w:tc>
        <w:tc>
          <w:tcPr>
            <w:tcW w:w="1700" w:type="dxa"/>
            <w:vMerge/>
            <w:vAlign w:val="center"/>
          </w:tcPr>
          <w:p w14:paraId="09B58BAC"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4BBEA47" w14:textId="77777777" w:rsidR="00343EEF" w:rsidRPr="001445C5" w:rsidRDefault="00343EEF" w:rsidP="00711A3B">
            <w:pPr>
              <w:tabs>
                <w:tab w:val="left" w:pos="284"/>
              </w:tabs>
              <w:jc w:val="center"/>
              <w:rPr>
                <w:color w:val="000000" w:themeColor="text1"/>
                <w:sz w:val="20"/>
              </w:rPr>
            </w:pPr>
          </w:p>
        </w:tc>
      </w:tr>
      <w:tr w:rsidR="00343EEF" w:rsidRPr="001445C5" w14:paraId="782F1EA7" w14:textId="77777777" w:rsidTr="00711A3B">
        <w:trPr>
          <w:trHeight w:val="113"/>
        </w:trPr>
        <w:tc>
          <w:tcPr>
            <w:tcW w:w="817" w:type="dxa"/>
            <w:shd w:val="clear" w:color="auto" w:fill="auto"/>
            <w:vAlign w:val="center"/>
          </w:tcPr>
          <w:p w14:paraId="03D99175"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4CADE0AA" w14:textId="77777777" w:rsidR="00343EEF" w:rsidRPr="001445C5" w:rsidRDefault="00343EEF" w:rsidP="00711A3B">
            <w:pPr>
              <w:tabs>
                <w:tab w:val="left" w:pos="284"/>
              </w:tabs>
              <w:rPr>
                <w:color w:val="000000" w:themeColor="text1"/>
                <w:sz w:val="20"/>
              </w:rPr>
            </w:pPr>
            <w:r w:rsidRPr="001445C5">
              <w:rPr>
                <w:color w:val="000000" w:themeColor="text1"/>
                <w:sz w:val="20"/>
              </w:rPr>
              <w:t>NISSAN MARCH 2015/2016</w:t>
            </w:r>
          </w:p>
        </w:tc>
        <w:tc>
          <w:tcPr>
            <w:tcW w:w="1276" w:type="dxa"/>
            <w:vAlign w:val="center"/>
          </w:tcPr>
          <w:p w14:paraId="4590A53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KWY-9428</w:t>
            </w:r>
          </w:p>
        </w:tc>
        <w:tc>
          <w:tcPr>
            <w:tcW w:w="1700" w:type="dxa"/>
            <w:vMerge/>
            <w:vAlign w:val="center"/>
          </w:tcPr>
          <w:p w14:paraId="591EDF15"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0611A00" w14:textId="77777777" w:rsidR="00343EEF" w:rsidRPr="001445C5" w:rsidRDefault="00343EEF" w:rsidP="00711A3B">
            <w:pPr>
              <w:tabs>
                <w:tab w:val="left" w:pos="284"/>
              </w:tabs>
              <w:jc w:val="center"/>
              <w:rPr>
                <w:color w:val="000000" w:themeColor="text1"/>
                <w:sz w:val="20"/>
              </w:rPr>
            </w:pPr>
          </w:p>
        </w:tc>
      </w:tr>
      <w:tr w:rsidR="00343EEF" w:rsidRPr="001445C5" w14:paraId="2D863A58" w14:textId="77777777" w:rsidTr="00711A3B">
        <w:trPr>
          <w:trHeight w:val="113"/>
        </w:trPr>
        <w:tc>
          <w:tcPr>
            <w:tcW w:w="817" w:type="dxa"/>
            <w:shd w:val="clear" w:color="auto" w:fill="auto"/>
            <w:vAlign w:val="center"/>
          </w:tcPr>
          <w:p w14:paraId="42B7F6C3"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268267B0" w14:textId="77777777" w:rsidR="00343EEF" w:rsidRPr="001445C5" w:rsidRDefault="00343EEF" w:rsidP="00711A3B">
            <w:pPr>
              <w:tabs>
                <w:tab w:val="left" w:pos="284"/>
              </w:tabs>
              <w:rPr>
                <w:color w:val="000000" w:themeColor="text1"/>
                <w:sz w:val="20"/>
              </w:rPr>
            </w:pPr>
            <w:r w:rsidRPr="001445C5">
              <w:rPr>
                <w:color w:val="000000" w:themeColor="text1"/>
                <w:sz w:val="20"/>
              </w:rPr>
              <w:t>FIAT FIORINO 2012/2013</w:t>
            </w:r>
          </w:p>
        </w:tc>
        <w:tc>
          <w:tcPr>
            <w:tcW w:w="1276" w:type="dxa"/>
            <w:vAlign w:val="center"/>
          </w:tcPr>
          <w:p w14:paraId="73D0A46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LLT-4698</w:t>
            </w:r>
          </w:p>
        </w:tc>
        <w:tc>
          <w:tcPr>
            <w:tcW w:w="1700" w:type="dxa"/>
            <w:vMerge/>
            <w:vAlign w:val="center"/>
          </w:tcPr>
          <w:p w14:paraId="263FD89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A65C6BD" w14:textId="77777777" w:rsidR="00343EEF" w:rsidRPr="001445C5" w:rsidRDefault="00343EEF" w:rsidP="00711A3B">
            <w:pPr>
              <w:tabs>
                <w:tab w:val="left" w:pos="284"/>
              </w:tabs>
              <w:jc w:val="center"/>
              <w:rPr>
                <w:color w:val="000000" w:themeColor="text1"/>
                <w:sz w:val="20"/>
              </w:rPr>
            </w:pPr>
          </w:p>
        </w:tc>
      </w:tr>
      <w:tr w:rsidR="00343EEF" w:rsidRPr="001445C5" w14:paraId="1BAD0A48" w14:textId="77777777" w:rsidTr="00711A3B">
        <w:trPr>
          <w:trHeight w:val="113"/>
        </w:trPr>
        <w:tc>
          <w:tcPr>
            <w:tcW w:w="817" w:type="dxa"/>
            <w:shd w:val="clear" w:color="auto" w:fill="auto"/>
            <w:vAlign w:val="center"/>
          </w:tcPr>
          <w:p w14:paraId="11791B36"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14</w:t>
            </w:r>
          </w:p>
        </w:tc>
        <w:tc>
          <w:tcPr>
            <w:tcW w:w="3861" w:type="dxa"/>
            <w:shd w:val="clear" w:color="auto" w:fill="auto"/>
            <w:vAlign w:val="center"/>
          </w:tcPr>
          <w:p w14:paraId="6E15A6E7" w14:textId="77777777" w:rsidR="00343EEF" w:rsidRPr="001445C5" w:rsidRDefault="00343EEF" w:rsidP="00711A3B">
            <w:pPr>
              <w:tabs>
                <w:tab w:val="left" w:pos="284"/>
              </w:tabs>
              <w:rPr>
                <w:color w:val="000000" w:themeColor="text1"/>
                <w:sz w:val="20"/>
              </w:rPr>
            </w:pPr>
            <w:r w:rsidRPr="001445C5">
              <w:rPr>
                <w:color w:val="000000" w:themeColor="text1"/>
                <w:sz w:val="20"/>
              </w:rPr>
              <w:t>FIAT MOBI 2018/2018</w:t>
            </w:r>
          </w:p>
        </w:tc>
        <w:tc>
          <w:tcPr>
            <w:tcW w:w="1276" w:type="dxa"/>
            <w:vAlign w:val="center"/>
          </w:tcPr>
          <w:p w14:paraId="4FB0E64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LMN-8919</w:t>
            </w:r>
          </w:p>
        </w:tc>
        <w:tc>
          <w:tcPr>
            <w:tcW w:w="1700" w:type="dxa"/>
            <w:vMerge/>
            <w:vAlign w:val="center"/>
          </w:tcPr>
          <w:p w14:paraId="507EFD18"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2C0709D" w14:textId="77777777" w:rsidR="00343EEF" w:rsidRPr="001445C5" w:rsidRDefault="00343EEF" w:rsidP="00711A3B">
            <w:pPr>
              <w:tabs>
                <w:tab w:val="left" w:pos="284"/>
              </w:tabs>
              <w:jc w:val="center"/>
              <w:rPr>
                <w:color w:val="000000" w:themeColor="text1"/>
                <w:sz w:val="20"/>
              </w:rPr>
            </w:pPr>
          </w:p>
        </w:tc>
      </w:tr>
      <w:tr w:rsidR="00343EEF" w:rsidRPr="001445C5" w14:paraId="72ADA087" w14:textId="77777777" w:rsidTr="00711A3B">
        <w:trPr>
          <w:trHeight w:val="113"/>
        </w:trPr>
        <w:tc>
          <w:tcPr>
            <w:tcW w:w="817" w:type="dxa"/>
            <w:shd w:val="clear" w:color="auto" w:fill="auto"/>
            <w:vAlign w:val="center"/>
          </w:tcPr>
          <w:p w14:paraId="58703E6D"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15</w:t>
            </w:r>
          </w:p>
        </w:tc>
        <w:tc>
          <w:tcPr>
            <w:tcW w:w="3861" w:type="dxa"/>
            <w:shd w:val="clear" w:color="auto" w:fill="auto"/>
            <w:vAlign w:val="center"/>
          </w:tcPr>
          <w:p w14:paraId="6517C65E" w14:textId="77777777" w:rsidR="00343EEF" w:rsidRPr="001445C5" w:rsidRDefault="00343EEF" w:rsidP="00711A3B">
            <w:pPr>
              <w:tabs>
                <w:tab w:val="left" w:pos="284"/>
              </w:tabs>
              <w:rPr>
                <w:color w:val="000000" w:themeColor="text1"/>
                <w:sz w:val="20"/>
              </w:rPr>
            </w:pPr>
            <w:r w:rsidRPr="001445C5">
              <w:rPr>
                <w:color w:val="000000" w:themeColor="text1"/>
                <w:sz w:val="20"/>
              </w:rPr>
              <w:t>FIAT MOBI 2018/2019</w:t>
            </w:r>
          </w:p>
        </w:tc>
        <w:tc>
          <w:tcPr>
            <w:tcW w:w="1276" w:type="dxa"/>
            <w:vAlign w:val="center"/>
          </w:tcPr>
          <w:p w14:paraId="5C21FE2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KZI-8837</w:t>
            </w:r>
          </w:p>
        </w:tc>
        <w:tc>
          <w:tcPr>
            <w:tcW w:w="1700" w:type="dxa"/>
            <w:vMerge/>
            <w:vAlign w:val="center"/>
          </w:tcPr>
          <w:p w14:paraId="1F1F2D1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A12149E" w14:textId="77777777" w:rsidR="00343EEF" w:rsidRPr="001445C5" w:rsidRDefault="00343EEF" w:rsidP="00711A3B">
            <w:pPr>
              <w:tabs>
                <w:tab w:val="left" w:pos="284"/>
              </w:tabs>
              <w:jc w:val="center"/>
              <w:rPr>
                <w:color w:val="000000" w:themeColor="text1"/>
                <w:sz w:val="20"/>
              </w:rPr>
            </w:pPr>
          </w:p>
        </w:tc>
      </w:tr>
      <w:tr w:rsidR="00343EEF" w:rsidRPr="001445C5" w14:paraId="16F76CF2" w14:textId="77777777" w:rsidTr="00711A3B">
        <w:trPr>
          <w:trHeight w:val="113"/>
        </w:trPr>
        <w:tc>
          <w:tcPr>
            <w:tcW w:w="817" w:type="dxa"/>
            <w:shd w:val="clear" w:color="auto" w:fill="auto"/>
            <w:vAlign w:val="center"/>
          </w:tcPr>
          <w:p w14:paraId="09F43E8D"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16</w:t>
            </w:r>
          </w:p>
        </w:tc>
        <w:tc>
          <w:tcPr>
            <w:tcW w:w="3861" w:type="dxa"/>
            <w:shd w:val="clear" w:color="auto" w:fill="auto"/>
            <w:vAlign w:val="center"/>
          </w:tcPr>
          <w:p w14:paraId="7A106316" w14:textId="77777777" w:rsidR="00343EEF" w:rsidRPr="001445C5" w:rsidRDefault="00343EEF" w:rsidP="00711A3B">
            <w:pPr>
              <w:tabs>
                <w:tab w:val="left" w:pos="284"/>
              </w:tabs>
              <w:rPr>
                <w:color w:val="000000" w:themeColor="text1"/>
                <w:sz w:val="20"/>
              </w:rPr>
            </w:pPr>
            <w:r w:rsidRPr="001445C5">
              <w:rPr>
                <w:color w:val="000000" w:themeColor="text1"/>
                <w:sz w:val="20"/>
              </w:rPr>
              <w:t>FIAT MOBI 2018/2019</w:t>
            </w:r>
          </w:p>
        </w:tc>
        <w:tc>
          <w:tcPr>
            <w:tcW w:w="1276" w:type="dxa"/>
            <w:vAlign w:val="center"/>
          </w:tcPr>
          <w:p w14:paraId="61B6483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LMN-8916</w:t>
            </w:r>
          </w:p>
        </w:tc>
        <w:tc>
          <w:tcPr>
            <w:tcW w:w="1700" w:type="dxa"/>
            <w:vMerge/>
            <w:vAlign w:val="center"/>
          </w:tcPr>
          <w:p w14:paraId="28FD3E5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64CAF8D" w14:textId="77777777" w:rsidR="00343EEF" w:rsidRPr="001445C5" w:rsidRDefault="00343EEF" w:rsidP="00711A3B">
            <w:pPr>
              <w:tabs>
                <w:tab w:val="left" w:pos="284"/>
              </w:tabs>
              <w:jc w:val="center"/>
              <w:rPr>
                <w:color w:val="000000" w:themeColor="text1"/>
                <w:sz w:val="20"/>
              </w:rPr>
            </w:pPr>
          </w:p>
        </w:tc>
      </w:tr>
      <w:tr w:rsidR="00343EEF" w:rsidRPr="001445C5" w14:paraId="19E9238A" w14:textId="77777777" w:rsidTr="00711A3B">
        <w:trPr>
          <w:trHeight w:val="113"/>
        </w:trPr>
        <w:tc>
          <w:tcPr>
            <w:tcW w:w="817" w:type="dxa"/>
            <w:shd w:val="clear" w:color="auto" w:fill="auto"/>
            <w:vAlign w:val="center"/>
          </w:tcPr>
          <w:p w14:paraId="2D1B46A6"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17</w:t>
            </w:r>
          </w:p>
        </w:tc>
        <w:tc>
          <w:tcPr>
            <w:tcW w:w="3861" w:type="dxa"/>
            <w:shd w:val="clear" w:color="auto" w:fill="auto"/>
            <w:vAlign w:val="center"/>
          </w:tcPr>
          <w:p w14:paraId="0A7213C4" w14:textId="77777777" w:rsidR="00343EEF" w:rsidRPr="001445C5" w:rsidRDefault="00343EEF" w:rsidP="00711A3B">
            <w:pPr>
              <w:tabs>
                <w:tab w:val="left" w:pos="284"/>
              </w:tabs>
              <w:rPr>
                <w:color w:val="000000" w:themeColor="text1"/>
                <w:sz w:val="20"/>
              </w:rPr>
            </w:pPr>
            <w:r w:rsidRPr="001445C5">
              <w:rPr>
                <w:color w:val="000000" w:themeColor="text1"/>
                <w:sz w:val="20"/>
              </w:rPr>
              <w:t>FIAT STRADA 2020/2020</w:t>
            </w:r>
          </w:p>
        </w:tc>
        <w:tc>
          <w:tcPr>
            <w:tcW w:w="1276" w:type="dxa"/>
            <w:vAlign w:val="center"/>
          </w:tcPr>
          <w:p w14:paraId="556D084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RKK-2C65</w:t>
            </w:r>
          </w:p>
        </w:tc>
        <w:tc>
          <w:tcPr>
            <w:tcW w:w="1700" w:type="dxa"/>
            <w:vMerge/>
            <w:vAlign w:val="center"/>
          </w:tcPr>
          <w:p w14:paraId="52E3E0AA"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B2EB52D" w14:textId="77777777" w:rsidR="00343EEF" w:rsidRPr="001445C5" w:rsidRDefault="00343EEF" w:rsidP="00711A3B">
            <w:pPr>
              <w:tabs>
                <w:tab w:val="left" w:pos="284"/>
              </w:tabs>
              <w:jc w:val="center"/>
              <w:rPr>
                <w:color w:val="000000" w:themeColor="text1"/>
                <w:sz w:val="20"/>
              </w:rPr>
            </w:pPr>
          </w:p>
        </w:tc>
      </w:tr>
      <w:tr w:rsidR="00343EEF" w:rsidRPr="001445C5" w14:paraId="276CC7A4" w14:textId="77777777" w:rsidTr="00711A3B">
        <w:trPr>
          <w:trHeight w:val="113"/>
        </w:trPr>
        <w:tc>
          <w:tcPr>
            <w:tcW w:w="817" w:type="dxa"/>
            <w:shd w:val="clear" w:color="auto" w:fill="auto"/>
            <w:vAlign w:val="center"/>
          </w:tcPr>
          <w:p w14:paraId="200534B5"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18</w:t>
            </w:r>
          </w:p>
        </w:tc>
        <w:tc>
          <w:tcPr>
            <w:tcW w:w="3861" w:type="dxa"/>
            <w:shd w:val="clear" w:color="auto" w:fill="auto"/>
            <w:vAlign w:val="center"/>
          </w:tcPr>
          <w:p w14:paraId="02C3D9DA" w14:textId="77777777" w:rsidR="00343EEF" w:rsidRPr="001445C5" w:rsidRDefault="00343EEF" w:rsidP="00711A3B">
            <w:pPr>
              <w:tabs>
                <w:tab w:val="left" w:pos="284"/>
              </w:tabs>
              <w:rPr>
                <w:color w:val="000000" w:themeColor="text1"/>
                <w:sz w:val="20"/>
              </w:rPr>
            </w:pPr>
            <w:r w:rsidRPr="001445C5">
              <w:rPr>
                <w:color w:val="000000" w:themeColor="text1"/>
                <w:sz w:val="20"/>
              </w:rPr>
              <w:t>FIAT TORO 2018/2019</w:t>
            </w:r>
          </w:p>
        </w:tc>
        <w:tc>
          <w:tcPr>
            <w:tcW w:w="1276" w:type="dxa"/>
            <w:vAlign w:val="center"/>
          </w:tcPr>
          <w:p w14:paraId="2E89285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LMQ-6F52</w:t>
            </w:r>
          </w:p>
        </w:tc>
        <w:tc>
          <w:tcPr>
            <w:tcW w:w="1700" w:type="dxa"/>
            <w:vMerge/>
            <w:vAlign w:val="center"/>
          </w:tcPr>
          <w:p w14:paraId="5EDE12A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87FBC70" w14:textId="77777777" w:rsidR="00343EEF" w:rsidRPr="001445C5" w:rsidRDefault="00343EEF" w:rsidP="00711A3B">
            <w:pPr>
              <w:tabs>
                <w:tab w:val="left" w:pos="284"/>
              </w:tabs>
              <w:jc w:val="center"/>
              <w:rPr>
                <w:color w:val="000000" w:themeColor="text1"/>
                <w:sz w:val="20"/>
              </w:rPr>
            </w:pPr>
          </w:p>
        </w:tc>
      </w:tr>
      <w:tr w:rsidR="00343EEF" w:rsidRPr="001445C5" w14:paraId="00557358" w14:textId="77777777" w:rsidTr="00711A3B">
        <w:trPr>
          <w:trHeight w:val="113"/>
        </w:trPr>
        <w:tc>
          <w:tcPr>
            <w:tcW w:w="817" w:type="dxa"/>
            <w:shd w:val="clear" w:color="auto" w:fill="auto"/>
            <w:vAlign w:val="center"/>
          </w:tcPr>
          <w:p w14:paraId="1333A5D7"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19</w:t>
            </w:r>
          </w:p>
        </w:tc>
        <w:tc>
          <w:tcPr>
            <w:tcW w:w="3861" w:type="dxa"/>
            <w:shd w:val="clear" w:color="auto" w:fill="auto"/>
            <w:vAlign w:val="center"/>
          </w:tcPr>
          <w:p w14:paraId="3F6DD29E" w14:textId="77777777" w:rsidR="00343EEF" w:rsidRPr="001445C5" w:rsidRDefault="00343EEF" w:rsidP="00711A3B">
            <w:pPr>
              <w:tabs>
                <w:tab w:val="left" w:pos="284"/>
              </w:tabs>
              <w:rPr>
                <w:color w:val="000000" w:themeColor="text1"/>
                <w:sz w:val="20"/>
              </w:rPr>
            </w:pPr>
            <w:r w:rsidRPr="001445C5">
              <w:rPr>
                <w:color w:val="000000" w:themeColor="text1"/>
                <w:sz w:val="20"/>
              </w:rPr>
              <w:t>FIAT DUCATO 2010/2011</w:t>
            </w:r>
          </w:p>
        </w:tc>
        <w:tc>
          <w:tcPr>
            <w:tcW w:w="1276" w:type="dxa"/>
            <w:vAlign w:val="center"/>
          </w:tcPr>
          <w:p w14:paraId="7335C30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KON-3129</w:t>
            </w:r>
          </w:p>
        </w:tc>
        <w:tc>
          <w:tcPr>
            <w:tcW w:w="1700" w:type="dxa"/>
            <w:vMerge/>
            <w:vAlign w:val="center"/>
          </w:tcPr>
          <w:p w14:paraId="7086BB6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BD0478A" w14:textId="77777777" w:rsidR="00343EEF" w:rsidRPr="001445C5" w:rsidRDefault="00343EEF" w:rsidP="00711A3B">
            <w:pPr>
              <w:tabs>
                <w:tab w:val="left" w:pos="284"/>
              </w:tabs>
              <w:jc w:val="center"/>
              <w:rPr>
                <w:color w:val="000000" w:themeColor="text1"/>
                <w:sz w:val="20"/>
              </w:rPr>
            </w:pPr>
          </w:p>
        </w:tc>
      </w:tr>
      <w:tr w:rsidR="00343EEF" w:rsidRPr="001445C5" w14:paraId="71DC8903" w14:textId="77777777" w:rsidTr="00711A3B">
        <w:trPr>
          <w:trHeight w:val="113"/>
        </w:trPr>
        <w:tc>
          <w:tcPr>
            <w:tcW w:w="817" w:type="dxa"/>
            <w:shd w:val="clear" w:color="auto" w:fill="auto"/>
            <w:vAlign w:val="center"/>
          </w:tcPr>
          <w:p w14:paraId="6936B455"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20</w:t>
            </w:r>
          </w:p>
        </w:tc>
        <w:tc>
          <w:tcPr>
            <w:tcW w:w="3861" w:type="dxa"/>
            <w:shd w:val="clear" w:color="auto" w:fill="auto"/>
            <w:vAlign w:val="center"/>
          </w:tcPr>
          <w:p w14:paraId="72B11803" w14:textId="77777777" w:rsidR="00343EEF" w:rsidRPr="001445C5" w:rsidRDefault="00343EEF"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0EF3325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LTP-8D55</w:t>
            </w:r>
          </w:p>
        </w:tc>
        <w:tc>
          <w:tcPr>
            <w:tcW w:w="1700" w:type="dxa"/>
            <w:vMerge/>
            <w:vAlign w:val="center"/>
          </w:tcPr>
          <w:p w14:paraId="22DEE1D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B8AAB5A" w14:textId="77777777" w:rsidR="00343EEF" w:rsidRPr="001445C5" w:rsidRDefault="00343EEF" w:rsidP="00711A3B">
            <w:pPr>
              <w:tabs>
                <w:tab w:val="left" w:pos="284"/>
              </w:tabs>
              <w:jc w:val="center"/>
              <w:rPr>
                <w:color w:val="000000" w:themeColor="text1"/>
                <w:sz w:val="20"/>
              </w:rPr>
            </w:pPr>
          </w:p>
        </w:tc>
      </w:tr>
      <w:tr w:rsidR="00343EEF" w:rsidRPr="001445C5" w14:paraId="345E8965" w14:textId="77777777" w:rsidTr="00711A3B">
        <w:trPr>
          <w:trHeight w:val="113"/>
        </w:trPr>
        <w:tc>
          <w:tcPr>
            <w:tcW w:w="817" w:type="dxa"/>
            <w:shd w:val="clear" w:color="auto" w:fill="auto"/>
            <w:vAlign w:val="center"/>
          </w:tcPr>
          <w:p w14:paraId="348138D1"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21</w:t>
            </w:r>
          </w:p>
        </w:tc>
        <w:tc>
          <w:tcPr>
            <w:tcW w:w="3861" w:type="dxa"/>
            <w:shd w:val="clear" w:color="auto" w:fill="auto"/>
            <w:vAlign w:val="center"/>
          </w:tcPr>
          <w:p w14:paraId="5C6D8629" w14:textId="77777777" w:rsidR="00343EEF" w:rsidRPr="001445C5" w:rsidRDefault="00343EEF"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70C0C3B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LMX-9F52</w:t>
            </w:r>
          </w:p>
        </w:tc>
        <w:tc>
          <w:tcPr>
            <w:tcW w:w="1700" w:type="dxa"/>
            <w:vMerge/>
            <w:vAlign w:val="center"/>
          </w:tcPr>
          <w:p w14:paraId="2E21F24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757F4FD" w14:textId="77777777" w:rsidR="00343EEF" w:rsidRPr="001445C5" w:rsidRDefault="00343EEF" w:rsidP="00711A3B">
            <w:pPr>
              <w:tabs>
                <w:tab w:val="left" w:pos="284"/>
              </w:tabs>
              <w:jc w:val="center"/>
              <w:rPr>
                <w:color w:val="000000" w:themeColor="text1"/>
                <w:sz w:val="20"/>
              </w:rPr>
            </w:pPr>
          </w:p>
        </w:tc>
      </w:tr>
      <w:tr w:rsidR="00343EEF" w:rsidRPr="001445C5" w14:paraId="437C2F59" w14:textId="77777777" w:rsidTr="00711A3B">
        <w:trPr>
          <w:trHeight w:val="113"/>
        </w:trPr>
        <w:tc>
          <w:tcPr>
            <w:tcW w:w="817" w:type="dxa"/>
            <w:shd w:val="clear" w:color="auto" w:fill="auto"/>
            <w:vAlign w:val="center"/>
          </w:tcPr>
          <w:p w14:paraId="29C9A85B"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22</w:t>
            </w:r>
          </w:p>
        </w:tc>
        <w:tc>
          <w:tcPr>
            <w:tcW w:w="3861" w:type="dxa"/>
            <w:shd w:val="clear" w:color="auto" w:fill="auto"/>
            <w:vAlign w:val="center"/>
          </w:tcPr>
          <w:p w14:paraId="384C7B88" w14:textId="77777777" w:rsidR="00343EEF" w:rsidRPr="001445C5" w:rsidRDefault="00343EEF"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692BED6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LMX-0F01</w:t>
            </w:r>
          </w:p>
        </w:tc>
        <w:tc>
          <w:tcPr>
            <w:tcW w:w="1700" w:type="dxa"/>
            <w:vMerge/>
            <w:vAlign w:val="center"/>
          </w:tcPr>
          <w:p w14:paraId="553EFF2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CE5ABE" w14:textId="77777777" w:rsidR="00343EEF" w:rsidRPr="001445C5" w:rsidRDefault="00343EEF" w:rsidP="00711A3B">
            <w:pPr>
              <w:tabs>
                <w:tab w:val="left" w:pos="284"/>
              </w:tabs>
              <w:jc w:val="center"/>
              <w:rPr>
                <w:color w:val="000000" w:themeColor="text1"/>
                <w:sz w:val="20"/>
              </w:rPr>
            </w:pPr>
          </w:p>
        </w:tc>
      </w:tr>
      <w:tr w:rsidR="00343EEF" w:rsidRPr="001445C5" w14:paraId="55762F37" w14:textId="77777777" w:rsidTr="00711A3B">
        <w:trPr>
          <w:trHeight w:val="113"/>
        </w:trPr>
        <w:tc>
          <w:tcPr>
            <w:tcW w:w="817" w:type="dxa"/>
            <w:shd w:val="clear" w:color="auto" w:fill="auto"/>
            <w:vAlign w:val="center"/>
          </w:tcPr>
          <w:p w14:paraId="0E313AC8"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23</w:t>
            </w:r>
          </w:p>
        </w:tc>
        <w:tc>
          <w:tcPr>
            <w:tcW w:w="3861" w:type="dxa"/>
            <w:shd w:val="clear" w:color="auto" w:fill="auto"/>
            <w:vAlign w:val="center"/>
          </w:tcPr>
          <w:p w14:paraId="11A8CF25" w14:textId="77777777" w:rsidR="00343EEF" w:rsidRPr="001445C5" w:rsidRDefault="00343EEF" w:rsidP="00711A3B">
            <w:pPr>
              <w:tabs>
                <w:tab w:val="left" w:pos="284"/>
              </w:tabs>
              <w:rPr>
                <w:color w:val="000000" w:themeColor="text1"/>
                <w:sz w:val="20"/>
              </w:rPr>
            </w:pPr>
            <w:r w:rsidRPr="001445C5">
              <w:rPr>
                <w:color w:val="000000" w:themeColor="text1"/>
                <w:sz w:val="20"/>
              </w:rPr>
              <w:t>FIAT DUCATO 2018/2018</w:t>
            </w:r>
          </w:p>
        </w:tc>
        <w:tc>
          <w:tcPr>
            <w:tcW w:w="1276" w:type="dxa"/>
            <w:vAlign w:val="center"/>
          </w:tcPr>
          <w:p w14:paraId="141F72A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LTP8D55</w:t>
            </w:r>
          </w:p>
        </w:tc>
        <w:tc>
          <w:tcPr>
            <w:tcW w:w="1700" w:type="dxa"/>
            <w:vMerge/>
            <w:vAlign w:val="center"/>
          </w:tcPr>
          <w:p w14:paraId="157ED4C1"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DB4A04B" w14:textId="77777777" w:rsidR="00343EEF" w:rsidRPr="001445C5" w:rsidRDefault="00343EEF" w:rsidP="00711A3B">
            <w:pPr>
              <w:tabs>
                <w:tab w:val="left" w:pos="284"/>
              </w:tabs>
              <w:jc w:val="center"/>
              <w:rPr>
                <w:color w:val="000000" w:themeColor="text1"/>
                <w:sz w:val="20"/>
              </w:rPr>
            </w:pPr>
          </w:p>
        </w:tc>
      </w:tr>
      <w:tr w:rsidR="00343EEF" w:rsidRPr="001445C5" w14:paraId="3F80D158" w14:textId="77777777" w:rsidTr="00711A3B">
        <w:trPr>
          <w:trHeight w:val="113"/>
        </w:trPr>
        <w:tc>
          <w:tcPr>
            <w:tcW w:w="817" w:type="dxa"/>
            <w:shd w:val="clear" w:color="auto" w:fill="auto"/>
            <w:vAlign w:val="center"/>
          </w:tcPr>
          <w:p w14:paraId="31FE463F"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24</w:t>
            </w:r>
          </w:p>
        </w:tc>
        <w:tc>
          <w:tcPr>
            <w:tcW w:w="3861" w:type="dxa"/>
            <w:shd w:val="clear" w:color="auto" w:fill="auto"/>
            <w:vAlign w:val="center"/>
          </w:tcPr>
          <w:p w14:paraId="02D99CA2" w14:textId="77777777" w:rsidR="00343EEF" w:rsidRPr="001445C5" w:rsidRDefault="00343EEF"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715A99B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RJC8C98</w:t>
            </w:r>
          </w:p>
        </w:tc>
        <w:tc>
          <w:tcPr>
            <w:tcW w:w="1700" w:type="dxa"/>
            <w:vMerge/>
            <w:vAlign w:val="center"/>
          </w:tcPr>
          <w:p w14:paraId="3BC8CBE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143C247" w14:textId="77777777" w:rsidR="00343EEF" w:rsidRPr="001445C5" w:rsidRDefault="00343EEF" w:rsidP="00711A3B">
            <w:pPr>
              <w:tabs>
                <w:tab w:val="left" w:pos="284"/>
              </w:tabs>
              <w:jc w:val="center"/>
              <w:rPr>
                <w:color w:val="000000" w:themeColor="text1"/>
                <w:sz w:val="20"/>
              </w:rPr>
            </w:pPr>
          </w:p>
        </w:tc>
      </w:tr>
      <w:tr w:rsidR="00343EEF" w:rsidRPr="001445C5" w14:paraId="395D4824" w14:textId="77777777" w:rsidTr="00711A3B">
        <w:trPr>
          <w:trHeight w:val="113"/>
        </w:trPr>
        <w:tc>
          <w:tcPr>
            <w:tcW w:w="817" w:type="dxa"/>
            <w:shd w:val="clear" w:color="auto" w:fill="auto"/>
            <w:vAlign w:val="center"/>
          </w:tcPr>
          <w:p w14:paraId="4BEBF59C"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25</w:t>
            </w:r>
          </w:p>
        </w:tc>
        <w:tc>
          <w:tcPr>
            <w:tcW w:w="3861" w:type="dxa"/>
            <w:shd w:val="clear" w:color="auto" w:fill="auto"/>
            <w:vAlign w:val="center"/>
          </w:tcPr>
          <w:p w14:paraId="363A36F1" w14:textId="77777777" w:rsidR="00343EEF" w:rsidRPr="001445C5" w:rsidRDefault="00343EEF"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725A8A2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RJI8176</w:t>
            </w:r>
          </w:p>
        </w:tc>
        <w:tc>
          <w:tcPr>
            <w:tcW w:w="1700" w:type="dxa"/>
            <w:vMerge/>
            <w:vAlign w:val="center"/>
          </w:tcPr>
          <w:p w14:paraId="1672C26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B98A0CA" w14:textId="77777777" w:rsidR="00343EEF" w:rsidRPr="001445C5" w:rsidRDefault="00343EEF" w:rsidP="00711A3B">
            <w:pPr>
              <w:tabs>
                <w:tab w:val="left" w:pos="284"/>
              </w:tabs>
              <w:jc w:val="center"/>
              <w:rPr>
                <w:color w:val="000000" w:themeColor="text1"/>
                <w:sz w:val="20"/>
              </w:rPr>
            </w:pPr>
          </w:p>
        </w:tc>
      </w:tr>
      <w:tr w:rsidR="00343EEF" w:rsidRPr="001445C5" w14:paraId="048ED732" w14:textId="77777777" w:rsidTr="00711A3B">
        <w:trPr>
          <w:trHeight w:val="113"/>
        </w:trPr>
        <w:tc>
          <w:tcPr>
            <w:tcW w:w="817" w:type="dxa"/>
            <w:shd w:val="clear" w:color="auto" w:fill="auto"/>
            <w:vAlign w:val="center"/>
          </w:tcPr>
          <w:p w14:paraId="4AA54FFD"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26</w:t>
            </w:r>
          </w:p>
        </w:tc>
        <w:tc>
          <w:tcPr>
            <w:tcW w:w="3861" w:type="dxa"/>
            <w:shd w:val="clear" w:color="auto" w:fill="auto"/>
            <w:vAlign w:val="center"/>
          </w:tcPr>
          <w:p w14:paraId="42FA7E9E" w14:textId="77777777" w:rsidR="00343EEF" w:rsidRPr="001445C5" w:rsidRDefault="00343EEF"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1ED847D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RJQ9B29</w:t>
            </w:r>
          </w:p>
        </w:tc>
        <w:tc>
          <w:tcPr>
            <w:tcW w:w="1700" w:type="dxa"/>
            <w:vMerge/>
            <w:vAlign w:val="center"/>
          </w:tcPr>
          <w:p w14:paraId="6A48F82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C6472A5" w14:textId="77777777" w:rsidR="00343EEF" w:rsidRPr="001445C5" w:rsidRDefault="00343EEF" w:rsidP="00711A3B">
            <w:pPr>
              <w:tabs>
                <w:tab w:val="left" w:pos="284"/>
              </w:tabs>
              <w:jc w:val="center"/>
              <w:rPr>
                <w:color w:val="000000" w:themeColor="text1"/>
                <w:sz w:val="20"/>
              </w:rPr>
            </w:pPr>
          </w:p>
        </w:tc>
      </w:tr>
      <w:tr w:rsidR="00343EEF" w:rsidRPr="001445C5" w14:paraId="70BE61A2" w14:textId="77777777" w:rsidTr="00711A3B">
        <w:trPr>
          <w:trHeight w:val="113"/>
        </w:trPr>
        <w:tc>
          <w:tcPr>
            <w:tcW w:w="817" w:type="dxa"/>
            <w:shd w:val="clear" w:color="auto" w:fill="auto"/>
            <w:vAlign w:val="center"/>
          </w:tcPr>
          <w:p w14:paraId="76E255EE"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27</w:t>
            </w:r>
          </w:p>
        </w:tc>
        <w:tc>
          <w:tcPr>
            <w:tcW w:w="3861" w:type="dxa"/>
            <w:shd w:val="clear" w:color="auto" w:fill="auto"/>
            <w:vAlign w:val="center"/>
          </w:tcPr>
          <w:p w14:paraId="64077136" w14:textId="77777777" w:rsidR="00343EEF" w:rsidRPr="001445C5" w:rsidRDefault="00343EEF"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0C8F183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RJD8A72</w:t>
            </w:r>
          </w:p>
        </w:tc>
        <w:tc>
          <w:tcPr>
            <w:tcW w:w="1700" w:type="dxa"/>
            <w:vMerge/>
            <w:vAlign w:val="center"/>
          </w:tcPr>
          <w:p w14:paraId="68A173A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4E00221" w14:textId="77777777" w:rsidR="00343EEF" w:rsidRPr="001445C5" w:rsidRDefault="00343EEF" w:rsidP="00711A3B">
            <w:pPr>
              <w:tabs>
                <w:tab w:val="left" w:pos="284"/>
              </w:tabs>
              <w:jc w:val="center"/>
              <w:rPr>
                <w:color w:val="000000" w:themeColor="text1"/>
                <w:sz w:val="20"/>
              </w:rPr>
            </w:pPr>
          </w:p>
        </w:tc>
      </w:tr>
      <w:tr w:rsidR="00343EEF" w:rsidRPr="001445C5" w14:paraId="1D557A80" w14:textId="77777777" w:rsidTr="00711A3B">
        <w:trPr>
          <w:trHeight w:val="113"/>
        </w:trPr>
        <w:tc>
          <w:tcPr>
            <w:tcW w:w="817" w:type="dxa"/>
            <w:shd w:val="clear" w:color="auto" w:fill="auto"/>
            <w:vAlign w:val="center"/>
          </w:tcPr>
          <w:p w14:paraId="52B48627"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28</w:t>
            </w:r>
          </w:p>
        </w:tc>
        <w:tc>
          <w:tcPr>
            <w:tcW w:w="3861" w:type="dxa"/>
            <w:shd w:val="clear" w:color="auto" w:fill="auto"/>
          </w:tcPr>
          <w:p w14:paraId="728B5B35" w14:textId="77777777" w:rsidR="00343EEF" w:rsidRPr="001445C5" w:rsidRDefault="00343EEF" w:rsidP="00711A3B">
            <w:pPr>
              <w:rPr>
                <w:color w:val="000000" w:themeColor="text1"/>
                <w:sz w:val="20"/>
              </w:rPr>
            </w:pPr>
            <w:r w:rsidRPr="001445C5">
              <w:rPr>
                <w:color w:val="000000" w:themeColor="text1"/>
                <w:sz w:val="20"/>
              </w:rPr>
              <w:t>FIAT CRONOS 2022/2022</w:t>
            </w:r>
          </w:p>
        </w:tc>
        <w:tc>
          <w:tcPr>
            <w:tcW w:w="1276" w:type="dxa"/>
            <w:vAlign w:val="center"/>
          </w:tcPr>
          <w:p w14:paraId="673706A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RJB8F94</w:t>
            </w:r>
          </w:p>
        </w:tc>
        <w:tc>
          <w:tcPr>
            <w:tcW w:w="1700" w:type="dxa"/>
            <w:vMerge/>
            <w:vAlign w:val="center"/>
          </w:tcPr>
          <w:p w14:paraId="4507EF9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C7F5E67" w14:textId="77777777" w:rsidR="00343EEF" w:rsidRPr="001445C5" w:rsidRDefault="00343EEF" w:rsidP="00711A3B">
            <w:pPr>
              <w:tabs>
                <w:tab w:val="left" w:pos="284"/>
              </w:tabs>
              <w:jc w:val="center"/>
              <w:rPr>
                <w:color w:val="000000" w:themeColor="text1"/>
                <w:sz w:val="20"/>
              </w:rPr>
            </w:pPr>
          </w:p>
        </w:tc>
      </w:tr>
      <w:tr w:rsidR="00343EEF" w:rsidRPr="001445C5" w14:paraId="7A4F6D0F" w14:textId="77777777" w:rsidTr="00711A3B">
        <w:trPr>
          <w:trHeight w:val="113"/>
        </w:trPr>
        <w:tc>
          <w:tcPr>
            <w:tcW w:w="817" w:type="dxa"/>
            <w:shd w:val="clear" w:color="auto" w:fill="auto"/>
            <w:vAlign w:val="center"/>
          </w:tcPr>
          <w:p w14:paraId="7349353F"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29</w:t>
            </w:r>
          </w:p>
        </w:tc>
        <w:tc>
          <w:tcPr>
            <w:tcW w:w="3861" w:type="dxa"/>
            <w:shd w:val="clear" w:color="auto" w:fill="auto"/>
          </w:tcPr>
          <w:p w14:paraId="5A8CAD4B" w14:textId="77777777" w:rsidR="00343EEF" w:rsidRPr="001445C5" w:rsidRDefault="00343EEF" w:rsidP="00711A3B">
            <w:pPr>
              <w:rPr>
                <w:color w:val="000000" w:themeColor="text1"/>
                <w:sz w:val="20"/>
              </w:rPr>
            </w:pPr>
            <w:r w:rsidRPr="001445C5">
              <w:rPr>
                <w:color w:val="000000" w:themeColor="text1"/>
                <w:sz w:val="20"/>
              </w:rPr>
              <w:t>FIAT CRONOS 2022/2022</w:t>
            </w:r>
          </w:p>
        </w:tc>
        <w:tc>
          <w:tcPr>
            <w:tcW w:w="1276" w:type="dxa"/>
            <w:vAlign w:val="center"/>
          </w:tcPr>
          <w:p w14:paraId="61E0F66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RJP9B93</w:t>
            </w:r>
          </w:p>
        </w:tc>
        <w:tc>
          <w:tcPr>
            <w:tcW w:w="1700" w:type="dxa"/>
            <w:vMerge/>
            <w:vAlign w:val="center"/>
          </w:tcPr>
          <w:p w14:paraId="0E58C2CE"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E360AF6" w14:textId="77777777" w:rsidR="00343EEF" w:rsidRPr="001445C5" w:rsidRDefault="00343EEF" w:rsidP="00711A3B">
            <w:pPr>
              <w:tabs>
                <w:tab w:val="left" w:pos="284"/>
              </w:tabs>
              <w:jc w:val="center"/>
              <w:rPr>
                <w:color w:val="000000" w:themeColor="text1"/>
                <w:sz w:val="20"/>
              </w:rPr>
            </w:pPr>
          </w:p>
        </w:tc>
      </w:tr>
      <w:tr w:rsidR="00343EEF" w:rsidRPr="001445C5" w14:paraId="19B28EB9" w14:textId="77777777" w:rsidTr="00711A3B">
        <w:trPr>
          <w:trHeight w:val="113"/>
        </w:trPr>
        <w:tc>
          <w:tcPr>
            <w:tcW w:w="817" w:type="dxa"/>
            <w:shd w:val="clear" w:color="auto" w:fill="auto"/>
            <w:vAlign w:val="center"/>
          </w:tcPr>
          <w:p w14:paraId="5417D5A7"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30</w:t>
            </w:r>
          </w:p>
        </w:tc>
        <w:tc>
          <w:tcPr>
            <w:tcW w:w="3861" w:type="dxa"/>
            <w:shd w:val="clear" w:color="auto" w:fill="auto"/>
          </w:tcPr>
          <w:p w14:paraId="316C5597" w14:textId="77777777" w:rsidR="00343EEF" w:rsidRPr="001445C5" w:rsidRDefault="00343EEF" w:rsidP="00711A3B">
            <w:pPr>
              <w:rPr>
                <w:color w:val="000000" w:themeColor="text1"/>
                <w:sz w:val="20"/>
              </w:rPr>
            </w:pPr>
            <w:r w:rsidRPr="001445C5">
              <w:rPr>
                <w:color w:val="000000" w:themeColor="text1"/>
                <w:sz w:val="20"/>
              </w:rPr>
              <w:t>FIAT CRONOS 2022/2022</w:t>
            </w:r>
          </w:p>
        </w:tc>
        <w:tc>
          <w:tcPr>
            <w:tcW w:w="1276" w:type="dxa"/>
            <w:vAlign w:val="center"/>
          </w:tcPr>
          <w:p w14:paraId="241C473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RJA9J36</w:t>
            </w:r>
          </w:p>
        </w:tc>
        <w:tc>
          <w:tcPr>
            <w:tcW w:w="1700" w:type="dxa"/>
            <w:vMerge/>
            <w:vAlign w:val="center"/>
          </w:tcPr>
          <w:p w14:paraId="6BE5D0A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A82097A" w14:textId="77777777" w:rsidR="00343EEF" w:rsidRPr="001445C5" w:rsidRDefault="00343EEF" w:rsidP="00711A3B">
            <w:pPr>
              <w:tabs>
                <w:tab w:val="left" w:pos="284"/>
              </w:tabs>
              <w:jc w:val="center"/>
              <w:rPr>
                <w:color w:val="000000" w:themeColor="text1"/>
                <w:sz w:val="20"/>
              </w:rPr>
            </w:pPr>
          </w:p>
        </w:tc>
      </w:tr>
      <w:tr w:rsidR="00343EEF" w:rsidRPr="001445C5" w14:paraId="32BF56C5" w14:textId="77777777" w:rsidTr="00711A3B">
        <w:trPr>
          <w:trHeight w:val="113"/>
        </w:trPr>
        <w:tc>
          <w:tcPr>
            <w:tcW w:w="817" w:type="dxa"/>
            <w:shd w:val="clear" w:color="auto" w:fill="auto"/>
            <w:vAlign w:val="center"/>
          </w:tcPr>
          <w:p w14:paraId="721A1D48"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31</w:t>
            </w:r>
          </w:p>
        </w:tc>
        <w:tc>
          <w:tcPr>
            <w:tcW w:w="3861" w:type="dxa"/>
            <w:shd w:val="clear" w:color="auto" w:fill="auto"/>
          </w:tcPr>
          <w:p w14:paraId="6EE23755" w14:textId="77777777" w:rsidR="00343EEF" w:rsidRPr="001445C5" w:rsidRDefault="00343EEF" w:rsidP="00711A3B">
            <w:pPr>
              <w:rPr>
                <w:color w:val="000000" w:themeColor="text1"/>
                <w:sz w:val="20"/>
              </w:rPr>
            </w:pPr>
            <w:r w:rsidRPr="001445C5">
              <w:rPr>
                <w:color w:val="000000" w:themeColor="text1"/>
                <w:sz w:val="20"/>
              </w:rPr>
              <w:t>FIAT CRONOS 2022/2022</w:t>
            </w:r>
          </w:p>
        </w:tc>
        <w:tc>
          <w:tcPr>
            <w:tcW w:w="1276" w:type="dxa"/>
            <w:vAlign w:val="center"/>
          </w:tcPr>
          <w:p w14:paraId="7771B28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RKK8H97</w:t>
            </w:r>
          </w:p>
        </w:tc>
        <w:tc>
          <w:tcPr>
            <w:tcW w:w="1700" w:type="dxa"/>
            <w:vMerge/>
            <w:vAlign w:val="center"/>
          </w:tcPr>
          <w:p w14:paraId="5FDB18F2"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358DA65" w14:textId="77777777" w:rsidR="00343EEF" w:rsidRPr="001445C5" w:rsidRDefault="00343EEF" w:rsidP="00711A3B">
            <w:pPr>
              <w:tabs>
                <w:tab w:val="left" w:pos="284"/>
              </w:tabs>
              <w:jc w:val="center"/>
              <w:rPr>
                <w:color w:val="000000" w:themeColor="text1"/>
                <w:sz w:val="20"/>
              </w:rPr>
            </w:pPr>
          </w:p>
        </w:tc>
      </w:tr>
      <w:tr w:rsidR="00343EEF" w:rsidRPr="001445C5" w14:paraId="3814C6E0" w14:textId="77777777" w:rsidTr="00711A3B">
        <w:trPr>
          <w:trHeight w:val="113"/>
        </w:trPr>
        <w:tc>
          <w:tcPr>
            <w:tcW w:w="817" w:type="dxa"/>
            <w:shd w:val="clear" w:color="auto" w:fill="auto"/>
            <w:vAlign w:val="center"/>
          </w:tcPr>
          <w:p w14:paraId="717083A1"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32</w:t>
            </w:r>
          </w:p>
        </w:tc>
        <w:tc>
          <w:tcPr>
            <w:tcW w:w="3861" w:type="dxa"/>
            <w:shd w:val="clear" w:color="auto" w:fill="auto"/>
            <w:vAlign w:val="center"/>
          </w:tcPr>
          <w:p w14:paraId="04769CF2" w14:textId="77777777" w:rsidR="00343EEF" w:rsidRPr="001445C5" w:rsidRDefault="00343EEF"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556FA14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RKQ8J83</w:t>
            </w:r>
          </w:p>
        </w:tc>
        <w:tc>
          <w:tcPr>
            <w:tcW w:w="1700" w:type="dxa"/>
            <w:vMerge/>
            <w:vAlign w:val="center"/>
          </w:tcPr>
          <w:p w14:paraId="368B889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2051574" w14:textId="77777777" w:rsidR="00343EEF" w:rsidRPr="001445C5" w:rsidRDefault="00343EEF" w:rsidP="00711A3B">
            <w:pPr>
              <w:tabs>
                <w:tab w:val="left" w:pos="284"/>
              </w:tabs>
              <w:jc w:val="center"/>
              <w:rPr>
                <w:color w:val="000000" w:themeColor="text1"/>
                <w:sz w:val="20"/>
              </w:rPr>
            </w:pPr>
          </w:p>
        </w:tc>
      </w:tr>
      <w:tr w:rsidR="00343EEF" w:rsidRPr="001445C5" w14:paraId="052C8916" w14:textId="77777777" w:rsidTr="00711A3B">
        <w:trPr>
          <w:trHeight w:val="113"/>
        </w:trPr>
        <w:tc>
          <w:tcPr>
            <w:tcW w:w="817" w:type="dxa"/>
            <w:shd w:val="clear" w:color="auto" w:fill="auto"/>
            <w:vAlign w:val="center"/>
          </w:tcPr>
          <w:p w14:paraId="101E6103"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33</w:t>
            </w:r>
          </w:p>
        </w:tc>
        <w:tc>
          <w:tcPr>
            <w:tcW w:w="3861" w:type="dxa"/>
            <w:shd w:val="clear" w:color="auto" w:fill="auto"/>
            <w:vAlign w:val="center"/>
          </w:tcPr>
          <w:p w14:paraId="787C5733" w14:textId="77777777" w:rsidR="00343EEF" w:rsidRPr="001445C5" w:rsidRDefault="00343EEF" w:rsidP="00711A3B">
            <w:pPr>
              <w:tabs>
                <w:tab w:val="left" w:pos="284"/>
              </w:tabs>
              <w:rPr>
                <w:color w:val="000000" w:themeColor="text1"/>
                <w:sz w:val="20"/>
              </w:rPr>
            </w:pPr>
            <w:r w:rsidRPr="001445C5">
              <w:rPr>
                <w:color w:val="000000" w:themeColor="text1"/>
                <w:sz w:val="20"/>
              </w:rPr>
              <w:t>FIAT STRADA 2022/2022</w:t>
            </w:r>
          </w:p>
        </w:tc>
        <w:tc>
          <w:tcPr>
            <w:tcW w:w="1276" w:type="dxa"/>
            <w:vAlign w:val="center"/>
          </w:tcPr>
          <w:p w14:paraId="552A38A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RJP8D42</w:t>
            </w:r>
          </w:p>
        </w:tc>
        <w:tc>
          <w:tcPr>
            <w:tcW w:w="1700" w:type="dxa"/>
            <w:vMerge/>
            <w:vAlign w:val="center"/>
          </w:tcPr>
          <w:p w14:paraId="4FCD86D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ABAA3D9" w14:textId="77777777" w:rsidR="00343EEF" w:rsidRPr="001445C5" w:rsidRDefault="00343EEF" w:rsidP="00711A3B">
            <w:pPr>
              <w:tabs>
                <w:tab w:val="left" w:pos="284"/>
              </w:tabs>
              <w:jc w:val="center"/>
              <w:rPr>
                <w:color w:val="000000" w:themeColor="text1"/>
                <w:sz w:val="20"/>
              </w:rPr>
            </w:pPr>
          </w:p>
        </w:tc>
      </w:tr>
      <w:tr w:rsidR="00343EEF" w:rsidRPr="001445C5" w14:paraId="73874C17" w14:textId="77777777" w:rsidTr="003F73C6">
        <w:trPr>
          <w:trHeight w:val="113"/>
        </w:trPr>
        <w:tc>
          <w:tcPr>
            <w:tcW w:w="817" w:type="dxa"/>
            <w:shd w:val="clear" w:color="auto" w:fill="auto"/>
            <w:vAlign w:val="center"/>
          </w:tcPr>
          <w:p w14:paraId="1893CEE3"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34</w:t>
            </w:r>
          </w:p>
        </w:tc>
        <w:tc>
          <w:tcPr>
            <w:tcW w:w="3861" w:type="dxa"/>
            <w:shd w:val="clear" w:color="auto" w:fill="auto"/>
            <w:vAlign w:val="center"/>
          </w:tcPr>
          <w:p w14:paraId="79748F49" w14:textId="77777777" w:rsidR="00343EEF" w:rsidRPr="001445C5" w:rsidRDefault="00343EEF" w:rsidP="00711A3B">
            <w:pPr>
              <w:tabs>
                <w:tab w:val="left" w:pos="284"/>
              </w:tabs>
              <w:rPr>
                <w:color w:val="000000" w:themeColor="text1"/>
                <w:sz w:val="20"/>
              </w:rPr>
            </w:pPr>
            <w:r w:rsidRPr="001445C5">
              <w:rPr>
                <w:color w:val="000000" w:themeColor="text1"/>
                <w:sz w:val="20"/>
              </w:rPr>
              <w:t>FIAT STRADA 2022/2022</w:t>
            </w:r>
          </w:p>
        </w:tc>
        <w:tc>
          <w:tcPr>
            <w:tcW w:w="1276" w:type="dxa"/>
            <w:vAlign w:val="center"/>
          </w:tcPr>
          <w:p w14:paraId="07A9E5E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RKA8E83</w:t>
            </w:r>
          </w:p>
        </w:tc>
        <w:tc>
          <w:tcPr>
            <w:tcW w:w="1700" w:type="dxa"/>
            <w:vMerge/>
            <w:vAlign w:val="center"/>
          </w:tcPr>
          <w:p w14:paraId="1BE55E22"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958ECF5" w14:textId="77777777" w:rsidR="00343EEF" w:rsidRPr="001445C5" w:rsidRDefault="00343EEF" w:rsidP="00711A3B">
            <w:pPr>
              <w:tabs>
                <w:tab w:val="left" w:pos="284"/>
              </w:tabs>
              <w:jc w:val="center"/>
              <w:rPr>
                <w:color w:val="000000" w:themeColor="text1"/>
                <w:sz w:val="20"/>
              </w:rPr>
            </w:pPr>
          </w:p>
        </w:tc>
      </w:tr>
      <w:tr w:rsidR="00343EEF" w:rsidRPr="001445C5" w14:paraId="1FE187CC" w14:textId="77777777" w:rsidTr="003F73C6">
        <w:trPr>
          <w:cantSplit/>
          <w:trHeight w:val="113"/>
        </w:trPr>
        <w:tc>
          <w:tcPr>
            <w:tcW w:w="817" w:type="dxa"/>
            <w:shd w:val="clear" w:color="auto" w:fill="auto"/>
            <w:vAlign w:val="center"/>
          </w:tcPr>
          <w:p w14:paraId="287F0D70"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35</w:t>
            </w:r>
          </w:p>
        </w:tc>
        <w:tc>
          <w:tcPr>
            <w:tcW w:w="3861" w:type="dxa"/>
            <w:shd w:val="clear" w:color="auto" w:fill="auto"/>
            <w:vAlign w:val="center"/>
          </w:tcPr>
          <w:p w14:paraId="2D333790" w14:textId="77777777" w:rsidR="00343EEF" w:rsidRPr="001445C5" w:rsidRDefault="00343EEF" w:rsidP="00711A3B">
            <w:pPr>
              <w:tabs>
                <w:tab w:val="left" w:pos="284"/>
              </w:tabs>
              <w:rPr>
                <w:color w:val="000000" w:themeColor="text1"/>
                <w:kern w:val="1"/>
                <w:sz w:val="20"/>
                <w:lang w:eastAsia="zh-CN"/>
              </w:rPr>
            </w:pPr>
            <w:r w:rsidRPr="001445C5">
              <w:rPr>
                <w:color w:val="000000" w:themeColor="text1"/>
                <w:kern w:val="1"/>
                <w:sz w:val="20"/>
                <w:lang w:eastAsia="zh-CN"/>
              </w:rPr>
              <w:t>FIAT STRADA 2022/2022</w:t>
            </w:r>
          </w:p>
        </w:tc>
        <w:tc>
          <w:tcPr>
            <w:tcW w:w="1276" w:type="dxa"/>
            <w:vAlign w:val="center"/>
          </w:tcPr>
          <w:p w14:paraId="20E759CB" w14:textId="77777777" w:rsidR="00343EEF" w:rsidRPr="001445C5" w:rsidRDefault="00343EEF" w:rsidP="00711A3B">
            <w:pPr>
              <w:tabs>
                <w:tab w:val="left" w:pos="284"/>
              </w:tabs>
              <w:jc w:val="center"/>
              <w:rPr>
                <w:color w:val="000000" w:themeColor="text1"/>
                <w:kern w:val="1"/>
                <w:sz w:val="20"/>
                <w:lang w:eastAsia="zh-CN"/>
              </w:rPr>
            </w:pPr>
            <w:r w:rsidRPr="001445C5">
              <w:rPr>
                <w:color w:val="000000" w:themeColor="text1"/>
                <w:kern w:val="1"/>
                <w:sz w:val="20"/>
                <w:lang w:eastAsia="zh-CN"/>
              </w:rPr>
              <w:t>RKK2C65</w:t>
            </w:r>
          </w:p>
        </w:tc>
        <w:tc>
          <w:tcPr>
            <w:tcW w:w="1700" w:type="dxa"/>
            <w:vMerge/>
            <w:vAlign w:val="center"/>
          </w:tcPr>
          <w:p w14:paraId="666C895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DE1BE8" w14:textId="77777777" w:rsidR="00343EEF" w:rsidRPr="001445C5" w:rsidRDefault="00343EEF" w:rsidP="00711A3B">
            <w:pPr>
              <w:tabs>
                <w:tab w:val="left" w:pos="284"/>
              </w:tabs>
              <w:jc w:val="center"/>
              <w:rPr>
                <w:color w:val="000000" w:themeColor="text1"/>
                <w:sz w:val="20"/>
              </w:rPr>
            </w:pPr>
          </w:p>
        </w:tc>
      </w:tr>
      <w:tr w:rsidR="00343EEF" w:rsidRPr="001445C5" w14:paraId="47DC5A2A" w14:textId="77777777" w:rsidTr="003F73C6">
        <w:trPr>
          <w:trHeight w:val="113"/>
        </w:trPr>
        <w:tc>
          <w:tcPr>
            <w:tcW w:w="817" w:type="dxa"/>
            <w:shd w:val="clear" w:color="auto" w:fill="auto"/>
            <w:vAlign w:val="center"/>
          </w:tcPr>
          <w:p w14:paraId="2A2361F8"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36</w:t>
            </w:r>
          </w:p>
        </w:tc>
        <w:tc>
          <w:tcPr>
            <w:tcW w:w="3861" w:type="dxa"/>
            <w:shd w:val="clear" w:color="auto" w:fill="auto"/>
            <w:vAlign w:val="center"/>
          </w:tcPr>
          <w:p w14:paraId="2A723E29" w14:textId="77777777" w:rsidR="00343EEF" w:rsidRPr="001445C5" w:rsidRDefault="00343EEF" w:rsidP="00711A3B">
            <w:pPr>
              <w:tabs>
                <w:tab w:val="left" w:pos="284"/>
              </w:tabs>
              <w:rPr>
                <w:color w:val="000000" w:themeColor="text1"/>
                <w:sz w:val="20"/>
              </w:rPr>
            </w:pPr>
            <w:r w:rsidRPr="001445C5">
              <w:rPr>
                <w:color w:val="000000" w:themeColor="text1"/>
                <w:sz w:val="20"/>
              </w:rPr>
              <w:t>RENAULT MASTER 2010/2010</w:t>
            </w:r>
          </w:p>
        </w:tc>
        <w:tc>
          <w:tcPr>
            <w:tcW w:w="1276" w:type="dxa"/>
            <w:vAlign w:val="center"/>
          </w:tcPr>
          <w:p w14:paraId="7BC7874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LPQ-8416</w:t>
            </w:r>
          </w:p>
        </w:tc>
        <w:tc>
          <w:tcPr>
            <w:tcW w:w="1700" w:type="dxa"/>
            <w:vMerge/>
            <w:vAlign w:val="center"/>
          </w:tcPr>
          <w:p w14:paraId="309DAD9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C18A0C4" w14:textId="77777777" w:rsidR="00343EEF" w:rsidRPr="001445C5" w:rsidRDefault="00343EEF" w:rsidP="00711A3B">
            <w:pPr>
              <w:tabs>
                <w:tab w:val="left" w:pos="284"/>
              </w:tabs>
              <w:jc w:val="center"/>
              <w:rPr>
                <w:color w:val="000000" w:themeColor="text1"/>
                <w:sz w:val="20"/>
              </w:rPr>
            </w:pPr>
          </w:p>
        </w:tc>
      </w:tr>
      <w:tr w:rsidR="00343EEF" w:rsidRPr="001445C5" w14:paraId="75A4AC60" w14:textId="77777777" w:rsidTr="00711A3B">
        <w:trPr>
          <w:trHeight w:val="113"/>
        </w:trPr>
        <w:tc>
          <w:tcPr>
            <w:tcW w:w="817" w:type="dxa"/>
            <w:shd w:val="clear" w:color="auto" w:fill="auto"/>
            <w:vAlign w:val="center"/>
          </w:tcPr>
          <w:p w14:paraId="6B7BEABA"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37</w:t>
            </w:r>
          </w:p>
        </w:tc>
        <w:tc>
          <w:tcPr>
            <w:tcW w:w="3861" w:type="dxa"/>
            <w:shd w:val="clear" w:color="auto" w:fill="auto"/>
            <w:vAlign w:val="center"/>
          </w:tcPr>
          <w:p w14:paraId="0BE8C9E0" w14:textId="77777777" w:rsidR="00343EEF" w:rsidRPr="001445C5" w:rsidRDefault="00343EEF" w:rsidP="00711A3B">
            <w:pPr>
              <w:tabs>
                <w:tab w:val="left" w:pos="284"/>
              </w:tabs>
              <w:rPr>
                <w:color w:val="000000" w:themeColor="text1"/>
                <w:sz w:val="20"/>
              </w:rPr>
            </w:pPr>
            <w:r w:rsidRPr="001445C5">
              <w:rPr>
                <w:color w:val="000000" w:themeColor="text1"/>
                <w:sz w:val="20"/>
              </w:rPr>
              <w:t>RENAULT MASTER 2018/2019</w:t>
            </w:r>
          </w:p>
        </w:tc>
        <w:tc>
          <w:tcPr>
            <w:tcW w:w="1276" w:type="dxa"/>
            <w:vAlign w:val="center"/>
          </w:tcPr>
          <w:p w14:paraId="7C9543D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LMV-9J33</w:t>
            </w:r>
          </w:p>
        </w:tc>
        <w:tc>
          <w:tcPr>
            <w:tcW w:w="1700" w:type="dxa"/>
            <w:vMerge/>
            <w:vAlign w:val="center"/>
          </w:tcPr>
          <w:p w14:paraId="05590C38"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43663EF" w14:textId="77777777" w:rsidR="00343EEF" w:rsidRPr="001445C5" w:rsidRDefault="00343EEF" w:rsidP="00711A3B">
            <w:pPr>
              <w:tabs>
                <w:tab w:val="left" w:pos="284"/>
              </w:tabs>
              <w:jc w:val="center"/>
              <w:rPr>
                <w:color w:val="000000" w:themeColor="text1"/>
                <w:sz w:val="20"/>
              </w:rPr>
            </w:pPr>
          </w:p>
        </w:tc>
      </w:tr>
      <w:tr w:rsidR="00343EEF" w:rsidRPr="001445C5" w14:paraId="28CB1F4E" w14:textId="77777777" w:rsidTr="00711A3B">
        <w:trPr>
          <w:trHeight w:val="113"/>
        </w:trPr>
        <w:tc>
          <w:tcPr>
            <w:tcW w:w="817" w:type="dxa"/>
            <w:shd w:val="clear" w:color="auto" w:fill="auto"/>
            <w:vAlign w:val="center"/>
          </w:tcPr>
          <w:p w14:paraId="4975D5F0"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38</w:t>
            </w:r>
          </w:p>
        </w:tc>
        <w:tc>
          <w:tcPr>
            <w:tcW w:w="3861" w:type="dxa"/>
            <w:shd w:val="clear" w:color="auto" w:fill="auto"/>
            <w:vAlign w:val="center"/>
          </w:tcPr>
          <w:p w14:paraId="489D23CA" w14:textId="77777777" w:rsidR="00343EEF" w:rsidRPr="001445C5" w:rsidRDefault="00343EEF"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4F72E0C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RJL-0H35</w:t>
            </w:r>
          </w:p>
        </w:tc>
        <w:tc>
          <w:tcPr>
            <w:tcW w:w="1700" w:type="dxa"/>
            <w:vMerge/>
            <w:vAlign w:val="center"/>
          </w:tcPr>
          <w:p w14:paraId="0526682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D762736" w14:textId="77777777" w:rsidR="00343EEF" w:rsidRPr="001445C5" w:rsidRDefault="00343EEF" w:rsidP="00711A3B">
            <w:pPr>
              <w:tabs>
                <w:tab w:val="left" w:pos="284"/>
              </w:tabs>
              <w:jc w:val="center"/>
              <w:rPr>
                <w:color w:val="000000" w:themeColor="text1"/>
                <w:sz w:val="20"/>
              </w:rPr>
            </w:pPr>
          </w:p>
        </w:tc>
      </w:tr>
      <w:tr w:rsidR="00343EEF" w:rsidRPr="001445C5" w14:paraId="78A5658A" w14:textId="77777777" w:rsidTr="00711A3B">
        <w:trPr>
          <w:trHeight w:val="113"/>
        </w:trPr>
        <w:tc>
          <w:tcPr>
            <w:tcW w:w="817" w:type="dxa"/>
            <w:shd w:val="clear" w:color="auto" w:fill="auto"/>
            <w:vAlign w:val="center"/>
          </w:tcPr>
          <w:p w14:paraId="137CC144"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39</w:t>
            </w:r>
          </w:p>
        </w:tc>
        <w:tc>
          <w:tcPr>
            <w:tcW w:w="3861" w:type="dxa"/>
            <w:shd w:val="clear" w:color="auto" w:fill="auto"/>
            <w:vAlign w:val="center"/>
          </w:tcPr>
          <w:p w14:paraId="340EFD95" w14:textId="77777777" w:rsidR="00343EEF" w:rsidRPr="001445C5" w:rsidRDefault="00343EEF"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3E23199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RIX-1F67</w:t>
            </w:r>
          </w:p>
        </w:tc>
        <w:tc>
          <w:tcPr>
            <w:tcW w:w="1700" w:type="dxa"/>
            <w:vMerge/>
            <w:vAlign w:val="center"/>
          </w:tcPr>
          <w:p w14:paraId="6399953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FF27C5" w14:textId="77777777" w:rsidR="00343EEF" w:rsidRPr="001445C5" w:rsidRDefault="00343EEF" w:rsidP="00711A3B">
            <w:pPr>
              <w:tabs>
                <w:tab w:val="left" w:pos="284"/>
              </w:tabs>
              <w:jc w:val="center"/>
              <w:rPr>
                <w:color w:val="000000" w:themeColor="text1"/>
                <w:sz w:val="20"/>
              </w:rPr>
            </w:pPr>
          </w:p>
        </w:tc>
      </w:tr>
      <w:tr w:rsidR="00343EEF" w:rsidRPr="001445C5" w14:paraId="4126BF5A" w14:textId="77777777" w:rsidTr="00711A3B">
        <w:trPr>
          <w:trHeight w:val="113"/>
        </w:trPr>
        <w:tc>
          <w:tcPr>
            <w:tcW w:w="817" w:type="dxa"/>
            <w:shd w:val="clear" w:color="auto" w:fill="auto"/>
            <w:vAlign w:val="center"/>
          </w:tcPr>
          <w:p w14:paraId="7C354914"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40</w:t>
            </w:r>
          </w:p>
        </w:tc>
        <w:tc>
          <w:tcPr>
            <w:tcW w:w="3861" w:type="dxa"/>
            <w:shd w:val="clear" w:color="auto" w:fill="auto"/>
            <w:vAlign w:val="center"/>
          </w:tcPr>
          <w:p w14:paraId="23417E7A" w14:textId="77777777" w:rsidR="00343EEF" w:rsidRPr="001445C5" w:rsidRDefault="00343EEF"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229DCBB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RJL-0H03</w:t>
            </w:r>
          </w:p>
        </w:tc>
        <w:tc>
          <w:tcPr>
            <w:tcW w:w="1700" w:type="dxa"/>
            <w:vMerge/>
            <w:vAlign w:val="center"/>
          </w:tcPr>
          <w:p w14:paraId="1A9BEFB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B47EB9C" w14:textId="77777777" w:rsidR="00343EEF" w:rsidRPr="001445C5" w:rsidRDefault="00343EEF" w:rsidP="00711A3B">
            <w:pPr>
              <w:tabs>
                <w:tab w:val="left" w:pos="284"/>
              </w:tabs>
              <w:jc w:val="center"/>
              <w:rPr>
                <w:color w:val="000000" w:themeColor="text1"/>
                <w:sz w:val="20"/>
              </w:rPr>
            </w:pPr>
          </w:p>
        </w:tc>
      </w:tr>
      <w:tr w:rsidR="00343EEF" w:rsidRPr="001445C5" w14:paraId="5650840A" w14:textId="77777777" w:rsidTr="00711A3B">
        <w:trPr>
          <w:trHeight w:val="70"/>
        </w:trPr>
        <w:tc>
          <w:tcPr>
            <w:tcW w:w="817" w:type="dxa"/>
            <w:shd w:val="clear" w:color="auto" w:fill="auto"/>
            <w:vAlign w:val="center"/>
          </w:tcPr>
          <w:p w14:paraId="0687A6F5"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41</w:t>
            </w:r>
          </w:p>
        </w:tc>
        <w:tc>
          <w:tcPr>
            <w:tcW w:w="3861" w:type="dxa"/>
            <w:shd w:val="clear" w:color="auto" w:fill="auto"/>
            <w:vAlign w:val="center"/>
          </w:tcPr>
          <w:p w14:paraId="1D1CAE84" w14:textId="77777777" w:rsidR="00343EEF" w:rsidRPr="001445C5" w:rsidRDefault="00343EEF" w:rsidP="00711A3B">
            <w:pPr>
              <w:tabs>
                <w:tab w:val="left" w:pos="284"/>
              </w:tabs>
              <w:rPr>
                <w:color w:val="000000" w:themeColor="text1"/>
                <w:sz w:val="20"/>
              </w:rPr>
            </w:pPr>
            <w:r w:rsidRPr="001445C5">
              <w:rPr>
                <w:color w:val="000000" w:themeColor="text1"/>
                <w:sz w:val="20"/>
              </w:rPr>
              <w:t>RENAULT KANGOO 2015/2016</w:t>
            </w:r>
          </w:p>
        </w:tc>
        <w:tc>
          <w:tcPr>
            <w:tcW w:w="1276" w:type="dxa"/>
            <w:vAlign w:val="center"/>
          </w:tcPr>
          <w:p w14:paraId="705FC98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KWY-9167</w:t>
            </w:r>
          </w:p>
        </w:tc>
        <w:tc>
          <w:tcPr>
            <w:tcW w:w="1700" w:type="dxa"/>
            <w:vMerge/>
            <w:vAlign w:val="center"/>
          </w:tcPr>
          <w:p w14:paraId="25C430FE"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2984308" w14:textId="77777777" w:rsidR="00343EEF" w:rsidRPr="001445C5" w:rsidRDefault="00343EEF" w:rsidP="00711A3B">
            <w:pPr>
              <w:tabs>
                <w:tab w:val="left" w:pos="284"/>
              </w:tabs>
              <w:jc w:val="center"/>
              <w:rPr>
                <w:color w:val="000000" w:themeColor="text1"/>
                <w:sz w:val="20"/>
              </w:rPr>
            </w:pPr>
          </w:p>
        </w:tc>
      </w:tr>
      <w:tr w:rsidR="00343EEF" w:rsidRPr="001445C5" w14:paraId="39AEFE48" w14:textId="77777777" w:rsidTr="00711A3B">
        <w:trPr>
          <w:trHeight w:val="113"/>
        </w:trPr>
        <w:tc>
          <w:tcPr>
            <w:tcW w:w="817" w:type="dxa"/>
            <w:shd w:val="clear" w:color="auto" w:fill="auto"/>
            <w:vAlign w:val="center"/>
          </w:tcPr>
          <w:p w14:paraId="69E65077"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42</w:t>
            </w:r>
          </w:p>
        </w:tc>
        <w:tc>
          <w:tcPr>
            <w:tcW w:w="3861" w:type="dxa"/>
            <w:shd w:val="clear" w:color="auto" w:fill="auto"/>
            <w:vAlign w:val="center"/>
          </w:tcPr>
          <w:p w14:paraId="43A9E775" w14:textId="77777777" w:rsidR="00343EEF" w:rsidRPr="001445C5" w:rsidRDefault="00343EEF" w:rsidP="00711A3B">
            <w:pPr>
              <w:tabs>
                <w:tab w:val="left" w:pos="284"/>
              </w:tabs>
              <w:rPr>
                <w:color w:val="000000" w:themeColor="text1"/>
                <w:sz w:val="20"/>
              </w:rPr>
            </w:pPr>
            <w:r w:rsidRPr="001445C5">
              <w:rPr>
                <w:color w:val="000000" w:themeColor="text1"/>
                <w:sz w:val="20"/>
              </w:rPr>
              <w:t>PEUGEOT BOXER 2008/2009</w:t>
            </w:r>
          </w:p>
        </w:tc>
        <w:tc>
          <w:tcPr>
            <w:tcW w:w="1276" w:type="dxa"/>
            <w:vAlign w:val="center"/>
          </w:tcPr>
          <w:p w14:paraId="6821418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LPK-9999</w:t>
            </w:r>
          </w:p>
        </w:tc>
        <w:tc>
          <w:tcPr>
            <w:tcW w:w="1700" w:type="dxa"/>
            <w:vMerge/>
            <w:vAlign w:val="center"/>
          </w:tcPr>
          <w:p w14:paraId="5EDACF1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B46E43F" w14:textId="77777777" w:rsidR="00343EEF" w:rsidRPr="001445C5" w:rsidRDefault="00343EEF" w:rsidP="00711A3B">
            <w:pPr>
              <w:tabs>
                <w:tab w:val="left" w:pos="284"/>
              </w:tabs>
              <w:jc w:val="center"/>
              <w:rPr>
                <w:color w:val="000000" w:themeColor="text1"/>
                <w:sz w:val="20"/>
              </w:rPr>
            </w:pPr>
          </w:p>
        </w:tc>
      </w:tr>
      <w:tr w:rsidR="00343EEF" w:rsidRPr="001445C5" w14:paraId="05B38F6D" w14:textId="77777777" w:rsidTr="00711A3B">
        <w:trPr>
          <w:trHeight w:val="113"/>
        </w:trPr>
        <w:tc>
          <w:tcPr>
            <w:tcW w:w="817" w:type="dxa"/>
            <w:shd w:val="clear" w:color="auto" w:fill="auto"/>
            <w:vAlign w:val="center"/>
          </w:tcPr>
          <w:p w14:paraId="095DEF3E"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43</w:t>
            </w:r>
          </w:p>
        </w:tc>
        <w:tc>
          <w:tcPr>
            <w:tcW w:w="3861" w:type="dxa"/>
            <w:shd w:val="clear" w:color="auto" w:fill="auto"/>
            <w:vAlign w:val="center"/>
          </w:tcPr>
          <w:p w14:paraId="73AFE441" w14:textId="77777777" w:rsidR="00343EEF" w:rsidRPr="001445C5" w:rsidRDefault="00343EEF" w:rsidP="00711A3B">
            <w:pPr>
              <w:tabs>
                <w:tab w:val="left" w:pos="284"/>
              </w:tabs>
              <w:rPr>
                <w:color w:val="000000" w:themeColor="text1"/>
                <w:sz w:val="20"/>
              </w:rPr>
            </w:pPr>
            <w:r w:rsidRPr="001445C5">
              <w:rPr>
                <w:color w:val="000000" w:themeColor="text1"/>
                <w:sz w:val="20"/>
              </w:rPr>
              <w:t>CITROEN JUMPER 2010/2010</w:t>
            </w:r>
          </w:p>
        </w:tc>
        <w:tc>
          <w:tcPr>
            <w:tcW w:w="1276" w:type="dxa"/>
            <w:vAlign w:val="center"/>
          </w:tcPr>
          <w:p w14:paraId="3DD47D7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KPQ-5305</w:t>
            </w:r>
          </w:p>
        </w:tc>
        <w:tc>
          <w:tcPr>
            <w:tcW w:w="1700" w:type="dxa"/>
            <w:vMerge/>
            <w:vAlign w:val="center"/>
          </w:tcPr>
          <w:p w14:paraId="1BDCF3DA"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683B496" w14:textId="77777777" w:rsidR="00343EEF" w:rsidRPr="001445C5" w:rsidRDefault="00343EEF" w:rsidP="00711A3B">
            <w:pPr>
              <w:tabs>
                <w:tab w:val="left" w:pos="284"/>
              </w:tabs>
              <w:jc w:val="center"/>
              <w:rPr>
                <w:color w:val="000000" w:themeColor="text1"/>
                <w:sz w:val="20"/>
              </w:rPr>
            </w:pPr>
          </w:p>
        </w:tc>
      </w:tr>
      <w:tr w:rsidR="00343EEF" w:rsidRPr="001445C5" w14:paraId="1A9917FF" w14:textId="77777777" w:rsidTr="00711A3B">
        <w:trPr>
          <w:trHeight w:val="113"/>
        </w:trPr>
        <w:tc>
          <w:tcPr>
            <w:tcW w:w="817" w:type="dxa"/>
            <w:shd w:val="clear" w:color="auto" w:fill="auto"/>
            <w:vAlign w:val="center"/>
          </w:tcPr>
          <w:p w14:paraId="5491ED29"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44</w:t>
            </w:r>
          </w:p>
        </w:tc>
        <w:tc>
          <w:tcPr>
            <w:tcW w:w="3861" w:type="dxa"/>
            <w:shd w:val="clear" w:color="auto" w:fill="auto"/>
            <w:vAlign w:val="center"/>
          </w:tcPr>
          <w:p w14:paraId="7D44304E" w14:textId="77777777" w:rsidR="00343EEF" w:rsidRPr="001445C5" w:rsidRDefault="00343EEF" w:rsidP="00711A3B">
            <w:pPr>
              <w:tabs>
                <w:tab w:val="left" w:pos="284"/>
              </w:tabs>
              <w:rPr>
                <w:color w:val="000000" w:themeColor="text1"/>
                <w:sz w:val="20"/>
              </w:rPr>
            </w:pPr>
            <w:r w:rsidRPr="001445C5">
              <w:rPr>
                <w:color w:val="000000" w:themeColor="text1"/>
                <w:sz w:val="20"/>
              </w:rPr>
              <w:t>CHEVROLET S-10 2002/2003</w:t>
            </w:r>
          </w:p>
        </w:tc>
        <w:tc>
          <w:tcPr>
            <w:tcW w:w="1276" w:type="dxa"/>
            <w:vAlign w:val="center"/>
          </w:tcPr>
          <w:p w14:paraId="3BFE2E8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LOI-4633</w:t>
            </w:r>
          </w:p>
        </w:tc>
        <w:tc>
          <w:tcPr>
            <w:tcW w:w="1700" w:type="dxa"/>
            <w:vMerge/>
            <w:vAlign w:val="center"/>
          </w:tcPr>
          <w:p w14:paraId="214CA7C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4CD1486" w14:textId="77777777" w:rsidR="00343EEF" w:rsidRPr="001445C5" w:rsidRDefault="00343EEF" w:rsidP="00711A3B">
            <w:pPr>
              <w:tabs>
                <w:tab w:val="left" w:pos="284"/>
              </w:tabs>
              <w:jc w:val="center"/>
              <w:rPr>
                <w:color w:val="000000" w:themeColor="text1"/>
                <w:sz w:val="20"/>
              </w:rPr>
            </w:pPr>
          </w:p>
        </w:tc>
      </w:tr>
      <w:tr w:rsidR="00343EEF" w:rsidRPr="001445C5" w14:paraId="4988A0C2" w14:textId="77777777" w:rsidTr="00711A3B">
        <w:trPr>
          <w:trHeight w:val="113"/>
        </w:trPr>
        <w:tc>
          <w:tcPr>
            <w:tcW w:w="817" w:type="dxa"/>
            <w:shd w:val="clear" w:color="auto" w:fill="auto"/>
            <w:vAlign w:val="center"/>
          </w:tcPr>
          <w:p w14:paraId="7E3A57C4"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45</w:t>
            </w:r>
          </w:p>
        </w:tc>
        <w:tc>
          <w:tcPr>
            <w:tcW w:w="3861" w:type="dxa"/>
            <w:shd w:val="clear" w:color="auto" w:fill="auto"/>
            <w:vAlign w:val="center"/>
          </w:tcPr>
          <w:p w14:paraId="1F45FB02" w14:textId="77777777" w:rsidR="00343EEF" w:rsidRPr="001445C5" w:rsidRDefault="00343EEF" w:rsidP="00711A3B">
            <w:pPr>
              <w:tabs>
                <w:tab w:val="left" w:pos="284"/>
              </w:tabs>
              <w:rPr>
                <w:color w:val="000000" w:themeColor="text1"/>
                <w:sz w:val="20"/>
              </w:rPr>
            </w:pPr>
            <w:r w:rsidRPr="001445C5">
              <w:rPr>
                <w:color w:val="000000" w:themeColor="text1"/>
                <w:sz w:val="20"/>
              </w:rPr>
              <w:t>CHEVROLET SPIN 2022/2022</w:t>
            </w:r>
          </w:p>
        </w:tc>
        <w:tc>
          <w:tcPr>
            <w:tcW w:w="1276" w:type="dxa"/>
            <w:vAlign w:val="center"/>
          </w:tcPr>
          <w:p w14:paraId="5ABB387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SRL1H92</w:t>
            </w:r>
          </w:p>
        </w:tc>
        <w:tc>
          <w:tcPr>
            <w:tcW w:w="1700" w:type="dxa"/>
            <w:vMerge/>
            <w:vAlign w:val="center"/>
          </w:tcPr>
          <w:p w14:paraId="5B731F86"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A8D4B24" w14:textId="77777777" w:rsidR="00343EEF" w:rsidRPr="001445C5" w:rsidRDefault="00343EEF" w:rsidP="00711A3B">
            <w:pPr>
              <w:tabs>
                <w:tab w:val="left" w:pos="284"/>
              </w:tabs>
              <w:jc w:val="center"/>
              <w:rPr>
                <w:color w:val="000000" w:themeColor="text1"/>
                <w:sz w:val="20"/>
              </w:rPr>
            </w:pPr>
          </w:p>
        </w:tc>
      </w:tr>
      <w:tr w:rsidR="00343EEF" w:rsidRPr="001445C5" w14:paraId="003E4C06" w14:textId="77777777" w:rsidTr="00711A3B">
        <w:trPr>
          <w:trHeight w:val="113"/>
        </w:trPr>
        <w:tc>
          <w:tcPr>
            <w:tcW w:w="817" w:type="dxa"/>
            <w:shd w:val="clear" w:color="auto" w:fill="auto"/>
            <w:vAlign w:val="center"/>
          </w:tcPr>
          <w:p w14:paraId="198C15E9" w14:textId="77777777" w:rsidR="00343EEF" w:rsidRPr="001445C5" w:rsidRDefault="00343EEF" w:rsidP="00712962">
            <w:pPr>
              <w:pStyle w:val="PargrafodaLista"/>
              <w:widowControl w:val="0"/>
              <w:numPr>
                <w:ilvl w:val="0"/>
                <w:numId w:val="5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46</w:t>
            </w:r>
          </w:p>
        </w:tc>
        <w:tc>
          <w:tcPr>
            <w:tcW w:w="3861" w:type="dxa"/>
            <w:shd w:val="clear" w:color="auto" w:fill="auto"/>
            <w:vAlign w:val="center"/>
          </w:tcPr>
          <w:p w14:paraId="2E31408C" w14:textId="77777777" w:rsidR="00343EEF" w:rsidRPr="001445C5" w:rsidRDefault="00343EEF" w:rsidP="00711A3B">
            <w:pPr>
              <w:tabs>
                <w:tab w:val="left" w:pos="284"/>
              </w:tabs>
              <w:rPr>
                <w:color w:val="000000" w:themeColor="text1"/>
                <w:sz w:val="20"/>
              </w:rPr>
            </w:pPr>
            <w:r w:rsidRPr="001445C5">
              <w:rPr>
                <w:color w:val="000000" w:themeColor="text1"/>
                <w:sz w:val="20"/>
              </w:rPr>
              <w:t>CHEVROLET SPIN 2022/2022</w:t>
            </w:r>
          </w:p>
        </w:tc>
        <w:tc>
          <w:tcPr>
            <w:tcW w:w="1276" w:type="dxa"/>
            <w:vAlign w:val="center"/>
          </w:tcPr>
          <w:p w14:paraId="3285F77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LTY9B71</w:t>
            </w:r>
          </w:p>
        </w:tc>
        <w:tc>
          <w:tcPr>
            <w:tcW w:w="1700" w:type="dxa"/>
            <w:vMerge/>
            <w:vAlign w:val="center"/>
          </w:tcPr>
          <w:p w14:paraId="5873DB2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FAAA30E" w14:textId="77777777" w:rsidR="00343EEF" w:rsidRPr="001445C5" w:rsidRDefault="00343EEF" w:rsidP="00711A3B">
            <w:pPr>
              <w:tabs>
                <w:tab w:val="left" w:pos="284"/>
              </w:tabs>
              <w:jc w:val="center"/>
              <w:rPr>
                <w:color w:val="000000" w:themeColor="text1"/>
                <w:sz w:val="20"/>
              </w:rPr>
            </w:pPr>
          </w:p>
        </w:tc>
      </w:tr>
    </w:tbl>
    <w:p w14:paraId="70F72013" w14:textId="77777777" w:rsidR="00343EEF" w:rsidRPr="001445C5" w:rsidRDefault="00343EEF" w:rsidP="00343EEF">
      <w:pPr>
        <w:tabs>
          <w:tab w:val="left" w:pos="284"/>
        </w:tabs>
        <w:spacing w:before="120" w:after="120"/>
        <w:jc w:val="center"/>
        <w:rPr>
          <w:color w:val="000000" w:themeColor="text1"/>
          <w:u w:val="single"/>
        </w:rPr>
      </w:pPr>
    </w:p>
    <w:p w14:paraId="4BABA3A8" w14:textId="63FC715F"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2B434F" w:rsidRPr="001445C5">
        <w:rPr>
          <w:color w:val="000000" w:themeColor="text1"/>
          <w:sz w:val="24"/>
          <w:szCs w:val="18"/>
          <w:u w:val="single"/>
        </w:rPr>
        <w:t xml:space="preserve"> MUNICIPAL</w:t>
      </w:r>
      <w:r w:rsidRPr="001445C5">
        <w:rPr>
          <w:color w:val="000000" w:themeColor="text1"/>
          <w:sz w:val="24"/>
          <w:szCs w:val="18"/>
          <w:u w:val="single"/>
        </w:rPr>
        <w:t xml:space="preserve"> DE MEIO AMBIENTE E </w:t>
      </w:r>
      <w:r w:rsidR="000B227B" w:rsidRPr="001445C5">
        <w:rPr>
          <w:color w:val="000000" w:themeColor="text1"/>
          <w:sz w:val="24"/>
          <w:szCs w:val="18"/>
          <w:u w:val="single"/>
        </w:rPr>
        <w:t>SUSTENTABILIDADE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87"/>
        <w:gridCol w:w="1250"/>
        <w:gridCol w:w="1700"/>
        <w:gridCol w:w="1701"/>
      </w:tblGrid>
      <w:tr w:rsidR="00343EEF" w:rsidRPr="001445C5" w14:paraId="0762F01A" w14:textId="77777777" w:rsidTr="00711A3B">
        <w:trPr>
          <w:trHeight w:val="113"/>
        </w:trPr>
        <w:tc>
          <w:tcPr>
            <w:tcW w:w="817" w:type="dxa"/>
            <w:shd w:val="clear" w:color="auto" w:fill="8DB3E2"/>
            <w:vAlign w:val="center"/>
          </w:tcPr>
          <w:p w14:paraId="599AD59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87" w:type="dxa"/>
            <w:shd w:val="clear" w:color="auto" w:fill="8DB3E2"/>
            <w:vAlign w:val="center"/>
          </w:tcPr>
          <w:p w14:paraId="2400E36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250" w:type="dxa"/>
            <w:shd w:val="clear" w:color="auto" w:fill="8DB3E2"/>
            <w:vAlign w:val="center"/>
          </w:tcPr>
          <w:p w14:paraId="5121200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7ED6105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753EDAF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30F3CFF2" w14:textId="77777777" w:rsidTr="00711A3B">
        <w:trPr>
          <w:trHeight w:val="113"/>
        </w:trPr>
        <w:tc>
          <w:tcPr>
            <w:tcW w:w="817" w:type="dxa"/>
            <w:shd w:val="clear" w:color="auto" w:fill="auto"/>
            <w:vAlign w:val="center"/>
          </w:tcPr>
          <w:p w14:paraId="79A1DC19" w14:textId="77777777" w:rsidR="00343EEF" w:rsidRPr="001445C5" w:rsidRDefault="00343EEF" w:rsidP="00712962">
            <w:pPr>
              <w:pStyle w:val="PargrafodaLista"/>
              <w:widowControl w:val="0"/>
              <w:numPr>
                <w:ilvl w:val="0"/>
                <w:numId w:val="5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87" w:type="dxa"/>
            <w:shd w:val="clear" w:color="auto" w:fill="auto"/>
            <w:vAlign w:val="center"/>
          </w:tcPr>
          <w:p w14:paraId="5185B64C" w14:textId="77777777" w:rsidR="00343EEF" w:rsidRPr="001445C5" w:rsidRDefault="00343EEF" w:rsidP="00711A3B">
            <w:pPr>
              <w:tabs>
                <w:tab w:val="left" w:pos="284"/>
              </w:tabs>
              <w:rPr>
                <w:color w:val="000000" w:themeColor="text1"/>
                <w:sz w:val="20"/>
              </w:rPr>
            </w:pPr>
            <w:r w:rsidRPr="001445C5">
              <w:rPr>
                <w:color w:val="000000" w:themeColor="text1"/>
                <w:sz w:val="20"/>
              </w:rPr>
              <w:t>VW VOYAGE CITY 2016/2017</w:t>
            </w:r>
          </w:p>
        </w:tc>
        <w:tc>
          <w:tcPr>
            <w:tcW w:w="1250" w:type="dxa"/>
            <w:shd w:val="clear" w:color="auto" w:fill="auto"/>
            <w:vAlign w:val="center"/>
          </w:tcPr>
          <w:p w14:paraId="11AF6E5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KRU-5315</w:t>
            </w:r>
          </w:p>
        </w:tc>
        <w:tc>
          <w:tcPr>
            <w:tcW w:w="1700" w:type="dxa"/>
            <w:vMerge w:val="restart"/>
            <w:tcBorders>
              <w:right w:val="nil"/>
            </w:tcBorders>
            <w:shd w:val="clear" w:color="auto" w:fill="auto"/>
            <w:vAlign w:val="center"/>
          </w:tcPr>
          <w:p w14:paraId="12287BD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6.000,00</w:t>
            </w:r>
          </w:p>
        </w:tc>
        <w:tc>
          <w:tcPr>
            <w:tcW w:w="1701" w:type="dxa"/>
            <w:vMerge w:val="restart"/>
            <w:tcBorders>
              <w:right w:val="single" w:sz="4" w:space="0" w:color="auto"/>
            </w:tcBorders>
            <w:shd w:val="clear" w:color="auto" w:fill="auto"/>
            <w:vAlign w:val="center"/>
          </w:tcPr>
          <w:p w14:paraId="36247D9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35.000,00</w:t>
            </w:r>
          </w:p>
        </w:tc>
      </w:tr>
      <w:tr w:rsidR="00343EEF" w:rsidRPr="001445C5" w14:paraId="5A988BB5" w14:textId="77777777" w:rsidTr="00711A3B">
        <w:trPr>
          <w:trHeight w:val="113"/>
        </w:trPr>
        <w:tc>
          <w:tcPr>
            <w:tcW w:w="817" w:type="dxa"/>
            <w:shd w:val="clear" w:color="auto" w:fill="auto"/>
            <w:vAlign w:val="center"/>
          </w:tcPr>
          <w:p w14:paraId="147D3D93" w14:textId="77777777" w:rsidR="00343EEF" w:rsidRPr="001445C5" w:rsidRDefault="00343EEF" w:rsidP="00712962">
            <w:pPr>
              <w:pStyle w:val="PargrafodaLista"/>
              <w:widowControl w:val="0"/>
              <w:numPr>
                <w:ilvl w:val="0"/>
                <w:numId w:val="5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87" w:type="dxa"/>
            <w:shd w:val="clear" w:color="auto" w:fill="auto"/>
            <w:vAlign w:val="center"/>
          </w:tcPr>
          <w:p w14:paraId="23AFEEE5" w14:textId="77777777" w:rsidR="00343EEF" w:rsidRPr="001445C5" w:rsidRDefault="00343EEF" w:rsidP="00711A3B">
            <w:pPr>
              <w:tabs>
                <w:tab w:val="left" w:pos="284"/>
              </w:tabs>
              <w:rPr>
                <w:color w:val="000000" w:themeColor="text1"/>
                <w:sz w:val="20"/>
              </w:rPr>
            </w:pPr>
            <w:r w:rsidRPr="001445C5">
              <w:rPr>
                <w:color w:val="000000" w:themeColor="text1"/>
                <w:sz w:val="20"/>
              </w:rPr>
              <w:t>VW VOYAGE CITY 2016/2017</w:t>
            </w:r>
          </w:p>
        </w:tc>
        <w:tc>
          <w:tcPr>
            <w:tcW w:w="1250" w:type="dxa"/>
            <w:shd w:val="clear" w:color="auto" w:fill="auto"/>
            <w:vAlign w:val="center"/>
          </w:tcPr>
          <w:p w14:paraId="2F6C8D6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LSW-4295</w:t>
            </w:r>
          </w:p>
        </w:tc>
        <w:tc>
          <w:tcPr>
            <w:tcW w:w="1700" w:type="dxa"/>
            <w:vMerge/>
            <w:tcBorders>
              <w:right w:val="nil"/>
            </w:tcBorders>
            <w:shd w:val="clear" w:color="auto" w:fill="auto"/>
            <w:vAlign w:val="center"/>
          </w:tcPr>
          <w:p w14:paraId="72796375" w14:textId="77777777" w:rsidR="00343EEF" w:rsidRPr="001445C5" w:rsidRDefault="00343EEF" w:rsidP="00711A3B">
            <w:pPr>
              <w:tabs>
                <w:tab w:val="left" w:pos="284"/>
              </w:tabs>
              <w:jc w:val="center"/>
              <w:rPr>
                <w:color w:val="000000" w:themeColor="text1"/>
                <w:sz w:val="20"/>
              </w:rPr>
            </w:pPr>
          </w:p>
        </w:tc>
        <w:tc>
          <w:tcPr>
            <w:tcW w:w="1701" w:type="dxa"/>
            <w:vMerge/>
            <w:tcBorders>
              <w:right w:val="single" w:sz="4" w:space="0" w:color="auto"/>
            </w:tcBorders>
            <w:shd w:val="clear" w:color="auto" w:fill="auto"/>
            <w:vAlign w:val="center"/>
          </w:tcPr>
          <w:p w14:paraId="35E984CD" w14:textId="77777777" w:rsidR="00343EEF" w:rsidRPr="001445C5" w:rsidRDefault="00343EEF" w:rsidP="00711A3B">
            <w:pPr>
              <w:tabs>
                <w:tab w:val="left" w:pos="284"/>
              </w:tabs>
              <w:jc w:val="center"/>
              <w:rPr>
                <w:color w:val="000000" w:themeColor="text1"/>
                <w:sz w:val="20"/>
              </w:rPr>
            </w:pPr>
          </w:p>
        </w:tc>
      </w:tr>
      <w:tr w:rsidR="00343EEF" w:rsidRPr="001445C5" w14:paraId="173F312F" w14:textId="77777777" w:rsidTr="00711A3B">
        <w:trPr>
          <w:trHeight w:val="113"/>
        </w:trPr>
        <w:tc>
          <w:tcPr>
            <w:tcW w:w="817" w:type="dxa"/>
            <w:shd w:val="clear" w:color="auto" w:fill="auto"/>
            <w:vAlign w:val="center"/>
          </w:tcPr>
          <w:p w14:paraId="2934736D" w14:textId="77777777" w:rsidR="00343EEF" w:rsidRPr="001445C5" w:rsidRDefault="00343EEF" w:rsidP="00712962">
            <w:pPr>
              <w:pStyle w:val="PargrafodaLista"/>
              <w:widowControl w:val="0"/>
              <w:numPr>
                <w:ilvl w:val="0"/>
                <w:numId w:val="5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87" w:type="dxa"/>
            <w:shd w:val="clear" w:color="auto" w:fill="auto"/>
            <w:vAlign w:val="center"/>
          </w:tcPr>
          <w:p w14:paraId="5C3CD9D0" w14:textId="77777777" w:rsidR="00343EEF" w:rsidRPr="001445C5" w:rsidRDefault="00343EEF" w:rsidP="00711A3B">
            <w:pPr>
              <w:tabs>
                <w:tab w:val="left" w:pos="284"/>
              </w:tabs>
              <w:rPr>
                <w:color w:val="000000" w:themeColor="text1"/>
                <w:sz w:val="20"/>
              </w:rPr>
            </w:pPr>
            <w:r w:rsidRPr="001445C5">
              <w:rPr>
                <w:color w:val="000000" w:themeColor="text1"/>
                <w:sz w:val="20"/>
              </w:rPr>
              <w:t>TOYOTA HILUX CABINE DUPLA DSL POWER PACK</w:t>
            </w:r>
          </w:p>
        </w:tc>
        <w:tc>
          <w:tcPr>
            <w:tcW w:w="1250" w:type="dxa"/>
            <w:shd w:val="clear" w:color="auto" w:fill="auto"/>
            <w:vAlign w:val="center"/>
          </w:tcPr>
          <w:p w14:paraId="257CE9C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SQV5C78</w:t>
            </w:r>
          </w:p>
        </w:tc>
        <w:tc>
          <w:tcPr>
            <w:tcW w:w="1700" w:type="dxa"/>
            <w:vMerge/>
            <w:tcBorders>
              <w:right w:val="nil"/>
            </w:tcBorders>
            <w:shd w:val="clear" w:color="auto" w:fill="auto"/>
            <w:vAlign w:val="center"/>
          </w:tcPr>
          <w:p w14:paraId="4420B894" w14:textId="77777777" w:rsidR="00343EEF" w:rsidRPr="001445C5" w:rsidRDefault="00343EEF" w:rsidP="00711A3B">
            <w:pPr>
              <w:tabs>
                <w:tab w:val="left" w:pos="284"/>
              </w:tabs>
              <w:jc w:val="center"/>
              <w:rPr>
                <w:color w:val="000000" w:themeColor="text1"/>
                <w:sz w:val="20"/>
              </w:rPr>
            </w:pPr>
          </w:p>
        </w:tc>
        <w:tc>
          <w:tcPr>
            <w:tcW w:w="1701" w:type="dxa"/>
            <w:vMerge/>
            <w:tcBorders>
              <w:right w:val="single" w:sz="4" w:space="0" w:color="auto"/>
            </w:tcBorders>
            <w:shd w:val="clear" w:color="auto" w:fill="auto"/>
            <w:vAlign w:val="center"/>
          </w:tcPr>
          <w:p w14:paraId="3655DE55" w14:textId="77777777" w:rsidR="00343EEF" w:rsidRPr="001445C5" w:rsidRDefault="00343EEF" w:rsidP="00711A3B">
            <w:pPr>
              <w:tabs>
                <w:tab w:val="left" w:pos="284"/>
              </w:tabs>
              <w:jc w:val="center"/>
              <w:rPr>
                <w:color w:val="000000" w:themeColor="text1"/>
                <w:sz w:val="20"/>
              </w:rPr>
            </w:pPr>
          </w:p>
        </w:tc>
      </w:tr>
    </w:tbl>
    <w:p w14:paraId="6E4E846E" w14:textId="77777777" w:rsidR="00343EEF" w:rsidRPr="001445C5" w:rsidRDefault="00343EEF" w:rsidP="00343EEF">
      <w:pPr>
        <w:tabs>
          <w:tab w:val="left" w:pos="284"/>
        </w:tabs>
        <w:jc w:val="center"/>
        <w:rPr>
          <w:color w:val="000000" w:themeColor="text1"/>
          <w:sz w:val="20"/>
        </w:rPr>
      </w:pPr>
    </w:p>
    <w:p w14:paraId="3F1C62BA" w14:textId="77777777" w:rsidR="00C00963" w:rsidRPr="001445C5" w:rsidRDefault="00C00963" w:rsidP="00343EEF">
      <w:pPr>
        <w:tabs>
          <w:tab w:val="left" w:pos="284"/>
        </w:tabs>
        <w:jc w:val="center"/>
        <w:rPr>
          <w:color w:val="000000" w:themeColor="text1"/>
          <w:sz w:val="20"/>
        </w:rPr>
      </w:pPr>
    </w:p>
    <w:p w14:paraId="21DE8D64" w14:textId="77777777" w:rsidR="00C00963" w:rsidRPr="001445C5" w:rsidRDefault="00C00963" w:rsidP="00343EEF">
      <w:pPr>
        <w:tabs>
          <w:tab w:val="left" w:pos="284"/>
        </w:tabs>
        <w:jc w:val="center"/>
        <w:rPr>
          <w:color w:val="000000" w:themeColor="text1"/>
          <w:sz w:val="20"/>
        </w:rPr>
      </w:pPr>
    </w:p>
    <w:p w14:paraId="2B545E20" w14:textId="77777777" w:rsidR="00C00963" w:rsidRPr="001445C5" w:rsidRDefault="00C00963" w:rsidP="00343EEF">
      <w:pPr>
        <w:tabs>
          <w:tab w:val="left" w:pos="284"/>
        </w:tabs>
        <w:jc w:val="center"/>
        <w:rPr>
          <w:color w:val="000000" w:themeColor="text1"/>
          <w:sz w:val="20"/>
        </w:rPr>
      </w:pPr>
    </w:p>
    <w:p w14:paraId="001C60BC" w14:textId="77777777" w:rsidR="00C00963" w:rsidRPr="001445C5" w:rsidRDefault="00C00963" w:rsidP="00343EEF">
      <w:pPr>
        <w:tabs>
          <w:tab w:val="left" w:pos="284"/>
        </w:tabs>
        <w:jc w:val="center"/>
        <w:rPr>
          <w:color w:val="000000" w:themeColor="text1"/>
          <w:sz w:val="20"/>
        </w:rPr>
      </w:pPr>
    </w:p>
    <w:p w14:paraId="317EB50A" w14:textId="77777777" w:rsidR="00C00963" w:rsidRPr="001445C5" w:rsidRDefault="00C00963" w:rsidP="00343EEF">
      <w:pPr>
        <w:tabs>
          <w:tab w:val="left" w:pos="284"/>
        </w:tabs>
        <w:jc w:val="center"/>
        <w:rPr>
          <w:color w:val="000000" w:themeColor="text1"/>
          <w:sz w:val="20"/>
        </w:rPr>
      </w:pPr>
    </w:p>
    <w:p w14:paraId="7FD71199" w14:textId="77777777" w:rsidR="00C00963" w:rsidRPr="001445C5" w:rsidRDefault="00C00963" w:rsidP="00343EEF">
      <w:pPr>
        <w:tabs>
          <w:tab w:val="left" w:pos="284"/>
        </w:tabs>
        <w:jc w:val="center"/>
        <w:rPr>
          <w:color w:val="000000" w:themeColor="text1"/>
          <w:sz w:val="20"/>
        </w:rPr>
      </w:pPr>
    </w:p>
    <w:p w14:paraId="6198EC0B" w14:textId="77777777" w:rsidR="00343EEF" w:rsidRPr="001445C5" w:rsidRDefault="00343EEF" w:rsidP="00343EEF">
      <w:pPr>
        <w:tabs>
          <w:tab w:val="left" w:pos="284"/>
        </w:tabs>
        <w:jc w:val="center"/>
        <w:rPr>
          <w:color w:val="000000" w:themeColor="text1"/>
          <w:sz w:val="24"/>
          <w:szCs w:val="24"/>
          <w:u w:val="single"/>
        </w:rPr>
      </w:pPr>
      <w:r w:rsidRPr="001445C5">
        <w:rPr>
          <w:color w:val="000000" w:themeColor="text1"/>
          <w:sz w:val="24"/>
          <w:szCs w:val="24"/>
          <w:u w:val="single"/>
        </w:rPr>
        <w:t>SECRETARIA MUNICIPAL DE FAZENDA</w:t>
      </w:r>
    </w:p>
    <w:p w14:paraId="42A439F6" w14:textId="77777777" w:rsidR="00343EEF" w:rsidRPr="001445C5" w:rsidRDefault="00343EEF" w:rsidP="00343EEF">
      <w:pPr>
        <w:tabs>
          <w:tab w:val="left" w:pos="284"/>
        </w:tabs>
        <w:jc w:val="center"/>
        <w:rPr>
          <w:color w:val="000000" w:themeColor="text1"/>
          <w:sz w:val="20"/>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4DEDD6D9" w14:textId="77777777" w:rsidTr="00711A3B">
        <w:tc>
          <w:tcPr>
            <w:tcW w:w="817" w:type="dxa"/>
            <w:shd w:val="clear" w:color="auto" w:fill="B4C6E7"/>
            <w:vAlign w:val="center"/>
          </w:tcPr>
          <w:p w14:paraId="315075A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lastRenderedPageBreak/>
              <w:t>ITEM</w:t>
            </w:r>
          </w:p>
        </w:tc>
        <w:tc>
          <w:tcPr>
            <w:tcW w:w="3861" w:type="dxa"/>
            <w:shd w:val="clear" w:color="auto" w:fill="B4C6E7"/>
            <w:vAlign w:val="center"/>
          </w:tcPr>
          <w:p w14:paraId="76BE2EA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w:t>
            </w:r>
          </w:p>
          <w:p w14:paraId="790FC1B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6C873A4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1AD2D969"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25EB461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342361E9" w14:textId="77777777" w:rsidTr="00711A3B">
        <w:trPr>
          <w:trHeight w:val="113"/>
        </w:trPr>
        <w:tc>
          <w:tcPr>
            <w:tcW w:w="817" w:type="dxa"/>
            <w:shd w:val="clear" w:color="auto" w:fill="auto"/>
            <w:vAlign w:val="center"/>
          </w:tcPr>
          <w:p w14:paraId="38581687" w14:textId="77777777" w:rsidR="00343EEF" w:rsidRPr="001445C5" w:rsidRDefault="00343EEF"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26650EC3" w14:textId="77777777" w:rsidR="00343EEF" w:rsidRPr="001445C5" w:rsidRDefault="00343EEF" w:rsidP="00711A3B">
            <w:pPr>
              <w:tabs>
                <w:tab w:val="left" w:pos="284"/>
              </w:tabs>
              <w:rPr>
                <w:color w:val="000000" w:themeColor="text1"/>
                <w:sz w:val="20"/>
              </w:rPr>
            </w:pPr>
            <w:r w:rsidRPr="001445C5">
              <w:rPr>
                <w:color w:val="000000" w:themeColor="text1"/>
                <w:sz w:val="20"/>
              </w:rPr>
              <w:t>FIAT UNO MILE ECONOMY 2010/2011</w:t>
            </w:r>
          </w:p>
        </w:tc>
        <w:tc>
          <w:tcPr>
            <w:tcW w:w="1276" w:type="dxa"/>
            <w:vAlign w:val="center"/>
          </w:tcPr>
          <w:p w14:paraId="0DF420E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KNY-7583</w:t>
            </w:r>
          </w:p>
        </w:tc>
        <w:tc>
          <w:tcPr>
            <w:tcW w:w="1700" w:type="dxa"/>
            <w:vMerge w:val="restart"/>
            <w:vAlign w:val="center"/>
          </w:tcPr>
          <w:p w14:paraId="699E7A5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1.000,00</w:t>
            </w:r>
          </w:p>
        </w:tc>
        <w:tc>
          <w:tcPr>
            <w:tcW w:w="1701" w:type="dxa"/>
            <w:vMerge w:val="restart"/>
            <w:vAlign w:val="center"/>
          </w:tcPr>
          <w:p w14:paraId="7FC7EED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80.000,00</w:t>
            </w:r>
          </w:p>
        </w:tc>
      </w:tr>
      <w:tr w:rsidR="00343EEF" w:rsidRPr="001445C5" w14:paraId="66E5AC57" w14:textId="77777777" w:rsidTr="00711A3B">
        <w:trPr>
          <w:trHeight w:val="113"/>
        </w:trPr>
        <w:tc>
          <w:tcPr>
            <w:tcW w:w="817" w:type="dxa"/>
            <w:shd w:val="clear" w:color="auto" w:fill="auto"/>
            <w:vAlign w:val="center"/>
          </w:tcPr>
          <w:p w14:paraId="4C700860" w14:textId="77777777" w:rsidR="00343EEF" w:rsidRPr="001445C5" w:rsidRDefault="00343EEF"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00FE37D3" w14:textId="77777777" w:rsidR="00343EEF" w:rsidRPr="001445C5" w:rsidRDefault="00343EEF" w:rsidP="00711A3B">
            <w:pPr>
              <w:tabs>
                <w:tab w:val="left" w:pos="284"/>
              </w:tabs>
              <w:rPr>
                <w:color w:val="000000" w:themeColor="text1"/>
                <w:sz w:val="20"/>
              </w:rPr>
            </w:pPr>
            <w:r w:rsidRPr="001445C5">
              <w:rPr>
                <w:color w:val="000000" w:themeColor="text1"/>
                <w:sz w:val="20"/>
              </w:rPr>
              <w:t>VW VOYAGE TL MBV 2017/2018</w:t>
            </w:r>
          </w:p>
        </w:tc>
        <w:tc>
          <w:tcPr>
            <w:tcW w:w="1276" w:type="dxa"/>
            <w:vAlign w:val="center"/>
          </w:tcPr>
          <w:p w14:paraId="33B0512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LTG-8456</w:t>
            </w:r>
          </w:p>
        </w:tc>
        <w:tc>
          <w:tcPr>
            <w:tcW w:w="1700" w:type="dxa"/>
            <w:vMerge/>
            <w:vAlign w:val="center"/>
          </w:tcPr>
          <w:p w14:paraId="0E26F5AE"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7ABDA63" w14:textId="77777777" w:rsidR="00343EEF" w:rsidRPr="001445C5" w:rsidRDefault="00343EEF" w:rsidP="00711A3B">
            <w:pPr>
              <w:tabs>
                <w:tab w:val="left" w:pos="284"/>
              </w:tabs>
              <w:jc w:val="center"/>
              <w:rPr>
                <w:color w:val="000000" w:themeColor="text1"/>
                <w:sz w:val="20"/>
              </w:rPr>
            </w:pPr>
          </w:p>
        </w:tc>
      </w:tr>
    </w:tbl>
    <w:p w14:paraId="141179C9" w14:textId="77777777" w:rsidR="00343EEF" w:rsidRPr="001445C5" w:rsidRDefault="00343EEF" w:rsidP="00343EEF">
      <w:pPr>
        <w:tabs>
          <w:tab w:val="left" w:pos="284"/>
        </w:tabs>
        <w:jc w:val="center"/>
        <w:rPr>
          <w:color w:val="000000" w:themeColor="text1"/>
          <w:sz w:val="20"/>
        </w:rPr>
      </w:pPr>
    </w:p>
    <w:p w14:paraId="603A13A6" w14:textId="77777777" w:rsidR="00343EEF" w:rsidRPr="001445C5" w:rsidRDefault="00343EEF" w:rsidP="00712962">
      <w:pPr>
        <w:numPr>
          <w:ilvl w:val="0"/>
          <w:numId w:val="51"/>
        </w:numPr>
        <w:tabs>
          <w:tab w:val="left" w:pos="284"/>
        </w:tabs>
        <w:spacing w:before="120" w:after="120"/>
        <w:ind w:left="0"/>
        <w:jc w:val="center"/>
        <w:rPr>
          <w:b/>
          <w:color w:val="000000" w:themeColor="text1"/>
          <w:sz w:val="24"/>
          <w:szCs w:val="18"/>
        </w:rPr>
      </w:pPr>
      <w:r w:rsidRPr="001445C5">
        <w:rPr>
          <w:b/>
          <w:color w:val="000000" w:themeColor="text1"/>
          <w:sz w:val="24"/>
          <w:szCs w:val="18"/>
        </w:rPr>
        <w:t>PESADOS: MICRO-ÔNIBUS E ÔNIBUS</w:t>
      </w:r>
    </w:p>
    <w:p w14:paraId="2F10AF28" w14:textId="77777777" w:rsidR="00343EEF" w:rsidRPr="001445C5" w:rsidRDefault="00343EEF" w:rsidP="00343EEF">
      <w:pPr>
        <w:tabs>
          <w:tab w:val="left" w:pos="284"/>
        </w:tabs>
        <w:spacing w:before="120" w:after="120"/>
        <w:jc w:val="center"/>
        <w:rPr>
          <w:color w:val="000000" w:themeColor="text1"/>
          <w:sz w:val="24"/>
          <w:szCs w:val="18"/>
          <w:u w:val="single"/>
        </w:rPr>
      </w:pPr>
    </w:p>
    <w:p w14:paraId="2E1C61EE" w14:textId="6696358E"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2B434F" w:rsidRPr="001445C5">
        <w:rPr>
          <w:color w:val="000000" w:themeColor="text1"/>
          <w:sz w:val="24"/>
          <w:szCs w:val="18"/>
          <w:u w:val="single"/>
        </w:rPr>
        <w:t xml:space="preserve"> MUNICIPAL</w:t>
      </w:r>
      <w:r w:rsidRPr="001445C5">
        <w:rPr>
          <w:color w:val="000000" w:themeColor="text1"/>
          <w:sz w:val="24"/>
          <w:szCs w:val="18"/>
          <w:u w:val="single"/>
        </w:rPr>
        <w:t xml:space="preserve"> DE EDUCAÇÃO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5C3030E3" w14:textId="77777777" w:rsidTr="00711A3B">
        <w:trPr>
          <w:trHeight w:val="113"/>
        </w:trPr>
        <w:tc>
          <w:tcPr>
            <w:tcW w:w="817" w:type="dxa"/>
            <w:shd w:val="clear" w:color="auto" w:fill="8DB3E2"/>
            <w:vAlign w:val="center"/>
          </w:tcPr>
          <w:p w14:paraId="35A2DF3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445B12E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74F12FC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63C231B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2BFB211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78D9CC4D" w14:textId="77777777" w:rsidTr="00711A3B">
        <w:trPr>
          <w:trHeight w:val="113"/>
        </w:trPr>
        <w:tc>
          <w:tcPr>
            <w:tcW w:w="817" w:type="dxa"/>
            <w:shd w:val="clear" w:color="auto" w:fill="auto"/>
            <w:vAlign w:val="center"/>
          </w:tcPr>
          <w:p w14:paraId="3FD058A5"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36E58629" w14:textId="77777777" w:rsidR="00343EEF" w:rsidRPr="001445C5" w:rsidRDefault="00343EEF"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1E58B30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KWE 9308</w:t>
            </w:r>
          </w:p>
        </w:tc>
        <w:tc>
          <w:tcPr>
            <w:tcW w:w="1700" w:type="dxa"/>
            <w:vMerge w:val="restart"/>
            <w:vAlign w:val="center"/>
          </w:tcPr>
          <w:p w14:paraId="4BD8EF1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5C59B74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180.000,00</w:t>
            </w:r>
          </w:p>
        </w:tc>
      </w:tr>
      <w:tr w:rsidR="00343EEF" w:rsidRPr="001445C5" w14:paraId="225B0F8F" w14:textId="77777777" w:rsidTr="00711A3B">
        <w:trPr>
          <w:trHeight w:val="113"/>
        </w:trPr>
        <w:tc>
          <w:tcPr>
            <w:tcW w:w="817" w:type="dxa"/>
            <w:shd w:val="clear" w:color="auto" w:fill="auto"/>
            <w:vAlign w:val="center"/>
          </w:tcPr>
          <w:p w14:paraId="567FA32D"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79A3E344" w14:textId="77777777" w:rsidR="00343EEF" w:rsidRPr="001445C5" w:rsidRDefault="00343EEF"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1F52937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LTZ 5331</w:t>
            </w:r>
          </w:p>
        </w:tc>
        <w:tc>
          <w:tcPr>
            <w:tcW w:w="1700" w:type="dxa"/>
            <w:vMerge/>
            <w:vAlign w:val="center"/>
          </w:tcPr>
          <w:p w14:paraId="3DEF846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8B77D9F" w14:textId="77777777" w:rsidR="00343EEF" w:rsidRPr="001445C5" w:rsidRDefault="00343EEF" w:rsidP="00711A3B">
            <w:pPr>
              <w:tabs>
                <w:tab w:val="left" w:pos="284"/>
              </w:tabs>
              <w:jc w:val="center"/>
              <w:rPr>
                <w:color w:val="000000" w:themeColor="text1"/>
                <w:sz w:val="20"/>
              </w:rPr>
            </w:pPr>
          </w:p>
        </w:tc>
      </w:tr>
      <w:tr w:rsidR="00343EEF" w:rsidRPr="001445C5" w14:paraId="2A05A2B3" w14:textId="77777777" w:rsidTr="00711A3B">
        <w:trPr>
          <w:trHeight w:val="113"/>
        </w:trPr>
        <w:tc>
          <w:tcPr>
            <w:tcW w:w="817" w:type="dxa"/>
            <w:shd w:val="clear" w:color="auto" w:fill="auto"/>
            <w:vAlign w:val="center"/>
          </w:tcPr>
          <w:p w14:paraId="1A70AFC7"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70141C10" w14:textId="77777777" w:rsidR="00343EEF" w:rsidRPr="001445C5" w:rsidRDefault="00343EEF"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4E85898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KWE 9306</w:t>
            </w:r>
          </w:p>
        </w:tc>
        <w:tc>
          <w:tcPr>
            <w:tcW w:w="1700" w:type="dxa"/>
            <w:vMerge/>
            <w:vAlign w:val="center"/>
          </w:tcPr>
          <w:p w14:paraId="73FAA3E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16E281C" w14:textId="77777777" w:rsidR="00343EEF" w:rsidRPr="001445C5" w:rsidRDefault="00343EEF" w:rsidP="00711A3B">
            <w:pPr>
              <w:tabs>
                <w:tab w:val="left" w:pos="284"/>
              </w:tabs>
              <w:jc w:val="center"/>
              <w:rPr>
                <w:color w:val="000000" w:themeColor="text1"/>
                <w:sz w:val="20"/>
              </w:rPr>
            </w:pPr>
          </w:p>
        </w:tc>
      </w:tr>
      <w:tr w:rsidR="00343EEF" w:rsidRPr="001445C5" w14:paraId="1C794DB9" w14:textId="77777777" w:rsidTr="00711A3B">
        <w:trPr>
          <w:trHeight w:val="113"/>
        </w:trPr>
        <w:tc>
          <w:tcPr>
            <w:tcW w:w="817" w:type="dxa"/>
            <w:shd w:val="clear" w:color="auto" w:fill="auto"/>
            <w:vAlign w:val="center"/>
          </w:tcPr>
          <w:p w14:paraId="353F6F7D"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5DA4ECAB" w14:textId="77777777" w:rsidR="00343EEF" w:rsidRPr="001445C5" w:rsidRDefault="00343EEF" w:rsidP="00711A3B">
            <w:pPr>
              <w:tabs>
                <w:tab w:val="left" w:pos="284"/>
              </w:tabs>
              <w:rPr>
                <w:color w:val="000000" w:themeColor="text1"/>
                <w:sz w:val="20"/>
              </w:rPr>
            </w:pPr>
            <w:r w:rsidRPr="001445C5">
              <w:rPr>
                <w:color w:val="000000" w:themeColor="text1"/>
                <w:sz w:val="20"/>
              </w:rPr>
              <w:t>Micro-ônibus Marcopolo Volare V8L 4x2 EO ORE1 2013/2014</w:t>
            </w:r>
          </w:p>
        </w:tc>
        <w:tc>
          <w:tcPr>
            <w:tcW w:w="1276" w:type="dxa"/>
            <w:vAlign w:val="center"/>
          </w:tcPr>
          <w:p w14:paraId="1B18494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LQW 6731</w:t>
            </w:r>
          </w:p>
        </w:tc>
        <w:tc>
          <w:tcPr>
            <w:tcW w:w="1700" w:type="dxa"/>
            <w:vMerge/>
            <w:vAlign w:val="center"/>
          </w:tcPr>
          <w:p w14:paraId="0DC08EA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F2E40D1" w14:textId="77777777" w:rsidR="00343EEF" w:rsidRPr="001445C5" w:rsidRDefault="00343EEF" w:rsidP="00711A3B">
            <w:pPr>
              <w:tabs>
                <w:tab w:val="left" w:pos="284"/>
              </w:tabs>
              <w:jc w:val="center"/>
              <w:rPr>
                <w:color w:val="000000" w:themeColor="text1"/>
                <w:sz w:val="20"/>
              </w:rPr>
            </w:pPr>
          </w:p>
        </w:tc>
      </w:tr>
      <w:tr w:rsidR="00343EEF" w:rsidRPr="001445C5" w14:paraId="7C90D072" w14:textId="77777777" w:rsidTr="00711A3B">
        <w:trPr>
          <w:trHeight w:val="113"/>
        </w:trPr>
        <w:tc>
          <w:tcPr>
            <w:tcW w:w="817" w:type="dxa"/>
            <w:shd w:val="clear" w:color="auto" w:fill="auto"/>
            <w:vAlign w:val="center"/>
          </w:tcPr>
          <w:p w14:paraId="74A763BB"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54A9FF9C" w14:textId="77777777" w:rsidR="00343EEF" w:rsidRPr="001445C5" w:rsidRDefault="00343EEF"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2013/2013</w:t>
            </w:r>
          </w:p>
        </w:tc>
        <w:tc>
          <w:tcPr>
            <w:tcW w:w="1276" w:type="dxa"/>
            <w:vAlign w:val="center"/>
          </w:tcPr>
          <w:p w14:paraId="18BFD51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LQW 8285</w:t>
            </w:r>
          </w:p>
        </w:tc>
        <w:tc>
          <w:tcPr>
            <w:tcW w:w="1700" w:type="dxa"/>
            <w:vMerge/>
            <w:vAlign w:val="center"/>
          </w:tcPr>
          <w:p w14:paraId="125FCAC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FF1DBF9" w14:textId="77777777" w:rsidR="00343EEF" w:rsidRPr="001445C5" w:rsidRDefault="00343EEF" w:rsidP="00711A3B">
            <w:pPr>
              <w:tabs>
                <w:tab w:val="left" w:pos="284"/>
              </w:tabs>
              <w:jc w:val="center"/>
              <w:rPr>
                <w:color w:val="000000" w:themeColor="text1"/>
                <w:sz w:val="20"/>
              </w:rPr>
            </w:pPr>
          </w:p>
        </w:tc>
      </w:tr>
      <w:tr w:rsidR="00343EEF" w:rsidRPr="001445C5" w14:paraId="57ABA7C3" w14:textId="77777777" w:rsidTr="00711A3B">
        <w:trPr>
          <w:trHeight w:val="113"/>
        </w:trPr>
        <w:tc>
          <w:tcPr>
            <w:tcW w:w="817" w:type="dxa"/>
            <w:shd w:val="clear" w:color="auto" w:fill="auto"/>
            <w:vAlign w:val="center"/>
          </w:tcPr>
          <w:p w14:paraId="5A99A251"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52F4F5D6" w14:textId="77777777" w:rsidR="00343EEF" w:rsidRPr="001445C5" w:rsidRDefault="00343EEF"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2013/2013</w:t>
            </w:r>
          </w:p>
        </w:tc>
        <w:tc>
          <w:tcPr>
            <w:tcW w:w="1276" w:type="dxa"/>
            <w:vAlign w:val="center"/>
          </w:tcPr>
          <w:p w14:paraId="1A87E89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KQK 4782</w:t>
            </w:r>
          </w:p>
        </w:tc>
        <w:tc>
          <w:tcPr>
            <w:tcW w:w="1700" w:type="dxa"/>
            <w:vMerge/>
            <w:vAlign w:val="center"/>
          </w:tcPr>
          <w:p w14:paraId="6AF388A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BCE62A9" w14:textId="77777777" w:rsidR="00343EEF" w:rsidRPr="001445C5" w:rsidRDefault="00343EEF" w:rsidP="00711A3B">
            <w:pPr>
              <w:tabs>
                <w:tab w:val="left" w:pos="284"/>
              </w:tabs>
              <w:jc w:val="center"/>
              <w:rPr>
                <w:color w:val="000000" w:themeColor="text1"/>
                <w:sz w:val="20"/>
              </w:rPr>
            </w:pPr>
          </w:p>
        </w:tc>
      </w:tr>
      <w:tr w:rsidR="00343EEF" w:rsidRPr="001445C5" w14:paraId="34E74C70" w14:textId="77777777" w:rsidTr="00711A3B">
        <w:trPr>
          <w:trHeight w:val="336"/>
        </w:trPr>
        <w:tc>
          <w:tcPr>
            <w:tcW w:w="817" w:type="dxa"/>
            <w:tcBorders>
              <w:bottom w:val="single" w:sz="4" w:space="0" w:color="auto"/>
            </w:tcBorders>
            <w:shd w:val="clear" w:color="auto" w:fill="auto"/>
            <w:vAlign w:val="center"/>
          </w:tcPr>
          <w:p w14:paraId="6F4FD0C8"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64098CE7" w14:textId="77777777" w:rsidR="00343EEF" w:rsidRPr="001445C5" w:rsidRDefault="00343EEF"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2022/2023</w:t>
            </w:r>
          </w:p>
        </w:tc>
        <w:tc>
          <w:tcPr>
            <w:tcW w:w="1276" w:type="dxa"/>
            <w:vAlign w:val="center"/>
          </w:tcPr>
          <w:p w14:paraId="5D6F6AA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RKN 8I69</w:t>
            </w:r>
          </w:p>
        </w:tc>
        <w:tc>
          <w:tcPr>
            <w:tcW w:w="1700" w:type="dxa"/>
            <w:vMerge/>
            <w:vAlign w:val="center"/>
          </w:tcPr>
          <w:p w14:paraId="165CA39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AFC1CBC" w14:textId="77777777" w:rsidR="00343EEF" w:rsidRPr="001445C5" w:rsidRDefault="00343EEF" w:rsidP="00711A3B">
            <w:pPr>
              <w:tabs>
                <w:tab w:val="left" w:pos="284"/>
              </w:tabs>
              <w:jc w:val="center"/>
              <w:rPr>
                <w:color w:val="000000" w:themeColor="text1"/>
                <w:sz w:val="20"/>
              </w:rPr>
            </w:pPr>
          </w:p>
        </w:tc>
      </w:tr>
      <w:tr w:rsidR="00343EEF" w:rsidRPr="001445C5" w14:paraId="719259B0" w14:textId="77777777" w:rsidTr="00711A3B">
        <w:trPr>
          <w:trHeight w:val="340"/>
        </w:trPr>
        <w:tc>
          <w:tcPr>
            <w:tcW w:w="817" w:type="dxa"/>
            <w:tcBorders>
              <w:top w:val="single" w:sz="4" w:space="0" w:color="auto"/>
            </w:tcBorders>
            <w:shd w:val="clear" w:color="auto" w:fill="auto"/>
            <w:vAlign w:val="center"/>
          </w:tcPr>
          <w:p w14:paraId="286C2D25"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590CB0B8"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Ônibus </w:t>
            </w:r>
            <w:proofErr w:type="spellStart"/>
            <w:proofErr w:type="gramStart"/>
            <w:r w:rsidRPr="001445C5">
              <w:rPr>
                <w:color w:val="000000" w:themeColor="text1"/>
                <w:sz w:val="20"/>
              </w:rPr>
              <w:t>M.Benz</w:t>
            </w:r>
            <w:proofErr w:type="spellEnd"/>
            <w:proofErr w:type="gramEnd"/>
            <w:r w:rsidRPr="001445C5">
              <w:rPr>
                <w:color w:val="000000" w:themeColor="text1"/>
                <w:sz w:val="20"/>
              </w:rPr>
              <w:t xml:space="preserve"> Ciferal Turquesa 2001/2001</w:t>
            </w:r>
          </w:p>
        </w:tc>
        <w:tc>
          <w:tcPr>
            <w:tcW w:w="1276" w:type="dxa"/>
            <w:vAlign w:val="center"/>
          </w:tcPr>
          <w:p w14:paraId="56E4593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KNS 1530</w:t>
            </w:r>
          </w:p>
        </w:tc>
        <w:tc>
          <w:tcPr>
            <w:tcW w:w="1700" w:type="dxa"/>
            <w:vMerge/>
            <w:vAlign w:val="center"/>
          </w:tcPr>
          <w:p w14:paraId="11403D3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8787E4E" w14:textId="77777777" w:rsidR="00343EEF" w:rsidRPr="001445C5" w:rsidRDefault="00343EEF" w:rsidP="00711A3B">
            <w:pPr>
              <w:tabs>
                <w:tab w:val="left" w:pos="284"/>
              </w:tabs>
              <w:jc w:val="center"/>
              <w:rPr>
                <w:color w:val="000000" w:themeColor="text1"/>
                <w:sz w:val="20"/>
              </w:rPr>
            </w:pPr>
          </w:p>
        </w:tc>
      </w:tr>
      <w:tr w:rsidR="00343EEF" w:rsidRPr="001445C5" w14:paraId="3D8E97A0" w14:textId="77777777" w:rsidTr="00711A3B">
        <w:trPr>
          <w:trHeight w:val="113"/>
        </w:trPr>
        <w:tc>
          <w:tcPr>
            <w:tcW w:w="817" w:type="dxa"/>
            <w:shd w:val="clear" w:color="auto" w:fill="auto"/>
            <w:vAlign w:val="center"/>
          </w:tcPr>
          <w:p w14:paraId="1687AF99"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6E684164"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Ônibus </w:t>
            </w:r>
            <w:proofErr w:type="spellStart"/>
            <w:proofErr w:type="gramStart"/>
            <w:r w:rsidRPr="001445C5">
              <w:rPr>
                <w:color w:val="000000" w:themeColor="text1"/>
                <w:sz w:val="20"/>
              </w:rPr>
              <w:t>M.Benz</w:t>
            </w:r>
            <w:proofErr w:type="spellEnd"/>
            <w:proofErr w:type="gramEnd"/>
            <w:r w:rsidRPr="001445C5">
              <w:rPr>
                <w:color w:val="000000" w:themeColor="text1"/>
                <w:sz w:val="20"/>
              </w:rPr>
              <w:t xml:space="preserve"> Ciferal Turquesa 2001/2001</w:t>
            </w:r>
          </w:p>
        </w:tc>
        <w:tc>
          <w:tcPr>
            <w:tcW w:w="1276" w:type="dxa"/>
            <w:vAlign w:val="center"/>
          </w:tcPr>
          <w:p w14:paraId="30A19E1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LNJ 0858</w:t>
            </w:r>
          </w:p>
        </w:tc>
        <w:tc>
          <w:tcPr>
            <w:tcW w:w="1700" w:type="dxa"/>
            <w:vMerge/>
            <w:vAlign w:val="center"/>
          </w:tcPr>
          <w:p w14:paraId="433B2030" w14:textId="77777777" w:rsidR="00343EEF" w:rsidRPr="001445C5" w:rsidRDefault="00343EEF" w:rsidP="00711A3B">
            <w:pPr>
              <w:tabs>
                <w:tab w:val="left" w:pos="284"/>
              </w:tabs>
              <w:jc w:val="center"/>
              <w:rPr>
                <w:color w:val="000000" w:themeColor="text1"/>
                <w:sz w:val="20"/>
                <w:lang w:val="en-US"/>
              </w:rPr>
            </w:pPr>
          </w:p>
        </w:tc>
        <w:tc>
          <w:tcPr>
            <w:tcW w:w="1701" w:type="dxa"/>
            <w:vMerge/>
            <w:vAlign w:val="center"/>
          </w:tcPr>
          <w:p w14:paraId="4E4EBBFC" w14:textId="77777777" w:rsidR="00343EEF" w:rsidRPr="001445C5" w:rsidRDefault="00343EEF" w:rsidP="00711A3B">
            <w:pPr>
              <w:tabs>
                <w:tab w:val="left" w:pos="284"/>
              </w:tabs>
              <w:jc w:val="center"/>
              <w:rPr>
                <w:color w:val="000000" w:themeColor="text1"/>
                <w:sz w:val="20"/>
                <w:lang w:val="en-US"/>
              </w:rPr>
            </w:pPr>
          </w:p>
        </w:tc>
      </w:tr>
      <w:tr w:rsidR="00343EEF" w:rsidRPr="001445C5" w14:paraId="7266C514" w14:textId="77777777" w:rsidTr="00711A3B">
        <w:trPr>
          <w:trHeight w:val="113"/>
        </w:trPr>
        <w:tc>
          <w:tcPr>
            <w:tcW w:w="817" w:type="dxa"/>
            <w:shd w:val="clear" w:color="auto" w:fill="auto"/>
            <w:vAlign w:val="center"/>
          </w:tcPr>
          <w:p w14:paraId="225BB03D"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3284E934"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Ônibus </w:t>
            </w:r>
            <w:r w:rsidRPr="001445C5">
              <w:rPr>
                <w:color w:val="000000" w:themeColor="text1"/>
                <w:sz w:val="20"/>
                <w:lang w:val="en-US"/>
              </w:rPr>
              <w:t>Mercedes Benz OF 1519 R ORE3 2012/2013</w:t>
            </w:r>
          </w:p>
        </w:tc>
        <w:tc>
          <w:tcPr>
            <w:tcW w:w="1276" w:type="dxa"/>
            <w:vAlign w:val="center"/>
          </w:tcPr>
          <w:p w14:paraId="2FF34FF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LQW 4269</w:t>
            </w:r>
          </w:p>
        </w:tc>
        <w:tc>
          <w:tcPr>
            <w:tcW w:w="1700" w:type="dxa"/>
            <w:vMerge/>
            <w:vAlign w:val="center"/>
          </w:tcPr>
          <w:p w14:paraId="244EF1E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3A1D4A1" w14:textId="77777777" w:rsidR="00343EEF" w:rsidRPr="001445C5" w:rsidRDefault="00343EEF" w:rsidP="00711A3B">
            <w:pPr>
              <w:tabs>
                <w:tab w:val="left" w:pos="284"/>
              </w:tabs>
              <w:jc w:val="center"/>
              <w:rPr>
                <w:color w:val="000000" w:themeColor="text1"/>
                <w:sz w:val="20"/>
              </w:rPr>
            </w:pPr>
          </w:p>
        </w:tc>
      </w:tr>
      <w:tr w:rsidR="00343EEF" w:rsidRPr="001445C5" w14:paraId="45111146" w14:textId="77777777" w:rsidTr="00711A3B">
        <w:trPr>
          <w:trHeight w:val="113"/>
        </w:trPr>
        <w:tc>
          <w:tcPr>
            <w:tcW w:w="817" w:type="dxa"/>
            <w:shd w:val="clear" w:color="auto" w:fill="auto"/>
            <w:vAlign w:val="center"/>
          </w:tcPr>
          <w:p w14:paraId="6BA390FD"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7CFE3C82" w14:textId="77777777" w:rsidR="00343EEF" w:rsidRPr="001445C5" w:rsidRDefault="00343EEF" w:rsidP="00711A3B">
            <w:pPr>
              <w:tabs>
                <w:tab w:val="left" w:pos="284"/>
              </w:tabs>
              <w:rPr>
                <w:color w:val="000000" w:themeColor="text1"/>
                <w:sz w:val="20"/>
                <w:lang w:val="en-US"/>
              </w:rPr>
            </w:pPr>
            <w:proofErr w:type="spellStart"/>
            <w:r w:rsidRPr="001445C5">
              <w:rPr>
                <w:color w:val="000000" w:themeColor="text1"/>
                <w:sz w:val="20"/>
                <w:lang w:val="en-US"/>
              </w:rPr>
              <w:t>Ônibus</w:t>
            </w:r>
            <w:proofErr w:type="spellEnd"/>
            <w:r w:rsidRPr="001445C5">
              <w:rPr>
                <w:color w:val="000000" w:themeColor="text1"/>
                <w:sz w:val="20"/>
                <w:lang w:val="en-US"/>
              </w:rPr>
              <w:t xml:space="preserve"> Volkswagen 15.190 </w:t>
            </w:r>
            <w:proofErr w:type="spellStart"/>
            <w:r w:rsidRPr="001445C5">
              <w:rPr>
                <w:color w:val="000000" w:themeColor="text1"/>
                <w:sz w:val="20"/>
                <w:lang w:val="en-US"/>
              </w:rPr>
              <w:t>Eod</w:t>
            </w:r>
            <w:proofErr w:type="spellEnd"/>
            <w:r w:rsidRPr="001445C5">
              <w:rPr>
                <w:color w:val="000000" w:themeColor="text1"/>
                <w:sz w:val="20"/>
                <w:lang w:val="en-US"/>
              </w:rPr>
              <w:t xml:space="preserve"> E.S. Ore 2011/2011</w:t>
            </w:r>
          </w:p>
        </w:tc>
        <w:tc>
          <w:tcPr>
            <w:tcW w:w="1276" w:type="dxa"/>
            <w:vAlign w:val="center"/>
          </w:tcPr>
          <w:p w14:paraId="4064382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EZC 5A76</w:t>
            </w:r>
          </w:p>
        </w:tc>
        <w:tc>
          <w:tcPr>
            <w:tcW w:w="1700" w:type="dxa"/>
            <w:vMerge/>
            <w:vAlign w:val="center"/>
          </w:tcPr>
          <w:p w14:paraId="5FCAB31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E45566A" w14:textId="77777777" w:rsidR="00343EEF" w:rsidRPr="001445C5" w:rsidRDefault="00343EEF" w:rsidP="00711A3B">
            <w:pPr>
              <w:tabs>
                <w:tab w:val="left" w:pos="284"/>
              </w:tabs>
              <w:jc w:val="center"/>
              <w:rPr>
                <w:color w:val="000000" w:themeColor="text1"/>
                <w:sz w:val="20"/>
              </w:rPr>
            </w:pPr>
          </w:p>
        </w:tc>
      </w:tr>
      <w:tr w:rsidR="00343EEF" w:rsidRPr="001445C5" w14:paraId="079B2700" w14:textId="77777777" w:rsidTr="00711A3B">
        <w:trPr>
          <w:trHeight w:val="113"/>
        </w:trPr>
        <w:tc>
          <w:tcPr>
            <w:tcW w:w="817" w:type="dxa"/>
            <w:shd w:val="clear" w:color="auto" w:fill="auto"/>
            <w:vAlign w:val="center"/>
          </w:tcPr>
          <w:p w14:paraId="3AD09281"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6E91442A" w14:textId="77777777" w:rsidR="00343EEF" w:rsidRPr="001445C5" w:rsidRDefault="00343EEF" w:rsidP="00711A3B">
            <w:pPr>
              <w:tabs>
                <w:tab w:val="left" w:pos="284"/>
              </w:tabs>
              <w:rPr>
                <w:color w:val="000000" w:themeColor="text1"/>
                <w:sz w:val="20"/>
                <w:lang w:val="en-US"/>
              </w:rPr>
            </w:pPr>
            <w:proofErr w:type="spellStart"/>
            <w:r w:rsidRPr="001445C5">
              <w:rPr>
                <w:color w:val="000000" w:themeColor="text1"/>
                <w:sz w:val="20"/>
                <w:lang w:val="en-US"/>
              </w:rPr>
              <w:t>Ônibus</w:t>
            </w:r>
            <w:proofErr w:type="spellEnd"/>
            <w:r w:rsidRPr="001445C5">
              <w:rPr>
                <w:color w:val="000000" w:themeColor="text1"/>
                <w:sz w:val="20"/>
                <w:lang w:val="en-US"/>
              </w:rPr>
              <w:t xml:space="preserve"> Volkswagen 15.190 </w:t>
            </w:r>
            <w:proofErr w:type="spellStart"/>
            <w:r w:rsidRPr="001445C5">
              <w:rPr>
                <w:color w:val="000000" w:themeColor="text1"/>
                <w:sz w:val="20"/>
                <w:lang w:val="en-US"/>
              </w:rPr>
              <w:t>Eod</w:t>
            </w:r>
            <w:proofErr w:type="spellEnd"/>
            <w:r w:rsidRPr="001445C5">
              <w:rPr>
                <w:color w:val="000000" w:themeColor="text1"/>
                <w:sz w:val="20"/>
                <w:lang w:val="en-US"/>
              </w:rPr>
              <w:t xml:space="preserve"> E.S. Ore 2013/2014</w:t>
            </w:r>
          </w:p>
        </w:tc>
        <w:tc>
          <w:tcPr>
            <w:tcW w:w="1276" w:type="dxa"/>
            <w:vAlign w:val="center"/>
          </w:tcPr>
          <w:p w14:paraId="55F0EF4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KZL 6924</w:t>
            </w:r>
          </w:p>
        </w:tc>
        <w:tc>
          <w:tcPr>
            <w:tcW w:w="1700" w:type="dxa"/>
            <w:vMerge/>
            <w:vAlign w:val="center"/>
          </w:tcPr>
          <w:p w14:paraId="17183F8D" w14:textId="77777777" w:rsidR="00343EEF" w:rsidRPr="001445C5" w:rsidRDefault="00343EEF" w:rsidP="00711A3B">
            <w:pPr>
              <w:tabs>
                <w:tab w:val="left" w:pos="284"/>
              </w:tabs>
              <w:jc w:val="center"/>
              <w:rPr>
                <w:color w:val="000000" w:themeColor="text1"/>
                <w:sz w:val="20"/>
                <w:lang w:val="en-US"/>
              </w:rPr>
            </w:pPr>
          </w:p>
        </w:tc>
        <w:tc>
          <w:tcPr>
            <w:tcW w:w="1701" w:type="dxa"/>
            <w:vMerge/>
            <w:vAlign w:val="center"/>
          </w:tcPr>
          <w:p w14:paraId="184AC603" w14:textId="77777777" w:rsidR="00343EEF" w:rsidRPr="001445C5" w:rsidRDefault="00343EEF" w:rsidP="00711A3B">
            <w:pPr>
              <w:tabs>
                <w:tab w:val="left" w:pos="284"/>
              </w:tabs>
              <w:jc w:val="center"/>
              <w:rPr>
                <w:color w:val="000000" w:themeColor="text1"/>
                <w:sz w:val="20"/>
                <w:lang w:val="en-US"/>
              </w:rPr>
            </w:pPr>
          </w:p>
        </w:tc>
      </w:tr>
      <w:tr w:rsidR="00343EEF" w:rsidRPr="001445C5" w14:paraId="4880542F" w14:textId="77777777" w:rsidTr="00711A3B">
        <w:trPr>
          <w:trHeight w:val="113"/>
        </w:trPr>
        <w:tc>
          <w:tcPr>
            <w:tcW w:w="817" w:type="dxa"/>
            <w:shd w:val="clear" w:color="auto" w:fill="auto"/>
            <w:vAlign w:val="center"/>
          </w:tcPr>
          <w:p w14:paraId="6633F088"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719F80D2"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Ônibus </w:t>
            </w:r>
            <w:r w:rsidRPr="001445C5">
              <w:rPr>
                <w:color w:val="000000" w:themeColor="text1"/>
                <w:sz w:val="20"/>
                <w:lang w:val="en-US"/>
              </w:rPr>
              <w:t xml:space="preserve">Volkswagen </w:t>
            </w:r>
            <w:proofErr w:type="spellStart"/>
            <w:r w:rsidRPr="001445C5">
              <w:rPr>
                <w:color w:val="000000" w:themeColor="text1"/>
                <w:sz w:val="20"/>
                <w:lang w:val="en-US"/>
              </w:rPr>
              <w:t>Neobus</w:t>
            </w:r>
            <w:proofErr w:type="spellEnd"/>
            <w:r w:rsidRPr="001445C5">
              <w:rPr>
                <w:color w:val="000000" w:themeColor="text1"/>
                <w:sz w:val="20"/>
                <w:lang w:val="en-US"/>
              </w:rPr>
              <w:t xml:space="preserve"> 15.190 Escolar 2023/2023</w:t>
            </w:r>
          </w:p>
        </w:tc>
        <w:tc>
          <w:tcPr>
            <w:tcW w:w="1276" w:type="dxa"/>
            <w:vAlign w:val="center"/>
          </w:tcPr>
          <w:p w14:paraId="0F1DFC5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LUK 7J62</w:t>
            </w:r>
          </w:p>
        </w:tc>
        <w:tc>
          <w:tcPr>
            <w:tcW w:w="1700" w:type="dxa"/>
            <w:vMerge/>
            <w:vAlign w:val="center"/>
          </w:tcPr>
          <w:p w14:paraId="0C656501" w14:textId="77777777" w:rsidR="00343EEF" w:rsidRPr="001445C5" w:rsidRDefault="00343EEF" w:rsidP="00711A3B">
            <w:pPr>
              <w:tabs>
                <w:tab w:val="left" w:pos="284"/>
              </w:tabs>
              <w:jc w:val="center"/>
              <w:rPr>
                <w:color w:val="000000" w:themeColor="text1"/>
                <w:sz w:val="20"/>
                <w:lang w:val="en-US"/>
              </w:rPr>
            </w:pPr>
          </w:p>
        </w:tc>
        <w:tc>
          <w:tcPr>
            <w:tcW w:w="1701" w:type="dxa"/>
            <w:vMerge/>
            <w:vAlign w:val="center"/>
          </w:tcPr>
          <w:p w14:paraId="28E085F8" w14:textId="77777777" w:rsidR="00343EEF" w:rsidRPr="001445C5" w:rsidRDefault="00343EEF" w:rsidP="00711A3B">
            <w:pPr>
              <w:tabs>
                <w:tab w:val="left" w:pos="284"/>
              </w:tabs>
              <w:jc w:val="center"/>
              <w:rPr>
                <w:color w:val="000000" w:themeColor="text1"/>
                <w:sz w:val="20"/>
                <w:lang w:val="en-US"/>
              </w:rPr>
            </w:pPr>
          </w:p>
        </w:tc>
      </w:tr>
      <w:tr w:rsidR="00343EEF" w:rsidRPr="001445C5" w14:paraId="4E05523E" w14:textId="77777777" w:rsidTr="00711A3B">
        <w:trPr>
          <w:trHeight w:val="113"/>
        </w:trPr>
        <w:tc>
          <w:tcPr>
            <w:tcW w:w="817" w:type="dxa"/>
            <w:shd w:val="clear" w:color="auto" w:fill="auto"/>
            <w:vAlign w:val="center"/>
          </w:tcPr>
          <w:p w14:paraId="7E2A67C9" w14:textId="77777777" w:rsidR="00343EEF" w:rsidRPr="001445C5" w:rsidRDefault="00343EEF" w:rsidP="00712962">
            <w:pPr>
              <w:pStyle w:val="PargrafodaLista"/>
              <w:widowControl w:val="0"/>
              <w:numPr>
                <w:ilvl w:val="0"/>
                <w:numId w:val="5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14</w:t>
            </w:r>
          </w:p>
        </w:tc>
        <w:tc>
          <w:tcPr>
            <w:tcW w:w="3861" w:type="dxa"/>
            <w:shd w:val="clear" w:color="auto" w:fill="auto"/>
            <w:vAlign w:val="center"/>
          </w:tcPr>
          <w:p w14:paraId="3BDC8C9F" w14:textId="77777777" w:rsidR="00343EEF" w:rsidRPr="001445C5" w:rsidRDefault="00343EEF" w:rsidP="00711A3B">
            <w:pPr>
              <w:tabs>
                <w:tab w:val="left" w:pos="284"/>
              </w:tabs>
              <w:rPr>
                <w:color w:val="000000" w:themeColor="text1"/>
                <w:sz w:val="20"/>
              </w:rPr>
            </w:pPr>
            <w:r w:rsidRPr="001445C5">
              <w:rPr>
                <w:color w:val="000000" w:themeColor="text1"/>
                <w:sz w:val="20"/>
              </w:rPr>
              <w:t xml:space="preserve">Caminhão </w:t>
            </w:r>
            <w:r w:rsidRPr="001445C5">
              <w:rPr>
                <w:color w:val="000000" w:themeColor="text1"/>
                <w:sz w:val="20"/>
                <w:lang w:val="en-US"/>
              </w:rPr>
              <w:t>Ford/Cargo 816 S 2017/2018</w:t>
            </w:r>
          </w:p>
        </w:tc>
        <w:tc>
          <w:tcPr>
            <w:tcW w:w="1276" w:type="dxa"/>
            <w:vAlign w:val="center"/>
          </w:tcPr>
          <w:p w14:paraId="170B7A5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KXF 9128</w:t>
            </w:r>
          </w:p>
        </w:tc>
        <w:tc>
          <w:tcPr>
            <w:tcW w:w="1700" w:type="dxa"/>
            <w:vMerge/>
            <w:vAlign w:val="center"/>
          </w:tcPr>
          <w:p w14:paraId="2E604500" w14:textId="77777777" w:rsidR="00343EEF" w:rsidRPr="001445C5" w:rsidRDefault="00343EEF" w:rsidP="00711A3B">
            <w:pPr>
              <w:tabs>
                <w:tab w:val="left" w:pos="284"/>
              </w:tabs>
              <w:jc w:val="center"/>
              <w:rPr>
                <w:color w:val="000000" w:themeColor="text1"/>
                <w:sz w:val="20"/>
                <w:lang w:val="en-US"/>
              </w:rPr>
            </w:pPr>
          </w:p>
        </w:tc>
        <w:tc>
          <w:tcPr>
            <w:tcW w:w="1701" w:type="dxa"/>
            <w:vMerge/>
            <w:vAlign w:val="center"/>
          </w:tcPr>
          <w:p w14:paraId="3E43E718" w14:textId="77777777" w:rsidR="00343EEF" w:rsidRPr="001445C5" w:rsidRDefault="00343EEF" w:rsidP="00711A3B">
            <w:pPr>
              <w:tabs>
                <w:tab w:val="left" w:pos="284"/>
              </w:tabs>
              <w:jc w:val="center"/>
              <w:rPr>
                <w:color w:val="000000" w:themeColor="text1"/>
                <w:sz w:val="20"/>
                <w:lang w:val="en-US"/>
              </w:rPr>
            </w:pPr>
          </w:p>
        </w:tc>
      </w:tr>
    </w:tbl>
    <w:p w14:paraId="3D30FC26" w14:textId="77777777" w:rsidR="00343EEF" w:rsidRPr="001445C5" w:rsidRDefault="00343EEF" w:rsidP="00343EEF">
      <w:pPr>
        <w:tabs>
          <w:tab w:val="left" w:pos="284"/>
        </w:tabs>
        <w:jc w:val="center"/>
        <w:rPr>
          <w:color w:val="000000" w:themeColor="text1"/>
          <w:sz w:val="20"/>
          <w:u w:val="single"/>
        </w:rPr>
      </w:pPr>
    </w:p>
    <w:p w14:paraId="6C3978C6" w14:textId="77777777" w:rsidR="00343EEF" w:rsidRPr="001445C5" w:rsidRDefault="00343EEF" w:rsidP="00343EEF">
      <w:pPr>
        <w:tabs>
          <w:tab w:val="left" w:pos="284"/>
        </w:tabs>
        <w:jc w:val="center"/>
        <w:rPr>
          <w:color w:val="000000" w:themeColor="text1"/>
          <w:sz w:val="20"/>
          <w:u w:val="single"/>
        </w:rPr>
      </w:pPr>
    </w:p>
    <w:p w14:paraId="73DB30B9" w14:textId="77777777" w:rsidR="00343EEF" w:rsidRPr="001445C5" w:rsidRDefault="00343EEF" w:rsidP="00712962">
      <w:pPr>
        <w:numPr>
          <w:ilvl w:val="0"/>
          <w:numId w:val="50"/>
        </w:numPr>
        <w:tabs>
          <w:tab w:val="left" w:pos="284"/>
        </w:tabs>
        <w:spacing w:before="120" w:after="120"/>
        <w:ind w:left="0"/>
        <w:jc w:val="center"/>
        <w:rPr>
          <w:b/>
          <w:color w:val="000000" w:themeColor="text1"/>
          <w:sz w:val="24"/>
          <w:szCs w:val="18"/>
        </w:rPr>
      </w:pPr>
      <w:r w:rsidRPr="001445C5">
        <w:rPr>
          <w:b/>
          <w:color w:val="000000" w:themeColor="text1"/>
          <w:sz w:val="24"/>
          <w:szCs w:val="18"/>
        </w:rPr>
        <w:t>VEÍCULOS PESADOS (Caminhões)</w:t>
      </w:r>
    </w:p>
    <w:p w14:paraId="3AE91F85" w14:textId="2B9185F1"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2B434F" w:rsidRPr="001445C5">
        <w:rPr>
          <w:color w:val="000000" w:themeColor="text1"/>
          <w:sz w:val="24"/>
          <w:szCs w:val="18"/>
          <w:u w:val="single"/>
        </w:rPr>
        <w:t xml:space="preserve">MUNICIPAL </w:t>
      </w:r>
      <w:r w:rsidRPr="001445C5">
        <w:rPr>
          <w:color w:val="000000" w:themeColor="text1"/>
          <w:sz w:val="24"/>
          <w:szCs w:val="18"/>
          <w:u w:val="single"/>
        </w:rPr>
        <w:t>DE OBRAS E INFRAESTRUTURA</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34D85BFD" w14:textId="77777777" w:rsidTr="00711A3B">
        <w:trPr>
          <w:trHeight w:val="113"/>
        </w:trPr>
        <w:tc>
          <w:tcPr>
            <w:tcW w:w="817" w:type="dxa"/>
            <w:shd w:val="clear" w:color="auto" w:fill="8DB3E2"/>
            <w:vAlign w:val="center"/>
          </w:tcPr>
          <w:p w14:paraId="1C6B03F7" w14:textId="77777777" w:rsidR="00343EEF" w:rsidRPr="001445C5" w:rsidRDefault="00343EEF" w:rsidP="00711A3B">
            <w:pPr>
              <w:tabs>
                <w:tab w:val="left" w:pos="284"/>
              </w:tabs>
              <w:jc w:val="center"/>
              <w:rPr>
                <w:color w:val="000000" w:themeColor="text1"/>
                <w:sz w:val="20"/>
              </w:rPr>
            </w:pPr>
          </w:p>
          <w:p w14:paraId="5083DB9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6D8D21C6" w14:textId="77777777" w:rsidR="00343EEF" w:rsidRPr="001445C5" w:rsidRDefault="00343EEF" w:rsidP="00711A3B">
            <w:pPr>
              <w:tabs>
                <w:tab w:val="left" w:pos="284"/>
              </w:tabs>
              <w:jc w:val="center"/>
              <w:rPr>
                <w:color w:val="000000" w:themeColor="text1"/>
                <w:sz w:val="20"/>
              </w:rPr>
            </w:pPr>
          </w:p>
          <w:p w14:paraId="5A559FE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21E4BEEF" w14:textId="77777777" w:rsidR="00343EEF" w:rsidRPr="001445C5" w:rsidRDefault="00343EEF" w:rsidP="00711A3B">
            <w:pPr>
              <w:tabs>
                <w:tab w:val="left" w:pos="284"/>
              </w:tabs>
              <w:jc w:val="center"/>
              <w:rPr>
                <w:color w:val="000000" w:themeColor="text1"/>
                <w:sz w:val="20"/>
              </w:rPr>
            </w:pPr>
          </w:p>
          <w:p w14:paraId="5F7D920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6F57905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0D48971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19532972" w14:textId="77777777" w:rsidTr="00711A3B">
        <w:trPr>
          <w:trHeight w:val="113"/>
        </w:trPr>
        <w:tc>
          <w:tcPr>
            <w:tcW w:w="817" w:type="dxa"/>
            <w:shd w:val="clear" w:color="auto" w:fill="auto"/>
            <w:vAlign w:val="center"/>
          </w:tcPr>
          <w:p w14:paraId="6B4DD991"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3861" w:type="dxa"/>
            <w:shd w:val="clear" w:color="auto" w:fill="auto"/>
            <w:vAlign w:val="center"/>
          </w:tcPr>
          <w:p w14:paraId="24A075A8" w14:textId="77777777" w:rsidR="00343EEF" w:rsidRPr="001445C5" w:rsidRDefault="00343EEF" w:rsidP="00711A3B">
            <w:pPr>
              <w:tabs>
                <w:tab w:val="left" w:pos="284"/>
              </w:tabs>
              <w:rPr>
                <w:color w:val="000000" w:themeColor="text1"/>
                <w:sz w:val="20"/>
              </w:rPr>
            </w:pPr>
            <w:r w:rsidRPr="001445C5">
              <w:rPr>
                <w:color w:val="000000" w:themeColor="text1"/>
                <w:sz w:val="20"/>
              </w:rPr>
              <w:t>CAMINHÃO MB ATRON 2729 2014</w:t>
            </w:r>
          </w:p>
        </w:tc>
        <w:tc>
          <w:tcPr>
            <w:tcW w:w="1276" w:type="dxa"/>
            <w:vAlign w:val="center"/>
          </w:tcPr>
          <w:p w14:paraId="3ACE69C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LSP-6182</w:t>
            </w:r>
          </w:p>
        </w:tc>
        <w:tc>
          <w:tcPr>
            <w:tcW w:w="1700" w:type="dxa"/>
            <w:vMerge w:val="restart"/>
            <w:vAlign w:val="center"/>
          </w:tcPr>
          <w:p w14:paraId="1BBBBBA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100.000,00</w:t>
            </w:r>
          </w:p>
        </w:tc>
        <w:tc>
          <w:tcPr>
            <w:tcW w:w="1701" w:type="dxa"/>
            <w:vMerge w:val="restart"/>
            <w:vAlign w:val="center"/>
          </w:tcPr>
          <w:p w14:paraId="0C1B95E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240.000,00</w:t>
            </w:r>
          </w:p>
        </w:tc>
      </w:tr>
      <w:tr w:rsidR="00343EEF" w:rsidRPr="001445C5" w14:paraId="1B50FD73" w14:textId="77777777" w:rsidTr="00711A3B">
        <w:trPr>
          <w:trHeight w:val="113"/>
        </w:trPr>
        <w:tc>
          <w:tcPr>
            <w:tcW w:w="817" w:type="dxa"/>
            <w:shd w:val="clear" w:color="auto" w:fill="auto"/>
            <w:vAlign w:val="center"/>
          </w:tcPr>
          <w:p w14:paraId="2669C26C"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42547211" w14:textId="77777777" w:rsidR="00343EEF" w:rsidRPr="001445C5" w:rsidRDefault="00343EEF" w:rsidP="00711A3B">
            <w:pPr>
              <w:tabs>
                <w:tab w:val="left" w:pos="284"/>
              </w:tabs>
              <w:rPr>
                <w:color w:val="000000" w:themeColor="text1"/>
                <w:sz w:val="20"/>
              </w:rPr>
            </w:pPr>
            <w:r w:rsidRPr="001445C5">
              <w:rPr>
                <w:color w:val="000000" w:themeColor="text1"/>
                <w:sz w:val="20"/>
              </w:rPr>
              <w:t>CAMINHÃO VW 24-280 2012/2013</w:t>
            </w:r>
          </w:p>
        </w:tc>
        <w:tc>
          <w:tcPr>
            <w:tcW w:w="1276" w:type="dxa"/>
            <w:vAlign w:val="center"/>
          </w:tcPr>
          <w:p w14:paraId="3CA8BEE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KWB-6392</w:t>
            </w:r>
          </w:p>
        </w:tc>
        <w:tc>
          <w:tcPr>
            <w:tcW w:w="1700" w:type="dxa"/>
            <w:vMerge/>
            <w:vAlign w:val="center"/>
          </w:tcPr>
          <w:p w14:paraId="30B1989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83884F2" w14:textId="77777777" w:rsidR="00343EEF" w:rsidRPr="001445C5" w:rsidRDefault="00343EEF" w:rsidP="00711A3B">
            <w:pPr>
              <w:tabs>
                <w:tab w:val="left" w:pos="284"/>
              </w:tabs>
              <w:jc w:val="center"/>
              <w:rPr>
                <w:color w:val="000000" w:themeColor="text1"/>
                <w:sz w:val="20"/>
              </w:rPr>
            </w:pPr>
          </w:p>
        </w:tc>
      </w:tr>
      <w:tr w:rsidR="00343EEF" w:rsidRPr="001445C5" w14:paraId="6F782A3C" w14:textId="77777777" w:rsidTr="00711A3B">
        <w:trPr>
          <w:trHeight w:val="113"/>
        </w:trPr>
        <w:tc>
          <w:tcPr>
            <w:tcW w:w="817" w:type="dxa"/>
            <w:shd w:val="clear" w:color="auto" w:fill="auto"/>
            <w:vAlign w:val="center"/>
          </w:tcPr>
          <w:p w14:paraId="0D17EDD6"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6A0BE209" w14:textId="77777777" w:rsidR="00343EEF" w:rsidRPr="001445C5" w:rsidRDefault="00343EEF" w:rsidP="00711A3B">
            <w:pPr>
              <w:tabs>
                <w:tab w:val="left" w:pos="284"/>
              </w:tabs>
              <w:rPr>
                <w:color w:val="000000" w:themeColor="text1"/>
                <w:sz w:val="20"/>
              </w:rPr>
            </w:pPr>
            <w:r w:rsidRPr="001445C5">
              <w:rPr>
                <w:color w:val="000000" w:themeColor="text1"/>
                <w:sz w:val="20"/>
              </w:rPr>
              <w:t>CAMINHÃO VW 24-220 2010/2010</w:t>
            </w:r>
          </w:p>
        </w:tc>
        <w:tc>
          <w:tcPr>
            <w:tcW w:w="1276" w:type="dxa"/>
            <w:vAlign w:val="center"/>
          </w:tcPr>
          <w:p w14:paraId="64EB756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LLE-7884</w:t>
            </w:r>
          </w:p>
        </w:tc>
        <w:tc>
          <w:tcPr>
            <w:tcW w:w="1700" w:type="dxa"/>
            <w:vMerge/>
            <w:vAlign w:val="center"/>
          </w:tcPr>
          <w:p w14:paraId="3804774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E604D0A" w14:textId="77777777" w:rsidR="00343EEF" w:rsidRPr="001445C5" w:rsidRDefault="00343EEF" w:rsidP="00711A3B">
            <w:pPr>
              <w:tabs>
                <w:tab w:val="left" w:pos="284"/>
              </w:tabs>
              <w:jc w:val="center"/>
              <w:rPr>
                <w:color w:val="000000" w:themeColor="text1"/>
                <w:sz w:val="20"/>
              </w:rPr>
            </w:pPr>
          </w:p>
        </w:tc>
      </w:tr>
      <w:tr w:rsidR="00343EEF" w:rsidRPr="001445C5" w14:paraId="71D87AC3" w14:textId="77777777" w:rsidTr="00711A3B">
        <w:trPr>
          <w:trHeight w:val="113"/>
        </w:trPr>
        <w:tc>
          <w:tcPr>
            <w:tcW w:w="817" w:type="dxa"/>
            <w:shd w:val="clear" w:color="auto" w:fill="auto"/>
            <w:vAlign w:val="center"/>
          </w:tcPr>
          <w:p w14:paraId="6FF92313"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43C383AB" w14:textId="77777777" w:rsidR="00343EEF" w:rsidRPr="001445C5" w:rsidRDefault="00343EEF" w:rsidP="00711A3B">
            <w:pPr>
              <w:tabs>
                <w:tab w:val="left" w:pos="284"/>
              </w:tabs>
              <w:rPr>
                <w:color w:val="000000" w:themeColor="text1"/>
                <w:sz w:val="20"/>
              </w:rPr>
            </w:pPr>
            <w:r w:rsidRPr="001445C5">
              <w:rPr>
                <w:color w:val="000000" w:themeColor="text1"/>
                <w:sz w:val="20"/>
              </w:rPr>
              <w:t>CAMINHÃO VW 24-220 2009/2009</w:t>
            </w:r>
          </w:p>
        </w:tc>
        <w:tc>
          <w:tcPr>
            <w:tcW w:w="1276" w:type="dxa"/>
            <w:vAlign w:val="center"/>
          </w:tcPr>
          <w:p w14:paraId="3E9F030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LSP-2998</w:t>
            </w:r>
          </w:p>
        </w:tc>
        <w:tc>
          <w:tcPr>
            <w:tcW w:w="1700" w:type="dxa"/>
            <w:vMerge/>
            <w:vAlign w:val="center"/>
          </w:tcPr>
          <w:p w14:paraId="7543D717"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69F8C5C" w14:textId="77777777" w:rsidR="00343EEF" w:rsidRPr="001445C5" w:rsidRDefault="00343EEF" w:rsidP="00711A3B">
            <w:pPr>
              <w:tabs>
                <w:tab w:val="left" w:pos="284"/>
              </w:tabs>
              <w:jc w:val="center"/>
              <w:rPr>
                <w:color w:val="000000" w:themeColor="text1"/>
                <w:sz w:val="20"/>
              </w:rPr>
            </w:pPr>
          </w:p>
        </w:tc>
      </w:tr>
      <w:tr w:rsidR="00343EEF" w:rsidRPr="001445C5" w14:paraId="44213EE9" w14:textId="77777777" w:rsidTr="00711A3B">
        <w:trPr>
          <w:trHeight w:val="113"/>
        </w:trPr>
        <w:tc>
          <w:tcPr>
            <w:tcW w:w="817" w:type="dxa"/>
            <w:shd w:val="clear" w:color="auto" w:fill="auto"/>
            <w:vAlign w:val="center"/>
          </w:tcPr>
          <w:p w14:paraId="18EA86C6"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w:t>
            </w:r>
            <w:r w:rsidRPr="001445C5">
              <w:rPr>
                <w:color w:val="000000" w:themeColor="text1"/>
                <w:sz w:val="20"/>
                <w:szCs w:val="20"/>
              </w:rPr>
              <w:lastRenderedPageBreak/>
              <w:t>5</w:t>
            </w:r>
          </w:p>
        </w:tc>
        <w:tc>
          <w:tcPr>
            <w:tcW w:w="3861" w:type="dxa"/>
            <w:shd w:val="clear" w:color="auto" w:fill="auto"/>
            <w:vAlign w:val="center"/>
          </w:tcPr>
          <w:p w14:paraId="78411E30" w14:textId="77777777" w:rsidR="00343EEF" w:rsidRPr="001445C5" w:rsidRDefault="00343EEF" w:rsidP="00711A3B">
            <w:pPr>
              <w:tabs>
                <w:tab w:val="left" w:pos="284"/>
              </w:tabs>
              <w:rPr>
                <w:color w:val="000000" w:themeColor="text1"/>
                <w:sz w:val="20"/>
              </w:rPr>
            </w:pPr>
            <w:r w:rsidRPr="001445C5">
              <w:rPr>
                <w:color w:val="000000" w:themeColor="text1"/>
                <w:sz w:val="20"/>
              </w:rPr>
              <w:lastRenderedPageBreak/>
              <w:t>CAMINHÃO VW 13-180 2009/2010</w:t>
            </w:r>
          </w:p>
        </w:tc>
        <w:tc>
          <w:tcPr>
            <w:tcW w:w="1276" w:type="dxa"/>
            <w:vAlign w:val="center"/>
          </w:tcPr>
          <w:p w14:paraId="7530037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KNV-6499</w:t>
            </w:r>
          </w:p>
        </w:tc>
        <w:tc>
          <w:tcPr>
            <w:tcW w:w="1700" w:type="dxa"/>
            <w:vMerge/>
            <w:vAlign w:val="center"/>
          </w:tcPr>
          <w:p w14:paraId="4E02833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16FABDE" w14:textId="77777777" w:rsidR="00343EEF" w:rsidRPr="001445C5" w:rsidRDefault="00343EEF" w:rsidP="00711A3B">
            <w:pPr>
              <w:tabs>
                <w:tab w:val="left" w:pos="284"/>
              </w:tabs>
              <w:jc w:val="center"/>
              <w:rPr>
                <w:color w:val="000000" w:themeColor="text1"/>
                <w:sz w:val="20"/>
              </w:rPr>
            </w:pPr>
          </w:p>
        </w:tc>
      </w:tr>
      <w:tr w:rsidR="00343EEF" w:rsidRPr="001445C5" w14:paraId="05889C22" w14:textId="77777777" w:rsidTr="00711A3B">
        <w:trPr>
          <w:trHeight w:val="113"/>
        </w:trPr>
        <w:tc>
          <w:tcPr>
            <w:tcW w:w="817" w:type="dxa"/>
            <w:shd w:val="clear" w:color="auto" w:fill="auto"/>
            <w:vAlign w:val="center"/>
          </w:tcPr>
          <w:p w14:paraId="4A7753A0"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5ECFF8F0" w14:textId="77777777" w:rsidR="00343EEF" w:rsidRPr="001445C5" w:rsidRDefault="00343EEF" w:rsidP="00711A3B">
            <w:pPr>
              <w:tabs>
                <w:tab w:val="left" w:pos="284"/>
              </w:tabs>
              <w:rPr>
                <w:color w:val="000000" w:themeColor="text1"/>
                <w:sz w:val="20"/>
              </w:rPr>
            </w:pPr>
            <w:r w:rsidRPr="001445C5">
              <w:rPr>
                <w:color w:val="000000" w:themeColor="text1"/>
                <w:sz w:val="20"/>
              </w:rPr>
              <w:t>CAMINHÃO VW 13-180 2009/2010</w:t>
            </w:r>
          </w:p>
        </w:tc>
        <w:tc>
          <w:tcPr>
            <w:tcW w:w="1276" w:type="dxa"/>
            <w:vAlign w:val="center"/>
          </w:tcPr>
          <w:p w14:paraId="6B8E0AE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KVO-3274</w:t>
            </w:r>
          </w:p>
        </w:tc>
        <w:tc>
          <w:tcPr>
            <w:tcW w:w="1700" w:type="dxa"/>
            <w:vMerge/>
            <w:vAlign w:val="center"/>
          </w:tcPr>
          <w:p w14:paraId="4344C8C2"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0D6A51A" w14:textId="77777777" w:rsidR="00343EEF" w:rsidRPr="001445C5" w:rsidRDefault="00343EEF" w:rsidP="00711A3B">
            <w:pPr>
              <w:tabs>
                <w:tab w:val="left" w:pos="284"/>
              </w:tabs>
              <w:jc w:val="center"/>
              <w:rPr>
                <w:color w:val="000000" w:themeColor="text1"/>
                <w:sz w:val="20"/>
              </w:rPr>
            </w:pPr>
          </w:p>
        </w:tc>
      </w:tr>
      <w:tr w:rsidR="00343EEF" w:rsidRPr="001445C5" w14:paraId="328C6591" w14:textId="77777777" w:rsidTr="00711A3B">
        <w:trPr>
          <w:trHeight w:val="113"/>
        </w:trPr>
        <w:tc>
          <w:tcPr>
            <w:tcW w:w="817" w:type="dxa"/>
            <w:shd w:val="clear" w:color="auto" w:fill="auto"/>
            <w:vAlign w:val="center"/>
          </w:tcPr>
          <w:p w14:paraId="64DA74FA"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2BC6969A" w14:textId="77777777" w:rsidR="00343EEF" w:rsidRPr="001445C5" w:rsidRDefault="00343EEF" w:rsidP="00711A3B">
            <w:pPr>
              <w:tabs>
                <w:tab w:val="left" w:pos="284"/>
              </w:tabs>
              <w:rPr>
                <w:color w:val="000000" w:themeColor="text1"/>
                <w:sz w:val="20"/>
              </w:rPr>
            </w:pPr>
            <w:r w:rsidRPr="001445C5">
              <w:rPr>
                <w:color w:val="000000" w:themeColor="text1"/>
                <w:sz w:val="20"/>
              </w:rPr>
              <w:t>CAMINHÃO VW 11-130 PRANCHA 1984</w:t>
            </w:r>
          </w:p>
        </w:tc>
        <w:tc>
          <w:tcPr>
            <w:tcW w:w="1276" w:type="dxa"/>
            <w:vAlign w:val="center"/>
          </w:tcPr>
          <w:p w14:paraId="7C8C6E7A"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KTA-4308</w:t>
            </w:r>
          </w:p>
        </w:tc>
        <w:tc>
          <w:tcPr>
            <w:tcW w:w="1700" w:type="dxa"/>
            <w:vMerge/>
            <w:vAlign w:val="center"/>
          </w:tcPr>
          <w:p w14:paraId="32774B0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58676E8" w14:textId="77777777" w:rsidR="00343EEF" w:rsidRPr="001445C5" w:rsidRDefault="00343EEF" w:rsidP="00711A3B">
            <w:pPr>
              <w:tabs>
                <w:tab w:val="left" w:pos="284"/>
              </w:tabs>
              <w:jc w:val="center"/>
              <w:rPr>
                <w:color w:val="000000" w:themeColor="text1"/>
                <w:sz w:val="20"/>
              </w:rPr>
            </w:pPr>
          </w:p>
        </w:tc>
      </w:tr>
      <w:tr w:rsidR="00343EEF" w:rsidRPr="001445C5" w14:paraId="391F2886" w14:textId="77777777" w:rsidTr="00711A3B">
        <w:trPr>
          <w:trHeight w:val="113"/>
        </w:trPr>
        <w:tc>
          <w:tcPr>
            <w:tcW w:w="817" w:type="dxa"/>
            <w:shd w:val="clear" w:color="auto" w:fill="auto"/>
            <w:vAlign w:val="center"/>
          </w:tcPr>
          <w:p w14:paraId="4F2149DC"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4B1B6320" w14:textId="77777777" w:rsidR="00343EEF" w:rsidRPr="001445C5" w:rsidRDefault="00343EEF" w:rsidP="00711A3B">
            <w:pPr>
              <w:tabs>
                <w:tab w:val="left" w:pos="284"/>
              </w:tabs>
              <w:rPr>
                <w:color w:val="000000" w:themeColor="text1"/>
                <w:sz w:val="20"/>
              </w:rPr>
            </w:pPr>
            <w:r w:rsidRPr="001445C5">
              <w:rPr>
                <w:color w:val="000000" w:themeColor="text1"/>
                <w:sz w:val="20"/>
              </w:rPr>
              <w:t>CAMINHÃO VW DELIVERY 5-140 2010/2010</w:t>
            </w:r>
          </w:p>
        </w:tc>
        <w:tc>
          <w:tcPr>
            <w:tcW w:w="1276" w:type="dxa"/>
            <w:vAlign w:val="center"/>
          </w:tcPr>
          <w:p w14:paraId="74B6932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LPQ-2268</w:t>
            </w:r>
          </w:p>
        </w:tc>
        <w:tc>
          <w:tcPr>
            <w:tcW w:w="1700" w:type="dxa"/>
            <w:vMerge/>
            <w:vAlign w:val="center"/>
          </w:tcPr>
          <w:p w14:paraId="1B38E2F1"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7066F703" w14:textId="77777777" w:rsidR="00343EEF" w:rsidRPr="001445C5" w:rsidRDefault="00343EEF" w:rsidP="00711A3B">
            <w:pPr>
              <w:tabs>
                <w:tab w:val="left" w:pos="284"/>
              </w:tabs>
              <w:jc w:val="center"/>
              <w:rPr>
                <w:color w:val="000000" w:themeColor="text1"/>
                <w:sz w:val="20"/>
              </w:rPr>
            </w:pPr>
          </w:p>
        </w:tc>
      </w:tr>
      <w:tr w:rsidR="00343EEF" w:rsidRPr="001445C5" w14:paraId="7899D7E4" w14:textId="77777777" w:rsidTr="00711A3B">
        <w:trPr>
          <w:trHeight w:val="113"/>
        </w:trPr>
        <w:tc>
          <w:tcPr>
            <w:tcW w:w="817" w:type="dxa"/>
            <w:shd w:val="clear" w:color="auto" w:fill="auto"/>
            <w:vAlign w:val="center"/>
          </w:tcPr>
          <w:p w14:paraId="7B626F06"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0A4A2AED" w14:textId="77777777" w:rsidR="00343EEF" w:rsidRPr="001445C5" w:rsidRDefault="00343EEF" w:rsidP="00711A3B">
            <w:pPr>
              <w:tabs>
                <w:tab w:val="left" w:pos="284"/>
              </w:tabs>
              <w:rPr>
                <w:color w:val="000000" w:themeColor="text1"/>
                <w:sz w:val="20"/>
              </w:rPr>
            </w:pPr>
            <w:r w:rsidRPr="001445C5">
              <w:rPr>
                <w:color w:val="000000" w:themeColor="text1"/>
                <w:sz w:val="20"/>
              </w:rPr>
              <w:t>CAMINHÃO FORD F14000</w:t>
            </w:r>
          </w:p>
        </w:tc>
        <w:tc>
          <w:tcPr>
            <w:tcW w:w="1276" w:type="dxa"/>
            <w:vAlign w:val="center"/>
          </w:tcPr>
          <w:p w14:paraId="5A5D6F6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KTE-4341</w:t>
            </w:r>
          </w:p>
        </w:tc>
        <w:tc>
          <w:tcPr>
            <w:tcW w:w="1700" w:type="dxa"/>
            <w:vMerge/>
            <w:vAlign w:val="center"/>
          </w:tcPr>
          <w:p w14:paraId="4D86DFA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A3F4729" w14:textId="77777777" w:rsidR="00343EEF" w:rsidRPr="001445C5" w:rsidRDefault="00343EEF" w:rsidP="00711A3B">
            <w:pPr>
              <w:tabs>
                <w:tab w:val="left" w:pos="284"/>
              </w:tabs>
              <w:jc w:val="center"/>
              <w:rPr>
                <w:color w:val="000000" w:themeColor="text1"/>
                <w:sz w:val="20"/>
              </w:rPr>
            </w:pPr>
          </w:p>
        </w:tc>
      </w:tr>
      <w:tr w:rsidR="00343EEF" w:rsidRPr="001445C5" w14:paraId="6A5F302A" w14:textId="77777777" w:rsidTr="00711A3B">
        <w:trPr>
          <w:trHeight w:val="113"/>
        </w:trPr>
        <w:tc>
          <w:tcPr>
            <w:tcW w:w="817" w:type="dxa"/>
            <w:shd w:val="clear" w:color="auto" w:fill="auto"/>
            <w:vAlign w:val="center"/>
          </w:tcPr>
          <w:p w14:paraId="40FC4A87"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29C3EAE5" w14:textId="77777777" w:rsidR="00343EEF" w:rsidRPr="001445C5" w:rsidRDefault="00343EEF" w:rsidP="00711A3B">
            <w:pPr>
              <w:tabs>
                <w:tab w:val="left" w:pos="284"/>
              </w:tabs>
              <w:rPr>
                <w:color w:val="000000" w:themeColor="text1"/>
                <w:sz w:val="20"/>
              </w:rPr>
            </w:pPr>
            <w:r w:rsidRPr="001445C5">
              <w:rPr>
                <w:color w:val="000000" w:themeColor="text1"/>
                <w:sz w:val="20"/>
              </w:rPr>
              <w:t>CAMINHÃO VW 13-180, 2002</w:t>
            </w:r>
          </w:p>
        </w:tc>
        <w:tc>
          <w:tcPr>
            <w:tcW w:w="1276" w:type="dxa"/>
            <w:vAlign w:val="center"/>
          </w:tcPr>
          <w:p w14:paraId="5C17227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KUO-2686</w:t>
            </w:r>
          </w:p>
        </w:tc>
        <w:tc>
          <w:tcPr>
            <w:tcW w:w="1700" w:type="dxa"/>
            <w:vMerge/>
            <w:vAlign w:val="center"/>
          </w:tcPr>
          <w:p w14:paraId="7E920FC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4757D92" w14:textId="77777777" w:rsidR="00343EEF" w:rsidRPr="001445C5" w:rsidRDefault="00343EEF" w:rsidP="00711A3B">
            <w:pPr>
              <w:tabs>
                <w:tab w:val="left" w:pos="284"/>
              </w:tabs>
              <w:jc w:val="center"/>
              <w:rPr>
                <w:color w:val="000000" w:themeColor="text1"/>
                <w:sz w:val="20"/>
              </w:rPr>
            </w:pPr>
          </w:p>
        </w:tc>
      </w:tr>
      <w:tr w:rsidR="00343EEF" w:rsidRPr="001445C5" w14:paraId="2577526D" w14:textId="77777777" w:rsidTr="00711A3B">
        <w:trPr>
          <w:trHeight w:val="113"/>
        </w:trPr>
        <w:tc>
          <w:tcPr>
            <w:tcW w:w="817" w:type="dxa"/>
            <w:shd w:val="clear" w:color="auto" w:fill="auto"/>
            <w:vAlign w:val="center"/>
          </w:tcPr>
          <w:p w14:paraId="60C7AB33"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66FFAB9A" w14:textId="77777777" w:rsidR="00343EEF" w:rsidRPr="001445C5" w:rsidRDefault="00343EEF" w:rsidP="00711A3B">
            <w:pPr>
              <w:tabs>
                <w:tab w:val="left" w:pos="284"/>
              </w:tabs>
              <w:rPr>
                <w:color w:val="000000" w:themeColor="text1"/>
                <w:sz w:val="20"/>
              </w:rPr>
            </w:pPr>
            <w:r w:rsidRPr="001445C5">
              <w:rPr>
                <w:color w:val="000000" w:themeColor="text1"/>
                <w:sz w:val="20"/>
              </w:rPr>
              <w:t>CAMINHÃO VW 13-180</w:t>
            </w:r>
          </w:p>
        </w:tc>
        <w:tc>
          <w:tcPr>
            <w:tcW w:w="1276" w:type="dxa"/>
            <w:vAlign w:val="center"/>
          </w:tcPr>
          <w:p w14:paraId="7967183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w:t>
            </w:r>
          </w:p>
        </w:tc>
        <w:tc>
          <w:tcPr>
            <w:tcW w:w="1700" w:type="dxa"/>
            <w:vMerge/>
            <w:vAlign w:val="center"/>
          </w:tcPr>
          <w:p w14:paraId="031A18E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B3A450A" w14:textId="77777777" w:rsidR="00343EEF" w:rsidRPr="001445C5" w:rsidRDefault="00343EEF" w:rsidP="00711A3B">
            <w:pPr>
              <w:tabs>
                <w:tab w:val="left" w:pos="284"/>
              </w:tabs>
              <w:jc w:val="center"/>
              <w:rPr>
                <w:color w:val="000000" w:themeColor="text1"/>
                <w:sz w:val="20"/>
              </w:rPr>
            </w:pPr>
          </w:p>
        </w:tc>
      </w:tr>
      <w:tr w:rsidR="00343EEF" w:rsidRPr="001445C5" w14:paraId="070BC2DB" w14:textId="77777777" w:rsidTr="00711A3B">
        <w:trPr>
          <w:trHeight w:val="113"/>
        </w:trPr>
        <w:tc>
          <w:tcPr>
            <w:tcW w:w="817" w:type="dxa"/>
            <w:shd w:val="clear" w:color="auto" w:fill="auto"/>
            <w:vAlign w:val="center"/>
          </w:tcPr>
          <w:p w14:paraId="6DA1D625"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74A12C45"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CAMINHÃO VW 26-320 6X2 TRUCADO 2023</w:t>
            </w:r>
          </w:p>
        </w:tc>
        <w:tc>
          <w:tcPr>
            <w:tcW w:w="1276" w:type="dxa"/>
            <w:vAlign w:val="center"/>
          </w:tcPr>
          <w:p w14:paraId="662C4362"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SRO3J54</w:t>
            </w:r>
          </w:p>
        </w:tc>
        <w:tc>
          <w:tcPr>
            <w:tcW w:w="1700" w:type="dxa"/>
            <w:vMerge/>
            <w:vAlign w:val="center"/>
          </w:tcPr>
          <w:p w14:paraId="4B21EB3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F4A0E19" w14:textId="77777777" w:rsidR="00343EEF" w:rsidRPr="001445C5" w:rsidRDefault="00343EEF" w:rsidP="00711A3B">
            <w:pPr>
              <w:tabs>
                <w:tab w:val="left" w:pos="284"/>
              </w:tabs>
              <w:jc w:val="center"/>
              <w:rPr>
                <w:color w:val="000000" w:themeColor="text1"/>
                <w:sz w:val="20"/>
              </w:rPr>
            </w:pPr>
          </w:p>
        </w:tc>
      </w:tr>
      <w:tr w:rsidR="00343EEF" w:rsidRPr="001445C5" w14:paraId="76A8C95B" w14:textId="77777777" w:rsidTr="00711A3B">
        <w:trPr>
          <w:trHeight w:val="113"/>
        </w:trPr>
        <w:tc>
          <w:tcPr>
            <w:tcW w:w="817" w:type="dxa"/>
            <w:shd w:val="clear" w:color="auto" w:fill="auto"/>
            <w:vAlign w:val="center"/>
          </w:tcPr>
          <w:p w14:paraId="693F0314" w14:textId="77777777" w:rsidR="00343EEF" w:rsidRPr="001445C5" w:rsidRDefault="00343EEF" w:rsidP="00712962">
            <w:pPr>
              <w:pStyle w:val="PargrafodaLista"/>
              <w:widowControl w:val="0"/>
              <w:numPr>
                <w:ilvl w:val="0"/>
                <w:numId w:val="5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316606F6" w14:textId="77777777" w:rsidR="00343EEF" w:rsidRPr="001445C5" w:rsidRDefault="00343EEF" w:rsidP="00711A3B">
            <w:pPr>
              <w:tabs>
                <w:tab w:val="left" w:pos="284"/>
              </w:tabs>
              <w:rPr>
                <w:color w:val="000000" w:themeColor="text1"/>
                <w:sz w:val="20"/>
                <w:shd w:val="clear" w:color="auto" w:fill="FFFFFF"/>
              </w:rPr>
            </w:pPr>
            <w:r w:rsidRPr="001445C5">
              <w:rPr>
                <w:color w:val="000000" w:themeColor="text1"/>
                <w:sz w:val="20"/>
                <w:shd w:val="clear" w:color="auto" w:fill="FFFFFF"/>
              </w:rPr>
              <w:t>CAMINHÃO VW 17-190, 4X2 2023</w:t>
            </w:r>
          </w:p>
        </w:tc>
        <w:tc>
          <w:tcPr>
            <w:tcW w:w="1276" w:type="dxa"/>
            <w:vAlign w:val="center"/>
          </w:tcPr>
          <w:p w14:paraId="3225C60A" w14:textId="77777777" w:rsidR="00343EEF" w:rsidRPr="001445C5" w:rsidRDefault="00343EEF"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SQZ4I68</w:t>
            </w:r>
          </w:p>
        </w:tc>
        <w:tc>
          <w:tcPr>
            <w:tcW w:w="1700" w:type="dxa"/>
            <w:vMerge/>
            <w:vAlign w:val="center"/>
          </w:tcPr>
          <w:p w14:paraId="6E2B29B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8EC91FA" w14:textId="77777777" w:rsidR="00343EEF" w:rsidRPr="001445C5" w:rsidRDefault="00343EEF" w:rsidP="00711A3B">
            <w:pPr>
              <w:tabs>
                <w:tab w:val="left" w:pos="284"/>
              </w:tabs>
              <w:jc w:val="center"/>
              <w:rPr>
                <w:color w:val="000000" w:themeColor="text1"/>
                <w:sz w:val="20"/>
              </w:rPr>
            </w:pPr>
          </w:p>
        </w:tc>
      </w:tr>
    </w:tbl>
    <w:p w14:paraId="4441A856" w14:textId="77777777" w:rsidR="00343EEF" w:rsidRPr="001445C5" w:rsidRDefault="00343EEF" w:rsidP="00343EEF">
      <w:pPr>
        <w:tabs>
          <w:tab w:val="left" w:pos="284"/>
        </w:tabs>
        <w:jc w:val="center"/>
        <w:rPr>
          <w:color w:val="000000" w:themeColor="text1"/>
          <w:sz w:val="20"/>
        </w:rPr>
      </w:pPr>
    </w:p>
    <w:p w14:paraId="25E3C3E2" w14:textId="08CC43F9"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2B434F" w:rsidRPr="001445C5">
        <w:rPr>
          <w:color w:val="000000" w:themeColor="text1"/>
          <w:sz w:val="24"/>
          <w:szCs w:val="18"/>
          <w:u w:val="single"/>
        </w:rPr>
        <w:t xml:space="preserve">MUNICIPAL </w:t>
      </w:r>
      <w:r w:rsidRPr="001445C5">
        <w:rPr>
          <w:color w:val="000000" w:themeColor="text1"/>
          <w:sz w:val="24"/>
          <w:szCs w:val="18"/>
          <w:u w:val="single"/>
        </w:rPr>
        <w:t>DE AGRICULTURA E DES</w:t>
      </w:r>
      <w:r w:rsidR="00AE5102" w:rsidRPr="001445C5">
        <w:rPr>
          <w:color w:val="000000" w:themeColor="text1"/>
          <w:sz w:val="24"/>
          <w:szCs w:val="18"/>
          <w:u w:val="single"/>
        </w:rPr>
        <w:t>ENVOLVIMENTO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43EEF" w:rsidRPr="001445C5" w14:paraId="5DCF54F9" w14:textId="77777777" w:rsidTr="00711A3B">
        <w:trPr>
          <w:trHeight w:val="113"/>
        </w:trPr>
        <w:tc>
          <w:tcPr>
            <w:tcW w:w="817" w:type="dxa"/>
            <w:shd w:val="clear" w:color="auto" w:fill="8DB3E2"/>
            <w:vAlign w:val="center"/>
          </w:tcPr>
          <w:p w14:paraId="2DDE8A5F"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4D6F2D1C"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3D2279C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6EA631F0"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78D6A6F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 (R$)</w:t>
            </w:r>
          </w:p>
        </w:tc>
      </w:tr>
      <w:tr w:rsidR="00343EEF" w:rsidRPr="001445C5" w14:paraId="4A411273" w14:textId="77777777" w:rsidTr="00711A3B">
        <w:trPr>
          <w:trHeight w:val="113"/>
        </w:trPr>
        <w:tc>
          <w:tcPr>
            <w:tcW w:w="817" w:type="dxa"/>
            <w:shd w:val="clear" w:color="auto" w:fill="auto"/>
            <w:vAlign w:val="center"/>
          </w:tcPr>
          <w:p w14:paraId="75FBC42C" w14:textId="77777777" w:rsidR="00343EEF" w:rsidRPr="001445C5" w:rsidRDefault="00343EEF"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01</w:t>
            </w:r>
          </w:p>
        </w:tc>
        <w:tc>
          <w:tcPr>
            <w:tcW w:w="3861" w:type="dxa"/>
            <w:shd w:val="clear" w:color="auto" w:fill="auto"/>
            <w:vAlign w:val="center"/>
          </w:tcPr>
          <w:p w14:paraId="56A1C584" w14:textId="77777777" w:rsidR="00343EEF" w:rsidRPr="001445C5" w:rsidRDefault="00343EEF"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CAMINHÃO VW 13-190 2012/2012</w:t>
            </w:r>
          </w:p>
        </w:tc>
        <w:tc>
          <w:tcPr>
            <w:tcW w:w="1276" w:type="dxa"/>
            <w:shd w:val="clear" w:color="auto" w:fill="auto"/>
            <w:vAlign w:val="center"/>
          </w:tcPr>
          <w:p w14:paraId="17234AC6" w14:textId="77777777" w:rsidR="00343EEF" w:rsidRPr="001445C5" w:rsidRDefault="00343EEF"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LQV-6837</w:t>
            </w:r>
          </w:p>
        </w:tc>
        <w:tc>
          <w:tcPr>
            <w:tcW w:w="1700" w:type="dxa"/>
            <w:tcBorders>
              <w:right w:val="nil"/>
            </w:tcBorders>
            <w:shd w:val="clear" w:color="auto" w:fill="auto"/>
            <w:vAlign w:val="center"/>
          </w:tcPr>
          <w:p w14:paraId="3FF83E09" w14:textId="77777777" w:rsidR="00343EEF" w:rsidRPr="001445C5" w:rsidRDefault="00343EEF"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10.000,00</w:t>
            </w:r>
          </w:p>
        </w:tc>
        <w:tc>
          <w:tcPr>
            <w:tcW w:w="1701" w:type="dxa"/>
            <w:tcBorders>
              <w:right w:val="single" w:sz="4" w:space="0" w:color="auto"/>
            </w:tcBorders>
            <w:shd w:val="clear" w:color="auto" w:fill="auto"/>
            <w:vAlign w:val="center"/>
          </w:tcPr>
          <w:p w14:paraId="3170AA46" w14:textId="77777777" w:rsidR="00343EEF" w:rsidRPr="001445C5" w:rsidRDefault="00343EEF"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30.000,00</w:t>
            </w:r>
          </w:p>
        </w:tc>
      </w:tr>
    </w:tbl>
    <w:p w14:paraId="3D6DA982" w14:textId="77777777" w:rsidR="00343EEF" w:rsidRPr="001445C5" w:rsidRDefault="00343EEF" w:rsidP="00343EEF">
      <w:pPr>
        <w:tabs>
          <w:tab w:val="left" w:pos="284"/>
        </w:tabs>
        <w:rPr>
          <w:color w:val="000000" w:themeColor="text1"/>
        </w:rPr>
      </w:pPr>
    </w:p>
    <w:p w14:paraId="330CB100" w14:textId="77777777" w:rsidR="00343EEF" w:rsidRPr="001445C5" w:rsidRDefault="00343EEF" w:rsidP="00343EEF">
      <w:pPr>
        <w:tabs>
          <w:tab w:val="left" w:pos="284"/>
        </w:tabs>
        <w:jc w:val="center"/>
        <w:rPr>
          <w:color w:val="000000" w:themeColor="text1"/>
        </w:rPr>
      </w:pPr>
    </w:p>
    <w:p w14:paraId="08EF1F80" w14:textId="77777777" w:rsidR="00343EEF" w:rsidRPr="001445C5" w:rsidRDefault="00343EEF" w:rsidP="00712962">
      <w:pPr>
        <w:numPr>
          <w:ilvl w:val="0"/>
          <w:numId w:val="50"/>
        </w:numPr>
        <w:tabs>
          <w:tab w:val="left" w:pos="284"/>
        </w:tabs>
        <w:spacing w:before="120" w:after="120"/>
        <w:ind w:left="0"/>
        <w:jc w:val="center"/>
        <w:rPr>
          <w:b/>
          <w:color w:val="000000" w:themeColor="text1"/>
          <w:sz w:val="24"/>
          <w:szCs w:val="18"/>
          <w:u w:val="single"/>
        </w:rPr>
      </w:pPr>
      <w:r w:rsidRPr="001445C5">
        <w:rPr>
          <w:b/>
          <w:color w:val="000000" w:themeColor="text1"/>
          <w:sz w:val="24"/>
          <w:szCs w:val="18"/>
        </w:rPr>
        <w:t>EQUIPAMENTOS</w:t>
      </w:r>
    </w:p>
    <w:p w14:paraId="58982473" w14:textId="1F585DA2"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2B434F" w:rsidRPr="001445C5">
        <w:rPr>
          <w:color w:val="000000" w:themeColor="text1"/>
          <w:sz w:val="24"/>
          <w:szCs w:val="18"/>
          <w:u w:val="single"/>
        </w:rPr>
        <w:t xml:space="preserve">MUNICIPAL </w:t>
      </w:r>
      <w:r w:rsidRPr="001445C5">
        <w:rPr>
          <w:color w:val="000000" w:themeColor="text1"/>
          <w:sz w:val="24"/>
          <w:szCs w:val="18"/>
          <w:u w:val="single"/>
        </w:rPr>
        <w:t>DE OBRAS E INFRAESTRUTURA</w:t>
      </w:r>
      <w:r w:rsidRPr="001445C5">
        <w:rPr>
          <w:color w:val="000000" w:themeColor="text1"/>
          <w:sz w:val="24"/>
          <w:szCs w:val="18"/>
        </w:rPr>
        <w:t xml:space="preserve">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37"/>
        <w:gridCol w:w="1702"/>
        <w:gridCol w:w="1701"/>
      </w:tblGrid>
      <w:tr w:rsidR="00343EEF" w:rsidRPr="001445C5" w14:paraId="010A8395" w14:textId="77777777" w:rsidTr="00711A3B">
        <w:trPr>
          <w:trHeight w:val="113"/>
        </w:trPr>
        <w:tc>
          <w:tcPr>
            <w:tcW w:w="817" w:type="dxa"/>
            <w:shd w:val="clear" w:color="auto" w:fill="8DB3E2"/>
            <w:vAlign w:val="center"/>
          </w:tcPr>
          <w:p w14:paraId="5FBB3D6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5137" w:type="dxa"/>
            <w:shd w:val="clear" w:color="auto" w:fill="8DB3E2"/>
            <w:vAlign w:val="center"/>
          </w:tcPr>
          <w:p w14:paraId="2D2F41E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702" w:type="dxa"/>
            <w:shd w:val="clear" w:color="auto" w:fill="8DB3E2"/>
            <w:vAlign w:val="center"/>
          </w:tcPr>
          <w:p w14:paraId="09011311" w14:textId="77777777" w:rsidR="00343EEF" w:rsidRPr="001445C5" w:rsidRDefault="00343EEF" w:rsidP="00711A3B">
            <w:pPr>
              <w:tabs>
                <w:tab w:val="left" w:pos="284"/>
              </w:tabs>
              <w:ind w:firstLine="107"/>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0945313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w:t>
            </w:r>
          </w:p>
          <w:p w14:paraId="3E7DF41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w:t>
            </w:r>
          </w:p>
        </w:tc>
      </w:tr>
      <w:tr w:rsidR="00343EEF" w:rsidRPr="001445C5" w14:paraId="7CE8EE48" w14:textId="77777777" w:rsidTr="00711A3B">
        <w:trPr>
          <w:trHeight w:val="113"/>
        </w:trPr>
        <w:tc>
          <w:tcPr>
            <w:tcW w:w="817" w:type="dxa"/>
            <w:shd w:val="clear" w:color="auto" w:fill="auto"/>
            <w:vAlign w:val="center"/>
          </w:tcPr>
          <w:p w14:paraId="0B66A175"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5137" w:type="dxa"/>
            <w:tcBorders>
              <w:top w:val="single" w:sz="4" w:space="0" w:color="000001"/>
              <w:bottom w:val="single" w:sz="4" w:space="0" w:color="000001"/>
              <w:right w:val="single" w:sz="4" w:space="0" w:color="000001"/>
            </w:tcBorders>
            <w:shd w:val="clear" w:color="auto" w:fill="FFFFFF"/>
            <w:vAlign w:val="bottom"/>
          </w:tcPr>
          <w:p w14:paraId="7B4CAD10"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Rolo Compactador </w:t>
            </w:r>
            <w:proofErr w:type="spellStart"/>
            <w:r w:rsidRPr="001445C5">
              <w:rPr>
                <w:rFonts w:eastAsia="Arial Unicode MS"/>
                <w:color w:val="000000" w:themeColor="text1"/>
                <w:kern w:val="3"/>
                <w:sz w:val="20"/>
                <w:lang w:eastAsia="zh-CN" w:bidi="hi-IN"/>
              </w:rPr>
              <w:t>Dinapac</w:t>
            </w:r>
            <w:proofErr w:type="spellEnd"/>
            <w:r w:rsidRPr="001445C5">
              <w:rPr>
                <w:rFonts w:eastAsia="Arial Unicode MS"/>
                <w:color w:val="000000" w:themeColor="text1"/>
                <w:kern w:val="3"/>
                <w:sz w:val="20"/>
                <w:lang w:eastAsia="zh-CN" w:bidi="hi-IN"/>
              </w:rPr>
              <w:t xml:space="preserve"> – Ano </w:t>
            </w:r>
          </w:p>
        </w:tc>
        <w:tc>
          <w:tcPr>
            <w:tcW w:w="1702" w:type="dxa"/>
            <w:vMerge w:val="restart"/>
            <w:vAlign w:val="center"/>
          </w:tcPr>
          <w:p w14:paraId="479846EB"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100.000,00</w:t>
            </w:r>
          </w:p>
        </w:tc>
        <w:tc>
          <w:tcPr>
            <w:tcW w:w="1701" w:type="dxa"/>
            <w:vMerge w:val="restart"/>
            <w:vAlign w:val="center"/>
          </w:tcPr>
          <w:p w14:paraId="37E59098"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365.000,00</w:t>
            </w:r>
          </w:p>
        </w:tc>
      </w:tr>
      <w:tr w:rsidR="00343EEF" w:rsidRPr="001445C5" w14:paraId="45C0C88E" w14:textId="77777777" w:rsidTr="00711A3B">
        <w:trPr>
          <w:trHeight w:val="113"/>
        </w:trPr>
        <w:tc>
          <w:tcPr>
            <w:tcW w:w="817" w:type="dxa"/>
            <w:shd w:val="clear" w:color="auto" w:fill="auto"/>
            <w:vAlign w:val="center"/>
          </w:tcPr>
          <w:p w14:paraId="0F0A42E9"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5137" w:type="dxa"/>
            <w:tcBorders>
              <w:top w:val="single" w:sz="4" w:space="0" w:color="000001"/>
              <w:bottom w:val="single" w:sz="4" w:space="0" w:color="000001"/>
              <w:right w:val="single" w:sz="4" w:space="0" w:color="000001"/>
            </w:tcBorders>
            <w:shd w:val="clear" w:color="auto" w:fill="FFFFFF"/>
            <w:vAlign w:val="bottom"/>
          </w:tcPr>
          <w:p w14:paraId="17B596C6"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1990Rolo Compactador Liu Gong – Ano 2010</w:t>
            </w:r>
          </w:p>
        </w:tc>
        <w:tc>
          <w:tcPr>
            <w:tcW w:w="1702" w:type="dxa"/>
            <w:vMerge/>
            <w:vAlign w:val="center"/>
          </w:tcPr>
          <w:p w14:paraId="2C65F14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DE56E2E" w14:textId="77777777" w:rsidR="00343EEF" w:rsidRPr="001445C5" w:rsidRDefault="00343EEF" w:rsidP="00711A3B">
            <w:pPr>
              <w:tabs>
                <w:tab w:val="left" w:pos="284"/>
              </w:tabs>
              <w:jc w:val="center"/>
              <w:rPr>
                <w:color w:val="000000" w:themeColor="text1"/>
                <w:sz w:val="20"/>
              </w:rPr>
            </w:pPr>
          </w:p>
        </w:tc>
      </w:tr>
      <w:tr w:rsidR="00343EEF" w:rsidRPr="001445C5" w14:paraId="7CD86F8E" w14:textId="77777777" w:rsidTr="00711A3B">
        <w:trPr>
          <w:trHeight w:val="113"/>
        </w:trPr>
        <w:tc>
          <w:tcPr>
            <w:tcW w:w="817" w:type="dxa"/>
            <w:shd w:val="clear" w:color="auto" w:fill="auto"/>
            <w:vAlign w:val="center"/>
          </w:tcPr>
          <w:p w14:paraId="0FDAD45E"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5137" w:type="dxa"/>
            <w:tcBorders>
              <w:top w:val="single" w:sz="4" w:space="0" w:color="000001"/>
              <w:bottom w:val="single" w:sz="4" w:space="0" w:color="000001"/>
              <w:right w:val="single" w:sz="4" w:space="0" w:color="000001"/>
            </w:tcBorders>
            <w:shd w:val="clear" w:color="auto" w:fill="FFFFFF"/>
            <w:vAlign w:val="bottom"/>
          </w:tcPr>
          <w:p w14:paraId="5911D963"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Motoniveladora Caterpillar – Ano 2014</w:t>
            </w:r>
          </w:p>
        </w:tc>
        <w:tc>
          <w:tcPr>
            <w:tcW w:w="1702" w:type="dxa"/>
            <w:vMerge/>
            <w:vAlign w:val="center"/>
          </w:tcPr>
          <w:p w14:paraId="1CCD907F"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2D1056" w14:textId="77777777" w:rsidR="00343EEF" w:rsidRPr="001445C5" w:rsidRDefault="00343EEF" w:rsidP="00711A3B">
            <w:pPr>
              <w:tabs>
                <w:tab w:val="left" w:pos="284"/>
              </w:tabs>
              <w:jc w:val="center"/>
              <w:rPr>
                <w:color w:val="000000" w:themeColor="text1"/>
                <w:sz w:val="20"/>
              </w:rPr>
            </w:pPr>
          </w:p>
        </w:tc>
      </w:tr>
      <w:tr w:rsidR="00343EEF" w:rsidRPr="001445C5" w14:paraId="4555044F" w14:textId="77777777" w:rsidTr="00711A3B">
        <w:trPr>
          <w:trHeight w:val="113"/>
        </w:trPr>
        <w:tc>
          <w:tcPr>
            <w:tcW w:w="817" w:type="dxa"/>
            <w:shd w:val="clear" w:color="auto" w:fill="auto"/>
            <w:vAlign w:val="center"/>
          </w:tcPr>
          <w:p w14:paraId="163CA342"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5137" w:type="dxa"/>
            <w:tcBorders>
              <w:top w:val="single" w:sz="4" w:space="0" w:color="000001"/>
              <w:bottom w:val="single" w:sz="4" w:space="0" w:color="000001"/>
              <w:right w:val="single" w:sz="4" w:space="0" w:color="000001"/>
            </w:tcBorders>
            <w:shd w:val="clear" w:color="auto" w:fill="FFFFFF"/>
            <w:vAlign w:val="bottom"/>
          </w:tcPr>
          <w:p w14:paraId="2F4FDA71"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Motoniveladora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RG 140B – Ano 2010/2010</w:t>
            </w:r>
          </w:p>
        </w:tc>
        <w:tc>
          <w:tcPr>
            <w:tcW w:w="1702" w:type="dxa"/>
            <w:vMerge/>
            <w:vAlign w:val="center"/>
          </w:tcPr>
          <w:p w14:paraId="257BF51F" w14:textId="77777777" w:rsidR="00343EEF" w:rsidRPr="001445C5" w:rsidRDefault="00343EEF" w:rsidP="00711A3B">
            <w:pPr>
              <w:tabs>
                <w:tab w:val="left" w:pos="284"/>
              </w:tabs>
              <w:jc w:val="center"/>
              <w:rPr>
                <w:color w:val="000000" w:themeColor="text1"/>
                <w:sz w:val="20"/>
                <w:lang w:val="en-US"/>
              </w:rPr>
            </w:pPr>
          </w:p>
        </w:tc>
        <w:tc>
          <w:tcPr>
            <w:tcW w:w="1701" w:type="dxa"/>
            <w:vMerge/>
            <w:vAlign w:val="center"/>
          </w:tcPr>
          <w:p w14:paraId="1F777876" w14:textId="77777777" w:rsidR="00343EEF" w:rsidRPr="001445C5" w:rsidRDefault="00343EEF" w:rsidP="00711A3B">
            <w:pPr>
              <w:tabs>
                <w:tab w:val="left" w:pos="284"/>
              </w:tabs>
              <w:jc w:val="center"/>
              <w:rPr>
                <w:color w:val="000000" w:themeColor="text1"/>
                <w:sz w:val="20"/>
                <w:lang w:val="en-US"/>
              </w:rPr>
            </w:pPr>
          </w:p>
        </w:tc>
      </w:tr>
      <w:tr w:rsidR="00343EEF" w:rsidRPr="001445C5" w14:paraId="11D11B08" w14:textId="77777777" w:rsidTr="00711A3B">
        <w:trPr>
          <w:trHeight w:val="113"/>
        </w:trPr>
        <w:tc>
          <w:tcPr>
            <w:tcW w:w="817" w:type="dxa"/>
            <w:shd w:val="clear" w:color="auto" w:fill="auto"/>
            <w:vAlign w:val="center"/>
          </w:tcPr>
          <w:p w14:paraId="69932270"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5137" w:type="dxa"/>
            <w:tcBorders>
              <w:top w:val="single" w:sz="4" w:space="0" w:color="000001"/>
              <w:bottom w:val="single" w:sz="4" w:space="0" w:color="auto"/>
              <w:right w:val="single" w:sz="4" w:space="0" w:color="000001"/>
            </w:tcBorders>
            <w:shd w:val="clear" w:color="auto" w:fill="FFFFFF"/>
            <w:vAlign w:val="bottom"/>
          </w:tcPr>
          <w:p w14:paraId="4C9D176D"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w:t>
            </w:r>
            <w:proofErr w:type="spellStart"/>
            <w:r w:rsidRPr="001445C5">
              <w:rPr>
                <w:rFonts w:eastAsia="Arial Unicode MS"/>
                <w:color w:val="000000" w:themeColor="text1"/>
                <w:kern w:val="3"/>
                <w:sz w:val="20"/>
                <w:lang w:eastAsia="zh-CN" w:bidi="hi-IN"/>
              </w:rPr>
              <w:t>Yto</w:t>
            </w:r>
            <w:proofErr w:type="spellEnd"/>
            <w:r w:rsidRPr="001445C5">
              <w:rPr>
                <w:rFonts w:eastAsia="Arial Unicode MS"/>
                <w:color w:val="000000" w:themeColor="text1"/>
                <w:kern w:val="3"/>
                <w:sz w:val="20"/>
                <w:lang w:eastAsia="zh-CN" w:bidi="hi-IN"/>
              </w:rPr>
              <w:t xml:space="preserve"> ZL30F – Ano 2011</w:t>
            </w:r>
          </w:p>
        </w:tc>
        <w:tc>
          <w:tcPr>
            <w:tcW w:w="1702" w:type="dxa"/>
            <w:vMerge/>
            <w:vAlign w:val="center"/>
          </w:tcPr>
          <w:p w14:paraId="41988A4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3FDFC9F" w14:textId="77777777" w:rsidR="00343EEF" w:rsidRPr="001445C5" w:rsidRDefault="00343EEF" w:rsidP="00711A3B">
            <w:pPr>
              <w:tabs>
                <w:tab w:val="left" w:pos="284"/>
              </w:tabs>
              <w:jc w:val="center"/>
              <w:rPr>
                <w:color w:val="000000" w:themeColor="text1"/>
                <w:sz w:val="20"/>
              </w:rPr>
            </w:pPr>
          </w:p>
        </w:tc>
      </w:tr>
      <w:tr w:rsidR="00343EEF" w:rsidRPr="001445C5" w14:paraId="600CBEBF" w14:textId="77777777" w:rsidTr="00711A3B">
        <w:trPr>
          <w:trHeight w:val="113"/>
        </w:trPr>
        <w:tc>
          <w:tcPr>
            <w:tcW w:w="817" w:type="dxa"/>
            <w:shd w:val="clear" w:color="auto" w:fill="auto"/>
            <w:vAlign w:val="center"/>
          </w:tcPr>
          <w:p w14:paraId="1E06CF62"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5137" w:type="dxa"/>
            <w:tcBorders>
              <w:top w:val="single" w:sz="4" w:space="0" w:color="auto"/>
              <w:bottom w:val="single" w:sz="4" w:space="0" w:color="000001"/>
              <w:right w:val="single" w:sz="4" w:space="0" w:color="000001"/>
            </w:tcBorders>
            <w:shd w:val="clear" w:color="auto" w:fill="FFFFFF"/>
            <w:vAlign w:val="bottom"/>
          </w:tcPr>
          <w:p w14:paraId="064EB567"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12C – Ano 2010/2010</w:t>
            </w:r>
          </w:p>
        </w:tc>
        <w:tc>
          <w:tcPr>
            <w:tcW w:w="1702" w:type="dxa"/>
            <w:vMerge/>
            <w:vAlign w:val="center"/>
          </w:tcPr>
          <w:p w14:paraId="1491D8E2"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A3A0CE0" w14:textId="77777777" w:rsidR="00343EEF" w:rsidRPr="001445C5" w:rsidRDefault="00343EEF" w:rsidP="00711A3B">
            <w:pPr>
              <w:tabs>
                <w:tab w:val="left" w:pos="284"/>
              </w:tabs>
              <w:jc w:val="center"/>
              <w:rPr>
                <w:color w:val="000000" w:themeColor="text1"/>
                <w:sz w:val="20"/>
              </w:rPr>
            </w:pPr>
          </w:p>
        </w:tc>
      </w:tr>
      <w:tr w:rsidR="00343EEF" w:rsidRPr="001445C5" w14:paraId="14BB3E7F" w14:textId="77777777" w:rsidTr="00711A3B">
        <w:trPr>
          <w:trHeight w:val="113"/>
        </w:trPr>
        <w:tc>
          <w:tcPr>
            <w:tcW w:w="817" w:type="dxa"/>
            <w:shd w:val="clear" w:color="auto" w:fill="auto"/>
            <w:vAlign w:val="center"/>
          </w:tcPr>
          <w:p w14:paraId="63FE8944"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5137" w:type="dxa"/>
            <w:tcBorders>
              <w:top w:val="single" w:sz="4" w:space="0" w:color="000001"/>
              <w:bottom w:val="single" w:sz="4" w:space="0" w:color="000001"/>
              <w:right w:val="single" w:sz="4" w:space="0" w:color="000001"/>
            </w:tcBorders>
            <w:shd w:val="clear" w:color="auto" w:fill="FFFFFF"/>
            <w:vAlign w:val="bottom"/>
          </w:tcPr>
          <w:p w14:paraId="36E4D46A"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 Escavadeira Randon RK 406 – Ano 2013</w:t>
            </w:r>
          </w:p>
        </w:tc>
        <w:tc>
          <w:tcPr>
            <w:tcW w:w="1702" w:type="dxa"/>
            <w:vMerge/>
            <w:vAlign w:val="center"/>
          </w:tcPr>
          <w:p w14:paraId="03B5B0C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4B02E7" w14:textId="77777777" w:rsidR="00343EEF" w:rsidRPr="001445C5" w:rsidRDefault="00343EEF" w:rsidP="00711A3B">
            <w:pPr>
              <w:tabs>
                <w:tab w:val="left" w:pos="284"/>
              </w:tabs>
              <w:jc w:val="center"/>
              <w:rPr>
                <w:color w:val="000000" w:themeColor="text1"/>
                <w:sz w:val="20"/>
              </w:rPr>
            </w:pPr>
          </w:p>
        </w:tc>
      </w:tr>
      <w:tr w:rsidR="00343EEF" w:rsidRPr="001445C5" w14:paraId="359BA2F1" w14:textId="77777777" w:rsidTr="00711A3B">
        <w:trPr>
          <w:trHeight w:val="113"/>
        </w:trPr>
        <w:tc>
          <w:tcPr>
            <w:tcW w:w="817" w:type="dxa"/>
            <w:shd w:val="clear" w:color="auto" w:fill="auto"/>
            <w:vAlign w:val="center"/>
          </w:tcPr>
          <w:p w14:paraId="6E595B3C"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5137" w:type="dxa"/>
            <w:tcBorders>
              <w:top w:val="single" w:sz="4" w:space="0" w:color="000001"/>
              <w:bottom w:val="single" w:sz="4" w:space="0" w:color="000001"/>
              <w:right w:val="single" w:sz="4" w:space="0" w:color="000001"/>
            </w:tcBorders>
            <w:shd w:val="clear" w:color="auto" w:fill="FFFFFF"/>
            <w:vAlign w:val="bottom"/>
          </w:tcPr>
          <w:p w14:paraId="750E097A"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2013</w:t>
            </w:r>
          </w:p>
        </w:tc>
        <w:tc>
          <w:tcPr>
            <w:tcW w:w="1702" w:type="dxa"/>
            <w:vMerge/>
            <w:vAlign w:val="center"/>
          </w:tcPr>
          <w:p w14:paraId="368E70C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1885117" w14:textId="77777777" w:rsidR="00343EEF" w:rsidRPr="001445C5" w:rsidRDefault="00343EEF" w:rsidP="00711A3B">
            <w:pPr>
              <w:tabs>
                <w:tab w:val="left" w:pos="284"/>
              </w:tabs>
              <w:jc w:val="center"/>
              <w:rPr>
                <w:color w:val="000000" w:themeColor="text1"/>
                <w:sz w:val="20"/>
              </w:rPr>
            </w:pPr>
          </w:p>
        </w:tc>
      </w:tr>
      <w:tr w:rsidR="00343EEF" w:rsidRPr="001445C5" w14:paraId="6DDF8114" w14:textId="77777777" w:rsidTr="00711A3B">
        <w:trPr>
          <w:trHeight w:val="113"/>
        </w:trPr>
        <w:tc>
          <w:tcPr>
            <w:tcW w:w="817" w:type="dxa"/>
            <w:shd w:val="clear" w:color="auto" w:fill="auto"/>
            <w:vAlign w:val="center"/>
          </w:tcPr>
          <w:p w14:paraId="2EC6CB3F"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5137" w:type="dxa"/>
            <w:tcBorders>
              <w:top w:val="single" w:sz="4" w:space="0" w:color="000001"/>
              <w:bottom w:val="single" w:sz="4" w:space="0" w:color="000001"/>
              <w:right w:val="single" w:sz="4" w:space="0" w:color="000001"/>
            </w:tcBorders>
            <w:shd w:val="clear" w:color="auto" w:fill="FFFFFF"/>
            <w:vAlign w:val="bottom"/>
          </w:tcPr>
          <w:p w14:paraId="1B70059B"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2019</w:t>
            </w:r>
          </w:p>
        </w:tc>
        <w:tc>
          <w:tcPr>
            <w:tcW w:w="1702" w:type="dxa"/>
            <w:vMerge/>
            <w:vAlign w:val="center"/>
          </w:tcPr>
          <w:p w14:paraId="3393DD5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A9FC1ED" w14:textId="77777777" w:rsidR="00343EEF" w:rsidRPr="001445C5" w:rsidRDefault="00343EEF" w:rsidP="00711A3B">
            <w:pPr>
              <w:tabs>
                <w:tab w:val="left" w:pos="284"/>
              </w:tabs>
              <w:jc w:val="center"/>
              <w:rPr>
                <w:color w:val="000000" w:themeColor="text1"/>
                <w:sz w:val="20"/>
              </w:rPr>
            </w:pPr>
          </w:p>
        </w:tc>
      </w:tr>
      <w:tr w:rsidR="00343EEF" w:rsidRPr="001445C5" w14:paraId="636A7385" w14:textId="77777777" w:rsidTr="00711A3B">
        <w:trPr>
          <w:trHeight w:val="113"/>
        </w:trPr>
        <w:tc>
          <w:tcPr>
            <w:tcW w:w="817" w:type="dxa"/>
            <w:shd w:val="clear" w:color="auto" w:fill="auto"/>
            <w:vAlign w:val="center"/>
          </w:tcPr>
          <w:p w14:paraId="3267D041"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5137" w:type="dxa"/>
            <w:tcBorders>
              <w:top w:val="single" w:sz="4" w:space="0" w:color="000001"/>
              <w:bottom w:val="single" w:sz="4" w:space="0" w:color="000001"/>
              <w:right w:val="single" w:sz="4" w:space="0" w:color="000001"/>
            </w:tcBorders>
            <w:shd w:val="clear" w:color="auto" w:fill="FFFFFF"/>
            <w:vAlign w:val="bottom"/>
          </w:tcPr>
          <w:p w14:paraId="53AD2E58"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2013</w:t>
            </w:r>
          </w:p>
        </w:tc>
        <w:tc>
          <w:tcPr>
            <w:tcW w:w="1702" w:type="dxa"/>
            <w:vMerge/>
            <w:vAlign w:val="center"/>
          </w:tcPr>
          <w:p w14:paraId="35D7D2EA"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33C338E5" w14:textId="77777777" w:rsidR="00343EEF" w:rsidRPr="001445C5" w:rsidRDefault="00343EEF" w:rsidP="00711A3B">
            <w:pPr>
              <w:tabs>
                <w:tab w:val="left" w:pos="284"/>
              </w:tabs>
              <w:jc w:val="center"/>
              <w:rPr>
                <w:color w:val="000000" w:themeColor="text1"/>
                <w:sz w:val="20"/>
              </w:rPr>
            </w:pPr>
          </w:p>
        </w:tc>
      </w:tr>
      <w:tr w:rsidR="00343EEF" w:rsidRPr="001445C5" w14:paraId="2BF109C7" w14:textId="77777777" w:rsidTr="00711A3B">
        <w:trPr>
          <w:trHeight w:val="113"/>
        </w:trPr>
        <w:tc>
          <w:tcPr>
            <w:tcW w:w="817" w:type="dxa"/>
            <w:shd w:val="clear" w:color="auto" w:fill="auto"/>
            <w:vAlign w:val="center"/>
          </w:tcPr>
          <w:p w14:paraId="05DE965A"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5137" w:type="dxa"/>
            <w:tcBorders>
              <w:top w:val="single" w:sz="4" w:space="0" w:color="000001"/>
              <w:bottom w:val="single" w:sz="4" w:space="0" w:color="000001"/>
              <w:right w:val="single" w:sz="4" w:space="0" w:color="000001"/>
            </w:tcBorders>
            <w:shd w:val="clear" w:color="auto" w:fill="FFFFFF"/>
            <w:vAlign w:val="bottom"/>
          </w:tcPr>
          <w:p w14:paraId="473AB6CA"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2019</w:t>
            </w:r>
          </w:p>
        </w:tc>
        <w:tc>
          <w:tcPr>
            <w:tcW w:w="1702" w:type="dxa"/>
            <w:vMerge/>
            <w:vAlign w:val="center"/>
          </w:tcPr>
          <w:p w14:paraId="328330C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DF35AD8" w14:textId="77777777" w:rsidR="00343EEF" w:rsidRPr="001445C5" w:rsidRDefault="00343EEF" w:rsidP="00711A3B">
            <w:pPr>
              <w:tabs>
                <w:tab w:val="left" w:pos="284"/>
              </w:tabs>
              <w:jc w:val="center"/>
              <w:rPr>
                <w:color w:val="000000" w:themeColor="text1"/>
                <w:sz w:val="20"/>
              </w:rPr>
            </w:pPr>
          </w:p>
        </w:tc>
      </w:tr>
      <w:tr w:rsidR="00343EEF" w:rsidRPr="001445C5" w14:paraId="16926017" w14:textId="77777777" w:rsidTr="00711A3B">
        <w:trPr>
          <w:trHeight w:val="113"/>
        </w:trPr>
        <w:tc>
          <w:tcPr>
            <w:tcW w:w="817" w:type="dxa"/>
            <w:shd w:val="clear" w:color="auto" w:fill="auto"/>
            <w:vAlign w:val="center"/>
          </w:tcPr>
          <w:p w14:paraId="5910F421"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5137" w:type="dxa"/>
            <w:tcBorders>
              <w:top w:val="single" w:sz="4" w:space="0" w:color="000001"/>
              <w:bottom w:val="single" w:sz="4" w:space="0" w:color="000001"/>
              <w:right w:val="single" w:sz="4" w:space="0" w:color="000001"/>
            </w:tcBorders>
            <w:shd w:val="clear" w:color="auto" w:fill="FFFFFF"/>
            <w:vAlign w:val="bottom"/>
          </w:tcPr>
          <w:p w14:paraId="7A7271D9"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95B – Ano 2020</w:t>
            </w:r>
          </w:p>
        </w:tc>
        <w:tc>
          <w:tcPr>
            <w:tcW w:w="1702" w:type="dxa"/>
            <w:vMerge/>
            <w:vAlign w:val="center"/>
          </w:tcPr>
          <w:p w14:paraId="1386863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AD70974" w14:textId="77777777" w:rsidR="00343EEF" w:rsidRPr="001445C5" w:rsidRDefault="00343EEF" w:rsidP="00711A3B">
            <w:pPr>
              <w:tabs>
                <w:tab w:val="left" w:pos="284"/>
              </w:tabs>
              <w:jc w:val="center"/>
              <w:rPr>
                <w:color w:val="000000" w:themeColor="text1"/>
                <w:sz w:val="20"/>
              </w:rPr>
            </w:pPr>
          </w:p>
        </w:tc>
      </w:tr>
      <w:tr w:rsidR="00343EEF" w:rsidRPr="001445C5" w14:paraId="17F2F573" w14:textId="77777777" w:rsidTr="00711A3B">
        <w:trPr>
          <w:trHeight w:val="113"/>
        </w:trPr>
        <w:tc>
          <w:tcPr>
            <w:tcW w:w="817" w:type="dxa"/>
            <w:shd w:val="clear" w:color="auto" w:fill="auto"/>
            <w:vAlign w:val="center"/>
          </w:tcPr>
          <w:p w14:paraId="087D07A2"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5137" w:type="dxa"/>
            <w:tcBorders>
              <w:top w:val="single" w:sz="4" w:space="0" w:color="000001"/>
              <w:bottom w:val="single" w:sz="4" w:space="0" w:color="000001"/>
              <w:right w:val="single" w:sz="4" w:space="0" w:color="000001"/>
            </w:tcBorders>
            <w:shd w:val="clear" w:color="auto" w:fill="FFFFFF"/>
            <w:vAlign w:val="bottom"/>
          </w:tcPr>
          <w:p w14:paraId="3F9A8AF3"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 Escavadeira JCB</w:t>
            </w:r>
          </w:p>
        </w:tc>
        <w:tc>
          <w:tcPr>
            <w:tcW w:w="1702" w:type="dxa"/>
            <w:vMerge/>
            <w:vAlign w:val="center"/>
          </w:tcPr>
          <w:p w14:paraId="26D14F7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6E345A0" w14:textId="77777777" w:rsidR="00343EEF" w:rsidRPr="001445C5" w:rsidRDefault="00343EEF" w:rsidP="00711A3B">
            <w:pPr>
              <w:tabs>
                <w:tab w:val="left" w:pos="284"/>
              </w:tabs>
              <w:jc w:val="center"/>
              <w:rPr>
                <w:color w:val="000000" w:themeColor="text1"/>
                <w:sz w:val="20"/>
              </w:rPr>
            </w:pPr>
          </w:p>
        </w:tc>
      </w:tr>
      <w:tr w:rsidR="00343EEF" w:rsidRPr="001445C5" w14:paraId="7822D116" w14:textId="77777777" w:rsidTr="00711A3B">
        <w:trPr>
          <w:trHeight w:val="113"/>
        </w:trPr>
        <w:tc>
          <w:tcPr>
            <w:tcW w:w="817" w:type="dxa"/>
            <w:shd w:val="clear" w:color="auto" w:fill="auto"/>
            <w:vAlign w:val="center"/>
          </w:tcPr>
          <w:p w14:paraId="5EBF0CF3"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w:t>
            </w:r>
            <w:r w:rsidRPr="001445C5">
              <w:rPr>
                <w:color w:val="000000" w:themeColor="text1"/>
                <w:sz w:val="20"/>
                <w:szCs w:val="20"/>
              </w:rPr>
              <w:lastRenderedPageBreak/>
              <w:t>4</w:t>
            </w:r>
          </w:p>
        </w:tc>
        <w:tc>
          <w:tcPr>
            <w:tcW w:w="5137" w:type="dxa"/>
            <w:tcBorders>
              <w:top w:val="single" w:sz="4" w:space="0" w:color="000001"/>
              <w:bottom w:val="single" w:sz="4" w:space="0" w:color="000001"/>
              <w:right w:val="single" w:sz="4" w:space="0" w:color="000001"/>
            </w:tcBorders>
            <w:shd w:val="clear" w:color="auto" w:fill="FFFFFF"/>
            <w:vAlign w:val="bottom"/>
          </w:tcPr>
          <w:p w14:paraId="6260ADC0"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lastRenderedPageBreak/>
              <w:t>TRITURADOR DE GALHOS À DIESESL 2023</w:t>
            </w:r>
          </w:p>
        </w:tc>
        <w:tc>
          <w:tcPr>
            <w:tcW w:w="1702" w:type="dxa"/>
            <w:vMerge/>
            <w:vAlign w:val="center"/>
          </w:tcPr>
          <w:p w14:paraId="31F6990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5C59B287" w14:textId="77777777" w:rsidR="00343EEF" w:rsidRPr="001445C5" w:rsidRDefault="00343EEF" w:rsidP="00711A3B">
            <w:pPr>
              <w:tabs>
                <w:tab w:val="left" w:pos="284"/>
              </w:tabs>
              <w:jc w:val="center"/>
              <w:rPr>
                <w:color w:val="000000" w:themeColor="text1"/>
                <w:sz w:val="20"/>
              </w:rPr>
            </w:pPr>
          </w:p>
        </w:tc>
      </w:tr>
      <w:tr w:rsidR="00343EEF" w:rsidRPr="001445C5" w14:paraId="75AE76B2" w14:textId="77777777" w:rsidTr="00711A3B">
        <w:trPr>
          <w:trHeight w:val="113"/>
        </w:trPr>
        <w:tc>
          <w:tcPr>
            <w:tcW w:w="817" w:type="dxa"/>
            <w:shd w:val="clear" w:color="auto" w:fill="auto"/>
            <w:vAlign w:val="center"/>
          </w:tcPr>
          <w:p w14:paraId="6ABC3658" w14:textId="77777777" w:rsidR="00343EEF" w:rsidRPr="001445C5" w:rsidRDefault="00343EEF" w:rsidP="00712962">
            <w:pPr>
              <w:pStyle w:val="PargrafodaLista"/>
              <w:widowControl w:val="0"/>
              <w:numPr>
                <w:ilvl w:val="0"/>
                <w:numId w:val="60"/>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15</w:t>
            </w:r>
          </w:p>
        </w:tc>
        <w:tc>
          <w:tcPr>
            <w:tcW w:w="5137" w:type="dxa"/>
            <w:tcBorders>
              <w:top w:val="single" w:sz="4" w:space="0" w:color="000001"/>
              <w:bottom w:val="single" w:sz="4" w:space="0" w:color="000001"/>
              <w:right w:val="single" w:sz="4" w:space="0" w:color="000001"/>
            </w:tcBorders>
            <w:shd w:val="clear" w:color="auto" w:fill="FFFFFF"/>
            <w:vAlign w:val="bottom"/>
          </w:tcPr>
          <w:p w14:paraId="517DC9D3"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12 D I – Ano 2023/2024</w:t>
            </w:r>
          </w:p>
        </w:tc>
        <w:tc>
          <w:tcPr>
            <w:tcW w:w="1702" w:type="dxa"/>
            <w:vMerge/>
            <w:vAlign w:val="center"/>
          </w:tcPr>
          <w:p w14:paraId="61B48728"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5B1EBC3" w14:textId="77777777" w:rsidR="00343EEF" w:rsidRPr="001445C5" w:rsidRDefault="00343EEF" w:rsidP="00711A3B">
            <w:pPr>
              <w:tabs>
                <w:tab w:val="left" w:pos="284"/>
              </w:tabs>
              <w:jc w:val="center"/>
              <w:rPr>
                <w:color w:val="000000" w:themeColor="text1"/>
                <w:sz w:val="20"/>
              </w:rPr>
            </w:pPr>
          </w:p>
        </w:tc>
      </w:tr>
    </w:tbl>
    <w:p w14:paraId="410C8938" w14:textId="77777777" w:rsidR="00343EEF" w:rsidRPr="001445C5" w:rsidRDefault="00343EEF" w:rsidP="00343EEF">
      <w:pPr>
        <w:tabs>
          <w:tab w:val="left" w:pos="284"/>
        </w:tabs>
        <w:spacing w:before="120" w:after="120"/>
        <w:jc w:val="center"/>
        <w:rPr>
          <w:color w:val="000000" w:themeColor="text1"/>
          <w:u w:val="single"/>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62"/>
        <w:gridCol w:w="1675"/>
        <w:gridCol w:w="1702"/>
        <w:gridCol w:w="1701"/>
      </w:tblGrid>
      <w:tr w:rsidR="00343EEF" w:rsidRPr="001445C5" w14:paraId="138DF777" w14:textId="77777777" w:rsidTr="00711A3B">
        <w:trPr>
          <w:trHeight w:val="113"/>
        </w:trPr>
        <w:tc>
          <w:tcPr>
            <w:tcW w:w="817" w:type="dxa"/>
            <w:shd w:val="clear" w:color="auto" w:fill="8DB3E2"/>
            <w:vAlign w:val="center"/>
          </w:tcPr>
          <w:p w14:paraId="18F8FB3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3462" w:type="dxa"/>
            <w:shd w:val="clear" w:color="auto" w:fill="8DB3E2"/>
            <w:vAlign w:val="center"/>
          </w:tcPr>
          <w:p w14:paraId="22CB4175"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675" w:type="dxa"/>
            <w:shd w:val="clear" w:color="auto" w:fill="95B3D7" w:themeFill="accent1" w:themeFillTint="99"/>
            <w:vAlign w:val="center"/>
          </w:tcPr>
          <w:p w14:paraId="6A9AE75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Quantidade de Equipamentos</w:t>
            </w:r>
          </w:p>
        </w:tc>
        <w:tc>
          <w:tcPr>
            <w:tcW w:w="1702" w:type="dxa"/>
            <w:shd w:val="clear" w:color="auto" w:fill="8DB3E2"/>
            <w:vAlign w:val="center"/>
          </w:tcPr>
          <w:p w14:paraId="53AACE06" w14:textId="77777777" w:rsidR="00343EEF" w:rsidRPr="001445C5" w:rsidRDefault="00343EEF" w:rsidP="00711A3B">
            <w:pPr>
              <w:tabs>
                <w:tab w:val="left" w:pos="284"/>
              </w:tabs>
              <w:ind w:firstLine="107"/>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5AAEA3F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w:t>
            </w:r>
          </w:p>
          <w:p w14:paraId="78D4B76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w:t>
            </w:r>
          </w:p>
        </w:tc>
      </w:tr>
      <w:tr w:rsidR="00343EEF" w:rsidRPr="001445C5" w14:paraId="7153F8C2" w14:textId="77777777" w:rsidTr="00711A3B">
        <w:trPr>
          <w:trHeight w:val="113"/>
        </w:trPr>
        <w:tc>
          <w:tcPr>
            <w:tcW w:w="817" w:type="dxa"/>
            <w:shd w:val="clear" w:color="auto" w:fill="auto"/>
            <w:vAlign w:val="center"/>
          </w:tcPr>
          <w:p w14:paraId="485B577D"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01</w:t>
            </w:r>
          </w:p>
        </w:tc>
        <w:tc>
          <w:tcPr>
            <w:tcW w:w="3462" w:type="dxa"/>
            <w:tcBorders>
              <w:top w:val="single" w:sz="4" w:space="0" w:color="000001"/>
              <w:bottom w:val="single" w:sz="4" w:space="0" w:color="000001"/>
              <w:right w:val="single" w:sz="4" w:space="0" w:color="000001"/>
            </w:tcBorders>
            <w:shd w:val="clear" w:color="auto" w:fill="FFFFFF"/>
            <w:vAlign w:val="bottom"/>
          </w:tcPr>
          <w:p w14:paraId="73382648"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Roçadeiras </w:t>
            </w:r>
            <w:proofErr w:type="spellStart"/>
            <w:r w:rsidRPr="001445C5">
              <w:rPr>
                <w:rFonts w:eastAsia="Arial Unicode MS"/>
                <w:color w:val="000000" w:themeColor="text1"/>
                <w:kern w:val="3"/>
                <w:sz w:val="20"/>
                <w:lang w:eastAsia="zh-CN" w:bidi="hi-IN"/>
              </w:rPr>
              <w:t>Tekna</w:t>
            </w:r>
            <w:proofErr w:type="spellEnd"/>
            <w:r w:rsidRPr="001445C5">
              <w:rPr>
                <w:rFonts w:eastAsia="Arial Unicode MS"/>
                <w:color w:val="000000" w:themeColor="text1"/>
                <w:kern w:val="3"/>
                <w:sz w:val="20"/>
                <w:lang w:eastAsia="zh-CN" w:bidi="hi-IN"/>
              </w:rPr>
              <w:t xml:space="preserve"> 43CC motor 2 tempos</w:t>
            </w:r>
          </w:p>
        </w:tc>
        <w:tc>
          <w:tcPr>
            <w:tcW w:w="1675" w:type="dxa"/>
            <w:tcBorders>
              <w:top w:val="single" w:sz="4" w:space="0" w:color="000001"/>
              <w:bottom w:val="single" w:sz="4" w:space="0" w:color="000001"/>
              <w:right w:val="single" w:sz="4" w:space="0" w:color="000001"/>
            </w:tcBorders>
            <w:shd w:val="clear" w:color="auto" w:fill="FFFFFF"/>
            <w:vAlign w:val="bottom"/>
          </w:tcPr>
          <w:p w14:paraId="4C218A1F"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06 unidades</w:t>
            </w:r>
          </w:p>
        </w:tc>
        <w:tc>
          <w:tcPr>
            <w:tcW w:w="1702" w:type="dxa"/>
            <w:vMerge w:val="restart"/>
            <w:vAlign w:val="center"/>
          </w:tcPr>
          <w:p w14:paraId="3DBCABBE"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10.000,00</w:t>
            </w:r>
          </w:p>
        </w:tc>
        <w:tc>
          <w:tcPr>
            <w:tcW w:w="1701" w:type="dxa"/>
            <w:vMerge w:val="restart"/>
            <w:vAlign w:val="center"/>
          </w:tcPr>
          <w:p w14:paraId="0A1561C2"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20.000,00</w:t>
            </w:r>
          </w:p>
        </w:tc>
      </w:tr>
      <w:tr w:rsidR="00343EEF" w:rsidRPr="001445C5" w14:paraId="226D2BCF" w14:textId="77777777" w:rsidTr="00711A3B">
        <w:trPr>
          <w:trHeight w:val="113"/>
        </w:trPr>
        <w:tc>
          <w:tcPr>
            <w:tcW w:w="817" w:type="dxa"/>
            <w:shd w:val="clear" w:color="auto" w:fill="auto"/>
            <w:vAlign w:val="center"/>
          </w:tcPr>
          <w:p w14:paraId="3D7B2DE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02</w:t>
            </w:r>
          </w:p>
        </w:tc>
        <w:tc>
          <w:tcPr>
            <w:tcW w:w="3462" w:type="dxa"/>
            <w:tcBorders>
              <w:top w:val="single" w:sz="4" w:space="0" w:color="000001"/>
              <w:bottom w:val="single" w:sz="4" w:space="0" w:color="000001"/>
              <w:right w:val="single" w:sz="4" w:space="0" w:color="000001"/>
            </w:tcBorders>
            <w:shd w:val="clear" w:color="auto" w:fill="FFFFFF"/>
            <w:vAlign w:val="bottom"/>
          </w:tcPr>
          <w:p w14:paraId="399CC179"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Grupo Gerador CSM 7500W, Motor à diesel </w:t>
            </w:r>
            <w:proofErr w:type="spellStart"/>
            <w:proofErr w:type="gramStart"/>
            <w:r w:rsidRPr="001445C5">
              <w:rPr>
                <w:rFonts w:eastAsia="Arial Unicode MS"/>
                <w:color w:val="000000" w:themeColor="text1"/>
                <w:kern w:val="3"/>
                <w:sz w:val="20"/>
                <w:lang w:eastAsia="zh-CN" w:bidi="hi-IN"/>
              </w:rPr>
              <w:t>monocilindro</w:t>
            </w:r>
            <w:proofErr w:type="spellEnd"/>
            <w:r w:rsidRPr="001445C5">
              <w:rPr>
                <w:rFonts w:eastAsia="Arial Unicode MS"/>
                <w:color w:val="000000" w:themeColor="text1"/>
                <w:kern w:val="3"/>
                <w:sz w:val="20"/>
                <w:lang w:eastAsia="zh-CN" w:bidi="hi-IN"/>
              </w:rPr>
              <w:t xml:space="preserve"> Bivolt</w:t>
            </w:r>
            <w:proofErr w:type="gramEnd"/>
            <w:r w:rsidRPr="001445C5">
              <w:rPr>
                <w:rFonts w:eastAsia="Arial Unicode MS"/>
                <w:color w:val="000000" w:themeColor="text1"/>
                <w:kern w:val="3"/>
                <w:sz w:val="20"/>
                <w:lang w:eastAsia="zh-CN" w:bidi="hi-IN"/>
              </w:rPr>
              <w:t>.</w:t>
            </w:r>
          </w:p>
        </w:tc>
        <w:tc>
          <w:tcPr>
            <w:tcW w:w="1675" w:type="dxa"/>
            <w:tcBorders>
              <w:top w:val="single" w:sz="4" w:space="0" w:color="000001"/>
              <w:bottom w:val="single" w:sz="4" w:space="0" w:color="000001"/>
              <w:right w:val="single" w:sz="4" w:space="0" w:color="000001"/>
            </w:tcBorders>
            <w:shd w:val="clear" w:color="auto" w:fill="FFFFFF"/>
            <w:vAlign w:val="bottom"/>
          </w:tcPr>
          <w:p w14:paraId="4DB70E88" w14:textId="77777777" w:rsidR="00343EEF" w:rsidRPr="001445C5" w:rsidRDefault="00343EEF"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02 unidades</w:t>
            </w:r>
          </w:p>
        </w:tc>
        <w:tc>
          <w:tcPr>
            <w:tcW w:w="1702" w:type="dxa"/>
            <w:vMerge/>
            <w:vAlign w:val="center"/>
          </w:tcPr>
          <w:p w14:paraId="02B54D81"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06AF607" w14:textId="77777777" w:rsidR="00343EEF" w:rsidRPr="001445C5" w:rsidRDefault="00343EEF" w:rsidP="00711A3B">
            <w:pPr>
              <w:tabs>
                <w:tab w:val="left" w:pos="284"/>
              </w:tabs>
              <w:jc w:val="center"/>
              <w:rPr>
                <w:color w:val="000000" w:themeColor="text1"/>
                <w:sz w:val="20"/>
              </w:rPr>
            </w:pPr>
          </w:p>
        </w:tc>
      </w:tr>
    </w:tbl>
    <w:p w14:paraId="513676B0" w14:textId="77777777" w:rsidR="00343EEF" w:rsidRPr="001445C5" w:rsidRDefault="00343EEF" w:rsidP="00343EEF">
      <w:pPr>
        <w:tabs>
          <w:tab w:val="left" w:pos="284"/>
        </w:tabs>
        <w:spacing w:before="120" w:after="120"/>
        <w:jc w:val="center"/>
        <w:rPr>
          <w:color w:val="000000" w:themeColor="text1"/>
          <w:sz w:val="24"/>
          <w:szCs w:val="18"/>
          <w:u w:val="single"/>
        </w:rPr>
      </w:pPr>
    </w:p>
    <w:p w14:paraId="31742A79" w14:textId="14004B33" w:rsidR="00343EEF" w:rsidRPr="001445C5" w:rsidRDefault="00343EEF" w:rsidP="00343EEF">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B2EFB" w:rsidRPr="001445C5">
        <w:rPr>
          <w:color w:val="000000" w:themeColor="text1"/>
          <w:sz w:val="24"/>
          <w:szCs w:val="18"/>
          <w:u w:val="single"/>
        </w:rPr>
        <w:t xml:space="preserve">MUNICIPAL </w:t>
      </w:r>
      <w:r w:rsidRPr="001445C5">
        <w:rPr>
          <w:color w:val="000000" w:themeColor="text1"/>
          <w:sz w:val="24"/>
          <w:szCs w:val="18"/>
          <w:u w:val="single"/>
        </w:rPr>
        <w:t>DE AGRICULTURA E DES</w:t>
      </w:r>
      <w:r w:rsidR="00AE5102" w:rsidRPr="001445C5">
        <w:rPr>
          <w:color w:val="000000" w:themeColor="text1"/>
          <w:sz w:val="24"/>
          <w:szCs w:val="18"/>
          <w:u w:val="single"/>
        </w:rPr>
        <w:t>ENVOLVIMENTO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37"/>
        <w:gridCol w:w="1701"/>
        <w:gridCol w:w="1701"/>
      </w:tblGrid>
      <w:tr w:rsidR="00343EEF" w:rsidRPr="001445C5" w14:paraId="23A3B1DD" w14:textId="77777777" w:rsidTr="00711A3B">
        <w:trPr>
          <w:trHeight w:val="113"/>
        </w:trPr>
        <w:tc>
          <w:tcPr>
            <w:tcW w:w="817" w:type="dxa"/>
            <w:shd w:val="clear" w:color="auto" w:fill="8DB3E2"/>
            <w:vAlign w:val="center"/>
          </w:tcPr>
          <w:p w14:paraId="79A3C6C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ITEM</w:t>
            </w:r>
          </w:p>
        </w:tc>
        <w:tc>
          <w:tcPr>
            <w:tcW w:w="5137" w:type="dxa"/>
            <w:shd w:val="clear" w:color="auto" w:fill="8DB3E2"/>
            <w:vAlign w:val="center"/>
          </w:tcPr>
          <w:p w14:paraId="1B0D8A0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DESCRIÇÃO/ESPECIFICAÇÃO</w:t>
            </w:r>
          </w:p>
        </w:tc>
        <w:tc>
          <w:tcPr>
            <w:tcW w:w="1701" w:type="dxa"/>
            <w:shd w:val="clear" w:color="auto" w:fill="8DB3E2"/>
            <w:vAlign w:val="center"/>
          </w:tcPr>
          <w:p w14:paraId="7174D7D3"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2A88BD14"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Valor Máximo</w:t>
            </w:r>
          </w:p>
          <w:p w14:paraId="5ACA72D1"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(R$)</w:t>
            </w:r>
          </w:p>
        </w:tc>
      </w:tr>
      <w:tr w:rsidR="00343EEF" w:rsidRPr="001445C5" w14:paraId="1ACD8D60" w14:textId="77777777" w:rsidTr="00711A3B">
        <w:trPr>
          <w:trHeight w:val="113"/>
        </w:trPr>
        <w:tc>
          <w:tcPr>
            <w:tcW w:w="817" w:type="dxa"/>
            <w:shd w:val="clear" w:color="auto" w:fill="auto"/>
            <w:vAlign w:val="center"/>
          </w:tcPr>
          <w:p w14:paraId="59EB4160"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01</w:t>
            </w:r>
          </w:p>
        </w:tc>
        <w:tc>
          <w:tcPr>
            <w:tcW w:w="5137" w:type="dxa"/>
            <w:shd w:val="clear" w:color="auto" w:fill="auto"/>
            <w:vAlign w:val="center"/>
          </w:tcPr>
          <w:p w14:paraId="3137F4C4"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RETROESCAVADEIRA B95B 2022</w:t>
            </w:r>
          </w:p>
        </w:tc>
        <w:tc>
          <w:tcPr>
            <w:tcW w:w="1701" w:type="dxa"/>
            <w:vMerge w:val="restart"/>
            <w:vAlign w:val="center"/>
          </w:tcPr>
          <w:p w14:paraId="4AB5C477"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3A3EEB16" w14:textId="77777777" w:rsidR="00343EEF" w:rsidRPr="001445C5" w:rsidRDefault="00343EEF" w:rsidP="00711A3B">
            <w:pPr>
              <w:tabs>
                <w:tab w:val="left" w:pos="284"/>
              </w:tabs>
              <w:jc w:val="center"/>
              <w:rPr>
                <w:color w:val="000000" w:themeColor="text1"/>
                <w:sz w:val="20"/>
              </w:rPr>
            </w:pPr>
            <w:r w:rsidRPr="001445C5">
              <w:rPr>
                <w:color w:val="000000" w:themeColor="text1"/>
                <w:sz w:val="20"/>
              </w:rPr>
              <w:t>250.000,00</w:t>
            </w:r>
          </w:p>
        </w:tc>
      </w:tr>
      <w:tr w:rsidR="00343EEF" w:rsidRPr="001445C5" w14:paraId="3681E546" w14:textId="77777777" w:rsidTr="00711A3B">
        <w:trPr>
          <w:trHeight w:val="113"/>
        </w:trPr>
        <w:tc>
          <w:tcPr>
            <w:tcW w:w="817" w:type="dxa"/>
            <w:shd w:val="clear" w:color="auto" w:fill="auto"/>
            <w:vAlign w:val="center"/>
          </w:tcPr>
          <w:p w14:paraId="5AB5624E"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5137" w:type="dxa"/>
            <w:shd w:val="clear" w:color="auto" w:fill="auto"/>
            <w:vAlign w:val="center"/>
          </w:tcPr>
          <w:p w14:paraId="7B8940A5"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RETROESCAVADEIRA B110B 2020</w:t>
            </w:r>
          </w:p>
        </w:tc>
        <w:tc>
          <w:tcPr>
            <w:tcW w:w="1701" w:type="dxa"/>
            <w:vMerge/>
            <w:vAlign w:val="center"/>
          </w:tcPr>
          <w:p w14:paraId="5B81F2E0"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34F5BCF" w14:textId="77777777" w:rsidR="00343EEF" w:rsidRPr="001445C5" w:rsidRDefault="00343EEF" w:rsidP="00711A3B">
            <w:pPr>
              <w:tabs>
                <w:tab w:val="left" w:pos="284"/>
              </w:tabs>
              <w:jc w:val="center"/>
              <w:rPr>
                <w:color w:val="000000" w:themeColor="text1"/>
                <w:sz w:val="20"/>
              </w:rPr>
            </w:pPr>
          </w:p>
        </w:tc>
      </w:tr>
      <w:tr w:rsidR="00343EEF" w:rsidRPr="001445C5" w14:paraId="7C86F814" w14:textId="77777777" w:rsidTr="00711A3B">
        <w:trPr>
          <w:trHeight w:val="113"/>
        </w:trPr>
        <w:tc>
          <w:tcPr>
            <w:tcW w:w="817" w:type="dxa"/>
            <w:shd w:val="clear" w:color="auto" w:fill="auto"/>
            <w:vAlign w:val="center"/>
          </w:tcPr>
          <w:p w14:paraId="30457670"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5137" w:type="dxa"/>
            <w:shd w:val="clear" w:color="auto" w:fill="auto"/>
            <w:vAlign w:val="center"/>
          </w:tcPr>
          <w:p w14:paraId="73DD6F84"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ESCAVADEIRA HIDRÁULICA E135BRS 2012</w:t>
            </w:r>
          </w:p>
        </w:tc>
        <w:tc>
          <w:tcPr>
            <w:tcW w:w="1701" w:type="dxa"/>
            <w:vMerge/>
            <w:vAlign w:val="center"/>
          </w:tcPr>
          <w:p w14:paraId="110C0A1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15EB3CC4" w14:textId="77777777" w:rsidR="00343EEF" w:rsidRPr="001445C5" w:rsidRDefault="00343EEF" w:rsidP="00711A3B">
            <w:pPr>
              <w:tabs>
                <w:tab w:val="left" w:pos="284"/>
              </w:tabs>
              <w:jc w:val="center"/>
              <w:rPr>
                <w:color w:val="000000" w:themeColor="text1"/>
                <w:sz w:val="20"/>
              </w:rPr>
            </w:pPr>
          </w:p>
        </w:tc>
      </w:tr>
      <w:tr w:rsidR="00343EEF" w:rsidRPr="001445C5" w14:paraId="1CBACD94" w14:textId="77777777" w:rsidTr="00711A3B">
        <w:trPr>
          <w:trHeight w:val="113"/>
        </w:trPr>
        <w:tc>
          <w:tcPr>
            <w:tcW w:w="817" w:type="dxa"/>
            <w:shd w:val="clear" w:color="auto" w:fill="auto"/>
            <w:vAlign w:val="center"/>
          </w:tcPr>
          <w:p w14:paraId="60E7FF0A"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5137" w:type="dxa"/>
            <w:shd w:val="clear" w:color="auto" w:fill="auto"/>
            <w:vAlign w:val="center"/>
          </w:tcPr>
          <w:p w14:paraId="3F301280"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TT4.75 2022</w:t>
            </w:r>
          </w:p>
        </w:tc>
        <w:tc>
          <w:tcPr>
            <w:tcW w:w="1701" w:type="dxa"/>
            <w:vMerge/>
            <w:vAlign w:val="center"/>
          </w:tcPr>
          <w:p w14:paraId="3242999C"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00BB8BC" w14:textId="77777777" w:rsidR="00343EEF" w:rsidRPr="001445C5" w:rsidRDefault="00343EEF" w:rsidP="00711A3B">
            <w:pPr>
              <w:tabs>
                <w:tab w:val="left" w:pos="284"/>
              </w:tabs>
              <w:jc w:val="center"/>
              <w:rPr>
                <w:color w:val="000000" w:themeColor="text1"/>
                <w:sz w:val="20"/>
              </w:rPr>
            </w:pPr>
          </w:p>
        </w:tc>
      </w:tr>
      <w:tr w:rsidR="00343EEF" w:rsidRPr="001445C5" w14:paraId="0FFF8D16" w14:textId="77777777" w:rsidTr="00711A3B">
        <w:trPr>
          <w:trHeight w:val="113"/>
        </w:trPr>
        <w:tc>
          <w:tcPr>
            <w:tcW w:w="817" w:type="dxa"/>
            <w:shd w:val="clear" w:color="auto" w:fill="auto"/>
            <w:vAlign w:val="center"/>
          </w:tcPr>
          <w:p w14:paraId="456D72F8"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5137" w:type="dxa"/>
            <w:shd w:val="clear" w:color="auto" w:fill="auto"/>
            <w:vAlign w:val="center"/>
          </w:tcPr>
          <w:p w14:paraId="12E06385"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TT75 2020</w:t>
            </w:r>
          </w:p>
        </w:tc>
        <w:tc>
          <w:tcPr>
            <w:tcW w:w="1701" w:type="dxa"/>
            <w:vMerge/>
            <w:vAlign w:val="center"/>
          </w:tcPr>
          <w:p w14:paraId="4556AD79"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949D1BA" w14:textId="77777777" w:rsidR="00343EEF" w:rsidRPr="001445C5" w:rsidRDefault="00343EEF" w:rsidP="00711A3B">
            <w:pPr>
              <w:tabs>
                <w:tab w:val="left" w:pos="284"/>
              </w:tabs>
              <w:jc w:val="center"/>
              <w:rPr>
                <w:color w:val="000000" w:themeColor="text1"/>
                <w:sz w:val="20"/>
              </w:rPr>
            </w:pPr>
          </w:p>
        </w:tc>
      </w:tr>
      <w:tr w:rsidR="00343EEF" w:rsidRPr="001445C5" w14:paraId="1897C9D6" w14:textId="77777777" w:rsidTr="00711A3B">
        <w:trPr>
          <w:trHeight w:val="113"/>
        </w:trPr>
        <w:tc>
          <w:tcPr>
            <w:tcW w:w="817" w:type="dxa"/>
            <w:shd w:val="clear" w:color="auto" w:fill="auto"/>
            <w:vAlign w:val="center"/>
          </w:tcPr>
          <w:p w14:paraId="59D44787"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5137" w:type="dxa"/>
            <w:shd w:val="clear" w:color="auto" w:fill="auto"/>
            <w:vAlign w:val="center"/>
          </w:tcPr>
          <w:p w14:paraId="3FC8EB45"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TT75 2020</w:t>
            </w:r>
          </w:p>
        </w:tc>
        <w:tc>
          <w:tcPr>
            <w:tcW w:w="1701" w:type="dxa"/>
            <w:vMerge/>
            <w:vAlign w:val="center"/>
          </w:tcPr>
          <w:p w14:paraId="19F69F1E"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25430EB4" w14:textId="77777777" w:rsidR="00343EEF" w:rsidRPr="001445C5" w:rsidRDefault="00343EEF" w:rsidP="00711A3B">
            <w:pPr>
              <w:tabs>
                <w:tab w:val="left" w:pos="284"/>
              </w:tabs>
              <w:jc w:val="center"/>
              <w:rPr>
                <w:color w:val="000000" w:themeColor="text1"/>
                <w:sz w:val="20"/>
              </w:rPr>
            </w:pPr>
          </w:p>
        </w:tc>
      </w:tr>
      <w:tr w:rsidR="00343EEF" w:rsidRPr="001445C5" w14:paraId="330392B3" w14:textId="77777777" w:rsidTr="00711A3B">
        <w:trPr>
          <w:trHeight w:val="113"/>
        </w:trPr>
        <w:tc>
          <w:tcPr>
            <w:tcW w:w="817" w:type="dxa"/>
            <w:shd w:val="clear" w:color="auto" w:fill="auto"/>
            <w:vAlign w:val="center"/>
          </w:tcPr>
          <w:p w14:paraId="1226E44C"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5137" w:type="dxa"/>
            <w:shd w:val="clear" w:color="auto" w:fill="auto"/>
            <w:vAlign w:val="center"/>
          </w:tcPr>
          <w:p w14:paraId="7910EB02"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ENXADA ROTATIVA MEC-RUL, MOD.ERP.175B, FL215, LARGURA DE CORTE 1750MM, LARG. TOTAL 1960MM, PESO 400KG, 7 FLANGES, 42 LÂMINAS</w:t>
            </w:r>
          </w:p>
        </w:tc>
        <w:tc>
          <w:tcPr>
            <w:tcW w:w="1701" w:type="dxa"/>
            <w:vMerge/>
            <w:vAlign w:val="center"/>
          </w:tcPr>
          <w:p w14:paraId="19149CCC"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6CFF555" w14:textId="77777777" w:rsidR="00343EEF" w:rsidRPr="001445C5" w:rsidRDefault="00343EEF" w:rsidP="00711A3B">
            <w:pPr>
              <w:tabs>
                <w:tab w:val="left" w:pos="284"/>
              </w:tabs>
              <w:jc w:val="center"/>
              <w:rPr>
                <w:color w:val="000000" w:themeColor="text1"/>
                <w:sz w:val="20"/>
              </w:rPr>
            </w:pPr>
          </w:p>
        </w:tc>
      </w:tr>
      <w:tr w:rsidR="00343EEF" w:rsidRPr="001445C5" w14:paraId="1F69E791" w14:textId="77777777" w:rsidTr="00711A3B">
        <w:trPr>
          <w:trHeight w:val="113"/>
        </w:trPr>
        <w:tc>
          <w:tcPr>
            <w:tcW w:w="817" w:type="dxa"/>
            <w:shd w:val="clear" w:color="auto" w:fill="auto"/>
            <w:vAlign w:val="center"/>
          </w:tcPr>
          <w:p w14:paraId="2B1FA82F"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5137" w:type="dxa"/>
            <w:shd w:val="clear" w:color="auto" w:fill="auto"/>
            <w:vAlign w:val="center"/>
          </w:tcPr>
          <w:p w14:paraId="7883CDAA"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ROÇADEIRA HIDRÁULICA C/2 FACAS</w:t>
            </w:r>
          </w:p>
        </w:tc>
        <w:tc>
          <w:tcPr>
            <w:tcW w:w="1701" w:type="dxa"/>
            <w:vMerge/>
            <w:vAlign w:val="center"/>
          </w:tcPr>
          <w:p w14:paraId="7375F49B"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F35D646" w14:textId="77777777" w:rsidR="00343EEF" w:rsidRPr="001445C5" w:rsidRDefault="00343EEF" w:rsidP="00711A3B">
            <w:pPr>
              <w:tabs>
                <w:tab w:val="left" w:pos="284"/>
              </w:tabs>
              <w:jc w:val="center"/>
              <w:rPr>
                <w:color w:val="000000" w:themeColor="text1"/>
                <w:sz w:val="20"/>
              </w:rPr>
            </w:pPr>
          </w:p>
        </w:tc>
      </w:tr>
      <w:tr w:rsidR="00343EEF" w:rsidRPr="001445C5" w14:paraId="506AE4F4" w14:textId="77777777" w:rsidTr="00711A3B">
        <w:trPr>
          <w:trHeight w:val="113"/>
        </w:trPr>
        <w:tc>
          <w:tcPr>
            <w:tcW w:w="817" w:type="dxa"/>
            <w:shd w:val="clear" w:color="auto" w:fill="auto"/>
            <w:vAlign w:val="center"/>
          </w:tcPr>
          <w:p w14:paraId="3CE558A1"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5137" w:type="dxa"/>
            <w:shd w:val="clear" w:color="auto" w:fill="auto"/>
            <w:vAlign w:val="center"/>
          </w:tcPr>
          <w:p w14:paraId="4585DFBF"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ROÇADEIRA HIDRÁULICA C/ 2 FACAS</w:t>
            </w:r>
          </w:p>
        </w:tc>
        <w:tc>
          <w:tcPr>
            <w:tcW w:w="1701" w:type="dxa"/>
            <w:vMerge/>
            <w:vAlign w:val="center"/>
          </w:tcPr>
          <w:p w14:paraId="3BE57243"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6C5D3FF1" w14:textId="77777777" w:rsidR="00343EEF" w:rsidRPr="001445C5" w:rsidRDefault="00343EEF" w:rsidP="00711A3B">
            <w:pPr>
              <w:tabs>
                <w:tab w:val="left" w:pos="284"/>
              </w:tabs>
              <w:jc w:val="center"/>
              <w:rPr>
                <w:color w:val="000000" w:themeColor="text1"/>
                <w:sz w:val="20"/>
              </w:rPr>
            </w:pPr>
          </w:p>
        </w:tc>
      </w:tr>
      <w:tr w:rsidR="00343EEF" w:rsidRPr="001445C5" w14:paraId="7CF74D42" w14:textId="77777777" w:rsidTr="00711A3B">
        <w:trPr>
          <w:trHeight w:val="113"/>
        </w:trPr>
        <w:tc>
          <w:tcPr>
            <w:tcW w:w="817" w:type="dxa"/>
            <w:shd w:val="clear" w:color="auto" w:fill="auto"/>
            <w:vAlign w:val="center"/>
          </w:tcPr>
          <w:p w14:paraId="2FDE4DC4"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5137" w:type="dxa"/>
            <w:shd w:val="clear" w:color="auto" w:fill="auto"/>
            <w:vAlign w:val="center"/>
          </w:tcPr>
          <w:p w14:paraId="7E5A2BF8"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ENXADA ROTATIVA MEC-RUL, MOD. ERP 175B, LARGURA DE CORTE 1750MM, LARG. TOTAL1990MM, COR VERMELHA</w:t>
            </w:r>
          </w:p>
        </w:tc>
        <w:tc>
          <w:tcPr>
            <w:tcW w:w="1701" w:type="dxa"/>
            <w:vMerge/>
            <w:vAlign w:val="center"/>
          </w:tcPr>
          <w:p w14:paraId="6455CC24"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A857571" w14:textId="77777777" w:rsidR="00343EEF" w:rsidRPr="001445C5" w:rsidRDefault="00343EEF" w:rsidP="00711A3B">
            <w:pPr>
              <w:tabs>
                <w:tab w:val="left" w:pos="284"/>
              </w:tabs>
              <w:jc w:val="center"/>
              <w:rPr>
                <w:color w:val="000000" w:themeColor="text1"/>
                <w:sz w:val="20"/>
              </w:rPr>
            </w:pPr>
          </w:p>
        </w:tc>
      </w:tr>
      <w:tr w:rsidR="00343EEF" w:rsidRPr="001445C5" w14:paraId="02D29FD2" w14:textId="77777777" w:rsidTr="00711A3B">
        <w:trPr>
          <w:trHeight w:val="113"/>
        </w:trPr>
        <w:tc>
          <w:tcPr>
            <w:tcW w:w="817" w:type="dxa"/>
            <w:shd w:val="clear" w:color="auto" w:fill="auto"/>
            <w:vAlign w:val="center"/>
          </w:tcPr>
          <w:p w14:paraId="365BDBAE"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5137" w:type="dxa"/>
            <w:shd w:val="clear" w:color="auto" w:fill="auto"/>
            <w:vAlign w:val="center"/>
          </w:tcPr>
          <w:p w14:paraId="7D07820A"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ARADO FIXO AF BALDAN, 3 DISCOS DE 28”, LARGURA DE TRABALHO 900MM, COM CUBOS, C/ LIM., PESO APROX. 400KG.</w:t>
            </w:r>
          </w:p>
        </w:tc>
        <w:tc>
          <w:tcPr>
            <w:tcW w:w="1701" w:type="dxa"/>
            <w:vMerge/>
            <w:vAlign w:val="center"/>
          </w:tcPr>
          <w:p w14:paraId="2414C60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4BFEA37C" w14:textId="77777777" w:rsidR="00343EEF" w:rsidRPr="001445C5" w:rsidRDefault="00343EEF" w:rsidP="00711A3B">
            <w:pPr>
              <w:tabs>
                <w:tab w:val="left" w:pos="284"/>
              </w:tabs>
              <w:jc w:val="center"/>
              <w:rPr>
                <w:color w:val="000000" w:themeColor="text1"/>
                <w:sz w:val="20"/>
              </w:rPr>
            </w:pPr>
          </w:p>
        </w:tc>
      </w:tr>
      <w:tr w:rsidR="00343EEF" w:rsidRPr="001445C5" w14:paraId="65920D2B" w14:textId="77777777" w:rsidTr="00711A3B">
        <w:trPr>
          <w:trHeight w:val="113"/>
        </w:trPr>
        <w:tc>
          <w:tcPr>
            <w:tcW w:w="817" w:type="dxa"/>
            <w:shd w:val="clear" w:color="auto" w:fill="auto"/>
            <w:vAlign w:val="center"/>
          </w:tcPr>
          <w:p w14:paraId="6549F19C" w14:textId="77777777" w:rsidR="00343EEF" w:rsidRPr="001445C5" w:rsidRDefault="00343EEF" w:rsidP="00712962">
            <w:pPr>
              <w:pStyle w:val="PargrafodaLista"/>
              <w:widowControl w:val="0"/>
              <w:numPr>
                <w:ilvl w:val="0"/>
                <w:numId w:val="6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5137" w:type="dxa"/>
            <w:shd w:val="clear" w:color="auto" w:fill="auto"/>
            <w:vAlign w:val="center"/>
          </w:tcPr>
          <w:p w14:paraId="60C6E1F6" w14:textId="77777777" w:rsidR="00343EEF" w:rsidRPr="001445C5" w:rsidRDefault="00343EEF"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ARADO FIXO AF BALDAN, 3 DISCOS DE 28”, LARGURA DE TRABALHO 900MM, COM CUBOS, C/ LIM., PESO APROX. 400KG.</w:t>
            </w:r>
          </w:p>
        </w:tc>
        <w:tc>
          <w:tcPr>
            <w:tcW w:w="1701" w:type="dxa"/>
            <w:vMerge/>
            <w:vAlign w:val="center"/>
          </w:tcPr>
          <w:p w14:paraId="48D7879D" w14:textId="77777777" w:rsidR="00343EEF" w:rsidRPr="001445C5" w:rsidRDefault="00343EEF" w:rsidP="00711A3B">
            <w:pPr>
              <w:tabs>
                <w:tab w:val="left" w:pos="284"/>
              </w:tabs>
              <w:jc w:val="center"/>
              <w:rPr>
                <w:color w:val="000000" w:themeColor="text1"/>
                <w:sz w:val="20"/>
              </w:rPr>
            </w:pPr>
          </w:p>
        </w:tc>
        <w:tc>
          <w:tcPr>
            <w:tcW w:w="1701" w:type="dxa"/>
            <w:vMerge/>
            <w:vAlign w:val="center"/>
          </w:tcPr>
          <w:p w14:paraId="0F7A656F" w14:textId="77777777" w:rsidR="00343EEF" w:rsidRPr="001445C5" w:rsidRDefault="00343EEF" w:rsidP="00711A3B">
            <w:pPr>
              <w:tabs>
                <w:tab w:val="left" w:pos="284"/>
              </w:tabs>
              <w:jc w:val="center"/>
              <w:rPr>
                <w:color w:val="000000" w:themeColor="text1"/>
                <w:sz w:val="20"/>
              </w:rPr>
            </w:pPr>
          </w:p>
        </w:tc>
      </w:tr>
    </w:tbl>
    <w:p w14:paraId="15D5658A"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1.2.8 - Os serviços objetos desta contratação são caracterizados como comuns, em consonância com o Art. 6º, XIII, da Lei 14.133/2021.</w:t>
      </w:r>
    </w:p>
    <w:p w14:paraId="36A526D7" w14:textId="77777777" w:rsidR="00343EEF" w:rsidRPr="001445C5" w:rsidRDefault="00343EEF" w:rsidP="00343EEF">
      <w:pPr>
        <w:spacing w:before="120" w:after="120"/>
        <w:jc w:val="both"/>
        <w:rPr>
          <w:color w:val="000000" w:themeColor="text1"/>
          <w:sz w:val="24"/>
          <w:szCs w:val="24"/>
        </w:rPr>
      </w:pPr>
      <w:r w:rsidRPr="001445C5">
        <w:rPr>
          <w:color w:val="000000" w:themeColor="text1"/>
          <w:sz w:val="24"/>
          <w:szCs w:val="24"/>
        </w:rPr>
        <w:t>1.2.9 - O contrato oferece maior detalhamento das regras que serão aplicadas em relação à vigência da contratação.</w:t>
      </w:r>
    </w:p>
    <w:p w14:paraId="78CFD96C"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1.2.10 – Optou-se pelo Sistema de Registro de Preços, haja vista a conveniência da prestação parcelada dos serviços, conforme a necessidade, visando reduzir os custos. </w:t>
      </w:r>
    </w:p>
    <w:p w14:paraId="58D503D6" w14:textId="77777777" w:rsidR="00343EEF" w:rsidRPr="001445C5" w:rsidRDefault="00343EEF" w:rsidP="003F73C6">
      <w:pPr>
        <w:keepNext/>
        <w:keepLines/>
        <w:tabs>
          <w:tab w:val="left" w:pos="0"/>
        </w:tabs>
        <w:spacing w:before="120" w:after="120"/>
        <w:jc w:val="both"/>
        <w:outlineLvl w:val="0"/>
        <w:rPr>
          <w:b/>
          <w:bCs/>
          <w:color w:val="000000" w:themeColor="text1"/>
          <w:sz w:val="24"/>
          <w:szCs w:val="24"/>
        </w:rPr>
      </w:pPr>
      <w:r w:rsidRPr="001445C5">
        <w:rPr>
          <w:b/>
          <w:bCs/>
          <w:color w:val="000000" w:themeColor="text1"/>
          <w:sz w:val="24"/>
          <w:szCs w:val="24"/>
        </w:rPr>
        <w:t>1.3 - FUNDAMENTAÇÃO E DESCRIÇÃO DA NECESSIDADE DA CONTRATAÇÃO</w:t>
      </w:r>
    </w:p>
    <w:p w14:paraId="7F010F77"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A fundamentação e descrição da necessidade da contratação encontram-se pormenorizadas em tópico específico dos Estudos Técnicos Preliminares, apêndice deste Termo de Referência.</w:t>
      </w:r>
    </w:p>
    <w:p w14:paraId="66BB498E"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lastRenderedPageBreak/>
        <w:t>2 - DESCRIÇÃO DA SOLUÇÃO COMO UM TODO CONSIDERADO O CICLO DE VIDA DO OBJETO</w:t>
      </w:r>
    </w:p>
    <w:p w14:paraId="3A01BA35" w14:textId="77777777" w:rsidR="00343EEF" w:rsidRPr="001445C5" w:rsidRDefault="00343EEF" w:rsidP="003F73C6">
      <w:pPr>
        <w:spacing w:before="120" w:after="120"/>
        <w:jc w:val="both"/>
        <w:rPr>
          <w:iCs/>
          <w:color w:val="000000" w:themeColor="text1"/>
          <w:sz w:val="24"/>
          <w:szCs w:val="24"/>
        </w:rPr>
      </w:pPr>
      <w:bookmarkStart w:id="27" w:name="_Ref121236534"/>
      <w:r w:rsidRPr="001445C5">
        <w:rPr>
          <w:iCs/>
          <w:color w:val="000000" w:themeColor="text1"/>
          <w:sz w:val="24"/>
          <w:szCs w:val="24"/>
        </w:rPr>
        <w:t>2.1 - A descrição da solução como um todo encontra-se pormenorizada em tópico específico dos Estudos Técnicos Preliminares, apêndice deste Termo de Referência.</w:t>
      </w:r>
      <w:bookmarkEnd w:id="27"/>
    </w:p>
    <w:p w14:paraId="6F515320"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2.2 – REQUISITOS DA CONTRATAÇÃO</w:t>
      </w:r>
    </w:p>
    <w:p w14:paraId="1DEEE498"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2.2.1 – Observância aos termos do instrumento convocatório da contratação e às legislações federal, estadual e municipal e normatizações relacionadas vigentes;</w:t>
      </w:r>
    </w:p>
    <w:p w14:paraId="70C45955"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2.2.2 – Observância às normas técnicas em geral, em especial as relacionadas com saúde operacional e segurança do trabalho;</w:t>
      </w:r>
    </w:p>
    <w:p w14:paraId="37A401F9"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2.2.3 – Combate ao trabalho infantil ilegal e ao trabalho escravo e análogo a escravo.</w:t>
      </w:r>
    </w:p>
    <w:p w14:paraId="29EC7D1C"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2.2.4 – Compromisso com a redução do impacto ambiental negativo e com proteção ao meio natural e antrópico.</w:t>
      </w:r>
    </w:p>
    <w:p w14:paraId="708851DE"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38B9A26B" w14:textId="77777777" w:rsidR="00343EEF" w:rsidRPr="001445C5" w:rsidRDefault="00343EEF" w:rsidP="003F73C6">
      <w:pPr>
        <w:keepNext/>
        <w:keepLines/>
        <w:tabs>
          <w:tab w:val="left" w:pos="0"/>
        </w:tabs>
        <w:spacing w:before="120" w:after="120"/>
        <w:jc w:val="both"/>
        <w:outlineLvl w:val="1"/>
        <w:rPr>
          <w:b/>
          <w:bCs/>
          <w:iCs/>
          <w:color w:val="000000" w:themeColor="text1"/>
          <w:sz w:val="24"/>
          <w:szCs w:val="24"/>
        </w:rPr>
      </w:pPr>
      <w:r w:rsidRPr="001445C5">
        <w:rPr>
          <w:b/>
          <w:bCs/>
          <w:iCs/>
          <w:color w:val="000000" w:themeColor="text1"/>
          <w:sz w:val="24"/>
          <w:szCs w:val="24"/>
        </w:rPr>
        <w:t>Sustentabilidade</w:t>
      </w:r>
    </w:p>
    <w:p w14:paraId="4498A495"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 xml:space="preserve">2.2.6 - Além dos critérios de sustentabilidade eventualmente inseridos na descrição do objeto, devem ser atendidos os seguintes requisitos, que se baseiam no </w:t>
      </w:r>
      <w:r w:rsidRPr="001445C5">
        <w:rPr>
          <w:b/>
          <w:iCs/>
          <w:color w:val="000000" w:themeColor="text1"/>
          <w:sz w:val="24"/>
          <w:szCs w:val="24"/>
          <w:u w:val="single"/>
        </w:rPr>
        <w:t>Guia Nacional de Contratações Sustentáveis:</w:t>
      </w:r>
    </w:p>
    <w:p w14:paraId="2EEECD6F"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2.2.6.1 – Deverá ser observado a Lei nº 12.305/2010, Decreto nº 10.936/2022, Resolução CONAMA nº 362/2005, bem como a legislação complementar, correlata e alterações supervenientes.</w:t>
      </w:r>
    </w:p>
    <w:p w14:paraId="1A4BE4FB"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Subcontratação</w:t>
      </w:r>
    </w:p>
    <w:p w14:paraId="6C9C39DD"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2.3 - Não será admitida a subcontratação do objeto contratual.</w:t>
      </w:r>
    </w:p>
    <w:p w14:paraId="4064B478"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Garantia da contratação</w:t>
      </w:r>
    </w:p>
    <w:p w14:paraId="726C29B2"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 xml:space="preserve">2.4 - Não haverá exigência da garantia da contratação dos </w:t>
      </w:r>
      <w:hyperlink r:id="rId24" w:anchor="art96" w:history="1">
        <w:r w:rsidRPr="001445C5">
          <w:rPr>
            <w:iCs/>
            <w:color w:val="000000" w:themeColor="text1"/>
            <w:sz w:val="24"/>
            <w:szCs w:val="24"/>
            <w:u w:val="single"/>
          </w:rPr>
          <w:t>artigos 96 e seguintes da Lei nº 14.133, de 2021</w:t>
        </w:r>
      </w:hyperlink>
      <w:r w:rsidRPr="001445C5">
        <w:rPr>
          <w:iCs/>
          <w:color w:val="000000" w:themeColor="text1"/>
          <w:sz w:val="24"/>
          <w:szCs w:val="24"/>
        </w:rPr>
        <w:t>.</w:t>
      </w:r>
    </w:p>
    <w:p w14:paraId="3A888428" w14:textId="77777777" w:rsidR="00343EEF" w:rsidRPr="001445C5" w:rsidRDefault="00343EEF" w:rsidP="003F73C6">
      <w:pPr>
        <w:keepNext/>
        <w:keepLines/>
        <w:tabs>
          <w:tab w:val="left" w:pos="0"/>
        </w:tabs>
        <w:spacing w:before="120" w:after="120"/>
        <w:jc w:val="both"/>
        <w:outlineLvl w:val="0"/>
        <w:rPr>
          <w:b/>
          <w:bCs/>
          <w:color w:val="000000" w:themeColor="text1"/>
          <w:sz w:val="24"/>
          <w:szCs w:val="24"/>
        </w:rPr>
      </w:pPr>
      <w:r w:rsidRPr="001445C5">
        <w:rPr>
          <w:b/>
          <w:bCs/>
          <w:color w:val="000000" w:themeColor="text1"/>
          <w:sz w:val="24"/>
          <w:szCs w:val="24"/>
        </w:rPr>
        <w:t>3 - EXECUÇÃO DO OBJETO</w:t>
      </w:r>
    </w:p>
    <w:p w14:paraId="2242BAFD" w14:textId="77777777" w:rsidR="00343EEF" w:rsidRPr="001445C5" w:rsidRDefault="00343EEF" w:rsidP="003F73C6">
      <w:pPr>
        <w:tabs>
          <w:tab w:val="left" w:pos="0"/>
          <w:tab w:val="left" w:pos="1315"/>
          <w:tab w:val="left" w:pos="9750"/>
        </w:tabs>
        <w:spacing w:before="120" w:after="120"/>
        <w:jc w:val="both"/>
        <w:rPr>
          <w:color w:val="000000" w:themeColor="text1"/>
          <w:sz w:val="24"/>
          <w:szCs w:val="24"/>
        </w:rPr>
      </w:pPr>
      <w:r w:rsidRPr="001445C5">
        <w:rPr>
          <w:color w:val="000000" w:themeColor="text1"/>
          <w:sz w:val="24"/>
          <w:szCs w:val="24"/>
        </w:rPr>
        <w:t>3.1– Os serviços serão executados de forma indireta, pelo regime de EMPREITADA GLOBAL.</w:t>
      </w:r>
    </w:p>
    <w:p w14:paraId="750C482F" w14:textId="77777777" w:rsidR="00343EEF" w:rsidRPr="001445C5" w:rsidRDefault="00343EEF" w:rsidP="003F73C6">
      <w:pPr>
        <w:tabs>
          <w:tab w:val="left" w:pos="0"/>
          <w:tab w:val="left" w:pos="1315"/>
          <w:tab w:val="left" w:pos="9750"/>
        </w:tabs>
        <w:spacing w:before="120" w:after="120"/>
        <w:jc w:val="both"/>
        <w:rPr>
          <w:color w:val="000000" w:themeColor="text1"/>
          <w:sz w:val="24"/>
          <w:szCs w:val="24"/>
        </w:rPr>
      </w:pPr>
      <w:r w:rsidRPr="001445C5">
        <w:rPr>
          <w:color w:val="000000" w:themeColor="text1"/>
          <w:sz w:val="24"/>
          <w:szCs w:val="24"/>
        </w:rPr>
        <w:t xml:space="preserve">3.2 –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733A2FD4" w14:textId="77777777" w:rsidR="00343EEF" w:rsidRPr="001445C5" w:rsidRDefault="00343EEF" w:rsidP="003F73C6">
      <w:pPr>
        <w:tabs>
          <w:tab w:val="left" w:pos="0"/>
          <w:tab w:val="left" w:pos="1414"/>
          <w:tab w:val="left" w:pos="9750"/>
        </w:tabs>
        <w:spacing w:before="120" w:after="120"/>
        <w:jc w:val="both"/>
        <w:rPr>
          <w:color w:val="000000" w:themeColor="text1"/>
          <w:sz w:val="24"/>
          <w:szCs w:val="24"/>
        </w:rPr>
      </w:pPr>
      <w:r w:rsidRPr="001445C5">
        <w:rPr>
          <w:color w:val="000000" w:themeColor="text1"/>
          <w:sz w:val="24"/>
          <w:szCs w:val="24"/>
        </w:rPr>
        <w:t>3.3– 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1A49C27E" w14:textId="77777777" w:rsidR="00343EEF" w:rsidRPr="001445C5" w:rsidRDefault="00343EEF" w:rsidP="003F73C6">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3.3.1 - A contratada deverá apresentar, no prazo máximo de 48(quarenta e oito) horas, por qualquer meio de comunicação (preferencialmente via e-mail), desde que assegurada à veracidade e exatidão das informações, </w:t>
      </w:r>
      <w:r w:rsidRPr="001445C5">
        <w:rPr>
          <w:rFonts w:eastAsia="Calibri"/>
          <w:b/>
          <w:color w:val="000000" w:themeColor="text1"/>
          <w:sz w:val="24"/>
          <w:szCs w:val="24"/>
        </w:rPr>
        <w:t>avaliação técnica do veículo e informar imediatamente à CONTRATANTE quais peças deverão ser substituídas,</w:t>
      </w:r>
      <w:r w:rsidRPr="001445C5">
        <w:rPr>
          <w:b/>
          <w:color w:val="000000" w:themeColor="text1"/>
          <w:sz w:val="24"/>
          <w:szCs w:val="24"/>
        </w:rPr>
        <w:t xml:space="preserve"> o orçamento prévio preparado de </w:t>
      </w:r>
      <w:r w:rsidRPr="001445C5">
        <w:rPr>
          <w:b/>
          <w:color w:val="000000" w:themeColor="text1"/>
          <w:sz w:val="24"/>
          <w:szCs w:val="24"/>
        </w:rPr>
        <w:lastRenderedPageBreak/>
        <w:t>forma detalhada, abrangendo nome, código e quantidade de peças a serem repostas/substituídas, serviços a serem executados e número de horas estimadas (caso não indicados nas tabelas) necessárias, bem como prazo para realização dos mesmos.</w:t>
      </w:r>
    </w:p>
    <w:p w14:paraId="1AB71399" w14:textId="77777777" w:rsidR="00343EEF" w:rsidRPr="001445C5" w:rsidRDefault="00343EEF" w:rsidP="003F73C6">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3.3.2 – Não haverá cobrança de mão de obra no momento do orçamento (ex. Utilização de scaner para identificação de problemas nos veículos / equipamentos), somente no momento da efetiva execução, após ordem do gestor contratual. </w:t>
      </w:r>
    </w:p>
    <w:p w14:paraId="7C77946B" w14:textId="77777777" w:rsidR="00343EEF" w:rsidRPr="001445C5" w:rsidRDefault="00343EEF" w:rsidP="003F73C6">
      <w:pPr>
        <w:tabs>
          <w:tab w:val="left" w:pos="0"/>
          <w:tab w:val="left" w:pos="1351"/>
        </w:tabs>
        <w:spacing w:before="120" w:after="120"/>
        <w:jc w:val="both"/>
        <w:rPr>
          <w:color w:val="000000" w:themeColor="text1"/>
          <w:sz w:val="24"/>
          <w:szCs w:val="24"/>
        </w:rPr>
      </w:pPr>
      <w:r w:rsidRPr="001445C5">
        <w:rPr>
          <w:color w:val="000000" w:themeColor="text1"/>
          <w:sz w:val="24"/>
          <w:szCs w:val="24"/>
        </w:rPr>
        <w:t>3.4 - 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1285C3C9" w14:textId="77777777" w:rsidR="00343EEF" w:rsidRPr="001445C5" w:rsidRDefault="00343EEF" w:rsidP="003F73C6">
      <w:pPr>
        <w:pStyle w:val="PargrafodaLista"/>
        <w:tabs>
          <w:tab w:val="left" w:pos="0"/>
          <w:tab w:val="left" w:pos="9750"/>
        </w:tabs>
        <w:spacing w:before="120" w:after="120"/>
        <w:ind w:left="0"/>
        <w:rPr>
          <w:color w:val="000000" w:themeColor="text1"/>
        </w:rPr>
      </w:pPr>
      <w:r w:rsidRPr="001445C5">
        <w:rPr>
          <w:rFonts w:eastAsia="Calibri"/>
          <w:color w:val="000000" w:themeColor="text1"/>
        </w:rPr>
        <w:t xml:space="preserve">3.5 – Os veículos de transporte de pacientes terão prioridade nas execuções dos serviços, atendendo a urgência necessária. </w:t>
      </w:r>
    </w:p>
    <w:p w14:paraId="30B4B3B0" w14:textId="77777777" w:rsidR="00343EEF" w:rsidRPr="001445C5" w:rsidRDefault="00343EEF" w:rsidP="003F73C6">
      <w:pPr>
        <w:tabs>
          <w:tab w:val="left" w:pos="1404"/>
        </w:tabs>
        <w:spacing w:before="120" w:after="120"/>
        <w:jc w:val="both"/>
        <w:rPr>
          <w:b/>
          <w:color w:val="000000" w:themeColor="text1"/>
          <w:sz w:val="24"/>
          <w:szCs w:val="24"/>
        </w:rPr>
      </w:pPr>
      <w:r w:rsidRPr="001445C5">
        <w:rPr>
          <w:rFonts w:eastAsia="Calibri"/>
          <w:b/>
          <w:color w:val="000000" w:themeColor="text1"/>
          <w:sz w:val="24"/>
          <w:szCs w:val="24"/>
        </w:rPr>
        <w:t xml:space="preserve">3.6 – </w:t>
      </w:r>
      <w:r w:rsidRPr="001445C5">
        <w:rPr>
          <w:b/>
          <w:color w:val="000000" w:themeColor="text1"/>
          <w:sz w:val="24"/>
          <w:szCs w:val="24"/>
        </w:rPr>
        <w:t>Justificativa para Raio de Atendimento:</w:t>
      </w:r>
    </w:p>
    <w:p w14:paraId="1F5E2D39"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3.6.1 - Tendo em vista que os veículos serão consertados nas dependências da CONTRATRADA, se faz necessário que a distância máxima entre a sede da Prefeitura (Praça Governador Roberto Silveira, nº 44 – Centro) e a respectiva empresa, não exceda a um raio </w:t>
      </w:r>
      <w:r w:rsidRPr="001445C5">
        <w:rPr>
          <w:rFonts w:eastAsia="Calibri"/>
          <w:b/>
          <w:color w:val="000000" w:themeColor="text1"/>
          <w:sz w:val="24"/>
          <w:szCs w:val="24"/>
        </w:rPr>
        <w:t>20 (vinte) km</w:t>
      </w:r>
      <w:r w:rsidRPr="001445C5">
        <w:rPr>
          <w:rFonts w:eastAsia="Calibri"/>
          <w:color w:val="000000" w:themeColor="text1"/>
          <w:sz w:val="24"/>
          <w:szCs w:val="24"/>
        </w:rPr>
        <w:t xml:space="preserve">, uma vez que não seria vantajoso, em termos de custo, que com a remoção até a oficina, os veículos tivessem que percorrer uma distância maior, hipótese que as despesas com reboque/guincho ou combustível para o percurso acarretaria o aumento dos custos e oneraria o contrato. Dessa forma, no momento da contratação, a Empresa deverá possuir sede ou filial dentro do raio descrito.  </w:t>
      </w:r>
    </w:p>
    <w:p w14:paraId="7AF9A5B7"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 – Além do acima informado, justifica-se a contratação de empresas que tenham sede ou filiais no raio de atendimento acima informado </w:t>
      </w:r>
      <w:r w:rsidRPr="001445C5">
        <w:rPr>
          <w:b/>
          <w:color w:val="000000" w:themeColor="text1"/>
          <w:sz w:val="24"/>
          <w:szCs w:val="24"/>
        </w:rPr>
        <w:t>face aos seguintes motivos:</w:t>
      </w:r>
      <w:r w:rsidRPr="001445C5">
        <w:rPr>
          <w:color w:val="000000" w:themeColor="text1"/>
          <w:sz w:val="24"/>
          <w:szCs w:val="24"/>
        </w:rPr>
        <w:t xml:space="preserve"> </w:t>
      </w:r>
    </w:p>
    <w:p w14:paraId="56575EA8"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3.6.1.1.1 - As despesas com deslocamento do veículo entre a sede da Contratante e o local onde será realizado o serviço ficam a encargo da Contratante. </w:t>
      </w:r>
    </w:p>
    <w:p w14:paraId="70D73290"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3.6.1.1.2 - Para a manutenção contínua do atendimento aos serviços do município é necessário que os veículos da Prefeitura Municipal de Bom Jardim estejam em boas condições mecânicas e que estes, quando encaminhados para serviço de conserto mecânico, retornem à atividade no menor prazo possível.</w:t>
      </w:r>
    </w:p>
    <w:p w14:paraId="0ABBAEDC"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3.6.1.1.3 - Quanto mais próximos da Sede da Prefeitura estiverem sendo executados os serviços de conserto mecânico dos veículos, haverá maior facilidade em fiscalizá-los e mais rápido os veículos retornarão para as suas atividades, bem como, mais agilmente serão executadas as garantias que se fizerem necessárias. </w:t>
      </w:r>
    </w:p>
    <w:p w14:paraId="5D2FDACD"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3.6.1.2 - As longas distâncias das oficinas contratadas se mostram antieconômicas para a administração, conforme constatações abaixo: </w:t>
      </w:r>
    </w:p>
    <w:p w14:paraId="0FE9E31C"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3.6.1.2.1 - Simples problemas mecânicos, passíveis de consertos rápidos, demandariam o deslocamento ou a remoção do veículo até a CONTRATADA, visando à execução do orçamento e dos serviços necessários, para somente após haver a restituição desta ao trabalho; </w:t>
      </w:r>
    </w:p>
    <w:p w14:paraId="1ABA6D96"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3.6.1.2.2 - Para fiscalizar os contratos, os servidores designados necessitam deslocar-se até a oficina da CONTRATADA para acompanhar a elaboração de orçamentos e a execução dos serviços, o que trazia prejuízos à fiscalização, tendo em vista a menor frequência desses deslocamentos. </w:t>
      </w:r>
    </w:p>
    <w:p w14:paraId="7D0AC0BF"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3.6.1.2.3 - Nesta modalidade de prestação de serviços ocorrem situações em que o veículo recebido na condição de consertado, apresenta, quando em colocado em uso, os mesmos ou outros defeitos, necessitando execução do serviço em garantia ou complemento do serviço realizado, gerando outra demora significativa. </w:t>
      </w:r>
    </w:p>
    <w:p w14:paraId="20915480"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lastRenderedPageBreak/>
        <w:t xml:space="preserve">3.6.1.2.4 - Há custos de combustível e desgaste mecânico dos veículos nos deslocamentos dos fiscais até a oficina CONTRATADA, os quais poderão ser minimizados caso estas estejam mais próximas da sede da CONTRATANTE. </w:t>
      </w:r>
    </w:p>
    <w:p w14:paraId="026388BF" w14:textId="77777777" w:rsidR="00343EEF" w:rsidRPr="001445C5" w:rsidRDefault="00343EEF"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3.6.1.2.5 - A demarcação da distância máxima da sede da CONTRATANTE, além de atender ao interesse público, representa maior economia à Administração, possibilitando a participação, não somente daquelas empresas localizadas no município da sede da CONTRATANTE, bem como das localizadas nos municípios situados dentro dos limites previstos. Possibilitando também que demais empresas participem, mas que no momento da assinatura contratual possuam sede ou filial para atender a demanda, com infraestrutura adequada, vedada a subcontratação. </w:t>
      </w:r>
    </w:p>
    <w:p w14:paraId="3F81BD7C"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3.7 - </w:t>
      </w:r>
      <w:r w:rsidRPr="001445C5">
        <w:rPr>
          <w:b/>
          <w:color w:val="000000" w:themeColor="text1"/>
          <w:sz w:val="24"/>
          <w:szCs w:val="24"/>
          <w:u w:val="single"/>
        </w:rPr>
        <w:t xml:space="preserve">Os serviços de retífica de motores, bem como as peças utilizadas, serão </w:t>
      </w:r>
      <w:proofErr w:type="gramStart"/>
      <w:r w:rsidRPr="001445C5">
        <w:rPr>
          <w:b/>
          <w:color w:val="000000" w:themeColor="text1"/>
          <w:sz w:val="24"/>
          <w:szCs w:val="24"/>
          <w:u w:val="single"/>
        </w:rPr>
        <w:t>adquiridas</w:t>
      </w:r>
      <w:proofErr w:type="gramEnd"/>
      <w:r w:rsidRPr="001445C5">
        <w:rPr>
          <w:b/>
          <w:color w:val="000000" w:themeColor="text1"/>
          <w:sz w:val="24"/>
          <w:szCs w:val="24"/>
          <w:u w:val="single"/>
        </w:rPr>
        <w:t xml:space="preserve"> através de processo específico, não estando contemplados na futura contratação diante das especificidades e particularidades do serviço especializado. As secretarias requisitantes também deverão observar a existências de processos específicos para aquisição, por exemplo, de bateria e materiais de borracharia, não podendo os mesmos fazerem parte da presente demanda.</w:t>
      </w:r>
    </w:p>
    <w:p w14:paraId="4928FE92"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 xml:space="preserve">4 - GESTÃO DA ATA DE REGISTRO DE PREÇOS </w:t>
      </w:r>
    </w:p>
    <w:p w14:paraId="44BAF963"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t xml:space="preserve">Atribuições do Gestor da Ata de Registro de Preços </w:t>
      </w:r>
    </w:p>
    <w:p w14:paraId="53FE165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 – 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55ABFD7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4.2 </w:t>
      </w:r>
      <w:proofErr w:type="gramStart"/>
      <w:r w:rsidRPr="001445C5">
        <w:rPr>
          <w:color w:val="000000" w:themeColor="text1"/>
          <w:sz w:val="24"/>
          <w:szCs w:val="24"/>
        </w:rPr>
        <w:t>-  O</w:t>
      </w:r>
      <w:proofErr w:type="gramEnd"/>
      <w:r w:rsidRPr="001445C5">
        <w:rPr>
          <w:color w:val="000000" w:themeColor="text1"/>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227B3B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4.3 </w:t>
      </w:r>
      <w:proofErr w:type="gramStart"/>
      <w:r w:rsidRPr="001445C5">
        <w:rPr>
          <w:color w:val="000000" w:themeColor="text1"/>
          <w:sz w:val="24"/>
          <w:szCs w:val="24"/>
        </w:rPr>
        <w:t>-  Cabe</w:t>
      </w:r>
      <w:proofErr w:type="gramEnd"/>
      <w:r w:rsidRPr="001445C5">
        <w:rPr>
          <w:color w:val="000000" w:themeColor="text1"/>
          <w:sz w:val="24"/>
          <w:szCs w:val="24"/>
        </w:rPr>
        <w:t xml:space="preserve"> ao gestor da Ata de Registro de Preços, as atribuições inerentes ao gerenciamento da Ata de Registro de Preços, particularmente quanto a: </w:t>
      </w:r>
    </w:p>
    <w:p w14:paraId="08266C7E"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4.3.1 </w:t>
      </w:r>
      <w:proofErr w:type="gramStart"/>
      <w:r w:rsidRPr="001445C5">
        <w:rPr>
          <w:color w:val="000000" w:themeColor="text1"/>
          <w:sz w:val="24"/>
          <w:szCs w:val="24"/>
        </w:rPr>
        <w:t>-  Providenciar</w:t>
      </w:r>
      <w:proofErr w:type="gramEnd"/>
      <w:r w:rsidRPr="001445C5">
        <w:rPr>
          <w:color w:val="000000" w:themeColor="text1"/>
          <w:sz w:val="24"/>
          <w:szCs w:val="24"/>
        </w:rPr>
        <w:t xml:space="preserve"> a elaboração e publicação da Ata de Registro de Preços.</w:t>
      </w:r>
    </w:p>
    <w:p w14:paraId="451CDEA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4.3.2 - Controlar, de forma permanente, a utilização da Ata de Registro de Preços para fins de contratações, durante toda sua vigência;</w:t>
      </w:r>
    </w:p>
    <w:p w14:paraId="7F96DEC5"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4.3.3 </w:t>
      </w:r>
      <w:proofErr w:type="gramStart"/>
      <w:r w:rsidRPr="001445C5">
        <w:rPr>
          <w:color w:val="000000" w:themeColor="text1"/>
          <w:sz w:val="24"/>
          <w:szCs w:val="24"/>
        </w:rPr>
        <w:t>-  Conduzir</w:t>
      </w:r>
      <w:proofErr w:type="gramEnd"/>
      <w:r w:rsidRPr="001445C5">
        <w:rPr>
          <w:color w:val="000000" w:themeColor="text1"/>
          <w:sz w:val="24"/>
          <w:szCs w:val="24"/>
        </w:rPr>
        <w:t xml:space="preserve"> eventuais procedimentos de alterações dos preços registrados para fins de adequação às novas condições de mercado, observada a legislação vigente e jurisprudência do TCU e TCE/RJ; </w:t>
      </w:r>
    </w:p>
    <w:p w14:paraId="59ED228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953662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4.3.5 </w:t>
      </w:r>
      <w:proofErr w:type="gramStart"/>
      <w:r w:rsidRPr="001445C5">
        <w:rPr>
          <w:color w:val="000000" w:themeColor="text1"/>
          <w:sz w:val="24"/>
          <w:szCs w:val="24"/>
        </w:rPr>
        <w:t>-  Propor</w:t>
      </w:r>
      <w:proofErr w:type="gramEnd"/>
      <w:r w:rsidRPr="001445C5">
        <w:rPr>
          <w:color w:val="000000" w:themeColor="text1"/>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F827B00" w14:textId="77777777" w:rsidR="00343EEF" w:rsidRPr="001445C5" w:rsidRDefault="00343EEF" w:rsidP="003F73C6">
      <w:pPr>
        <w:spacing w:before="120" w:after="120"/>
        <w:jc w:val="both"/>
        <w:rPr>
          <w:rFonts w:eastAsia="Arial"/>
          <w:color w:val="000000" w:themeColor="text1"/>
          <w:sz w:val="24"/>
          <w:szCs w:val="24"/>
        </w:rPr>
      </w:pPr>
      <w:r w:rsidRPr="001445C5">
        <w:rPr>
          <w:color w:val="000000" w:themeColor="text1"/>
          <w:sz w:val="24"/>
          <w:szCs w:val="24"/>
        </w:rPr>
        <w:t xml:space="preserve">4.4 – O Contrato deverá ser executado fielmente pelas partes, de acordo com as cláusulas avençadas e as normas da </w:t>
      </w:r>
      <w:hyperlink r:id="rId25" w:history="1">
        <w:r w:rsidRPr="001445C5">
          <w:rPr>
            <w:color w:val="000000" w:themeColor="text1"/>
            <w:sz w:val="24"/>
            <w:szCs w:val="24"/>
            <w:u w:val="single"/>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1BB575A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1B6F92E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4.6 - O órgão ou entidade poderá convocar representante da empresa para adoção de providências que devam ser cumpridas de imediato.</w:t>
      </w:r>
    </w:p>
    <w:p w14:paraId="2262D4A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485ABE4"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4.8 - A execução da Ata de Registro de Preços e do contrato deverá ser acompanhada e fiscalizada pelos fiscais do contrato, ou pelos respectivos substitutos (</w:t>
      </w:r>
      <w:hyperlink r:id="rId26" w:anchor="art117" w:history="1">
        <w:r w:rsidRPr="001445C5">
          <w:rPr>
            <w:iCs/>
            <w:color w:val="000000" w:themeColor="text1"/>
            <w:sz w:val="24"/>
            <w:szCs w:val="24"/>
            <w:u w:val="single"/>
          </w:rPr>
          <w:t>Lei nº 14.133, de 2021, art. 117, caput</w:t>
        </w:r>
      </w:hyperlink>
      <w:r w:rsidRPr="001445C5">
        <w:rPr>
          <w:iCs/>
          <w:color w:val="000000" w:themeColor="text1"/>
          <w:sz w:val="24"/>
          <w:szCs w:val="24"/>
        </w:rPr>
        <w:t>).</w:t>
      </w:r>
    </w:p>
    <w:p w14:paraId="572028C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4.9 - No caso de ocorrências que possam inviabilizar a execução do contrato nas datas aprazadas, o fiscal do contrato comunicará o fato imediatamente ao gestor do contrato. (</w:t>
      </w:r>
      <w:hyperlink r:id="rId27" w:anchor="art22" w:history="1">
        <w:r w:rsidRPr="001445C5">
          <w:rPr>
            <w:color w:val="000000" w:themeColor="text1"/>
            <w:sz w:val="24"/>
            <w:szCs w:val="24"/>
            <w:u w:val="single"/>
          </w:rPr>
          <w:t>Decreto nº 11.246, de 2022, art. 22, V</w:t>
        </w:r>
      </w:hyperlink>
      <w:r w:rsidRPr="001445C5">
        <w:rPr>
          <w:color w:val="000000" w:themeColor="text1"/>
          <w:sz w:val="24"/>
          <w:szCs w:val="24"/>
        </w:rPr>
        <w:t>);</w:t>
      </w:r>
    </w:p>
    <w:p w14:paraId="07C8A00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4.10 - O gestor </w:t>
      </w:r>
      <w:r w:rsidRPr="001445C5">
        <w:rPr>
          <w:iCs/>
          <w:color w:val="000000" w:themeColor="text1"/>
          <w:sz w:val="24"/>
          <w:szCs w:val="24"/>
        </w:rPr>
        <w:t xml:space="preserve">da Ata de Registro de Preços e do contrato </w:t>
      </w:r>
      <w:r w:rsidRPr="001445C5">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28" w:anchor="art21" w:history="1">
        <w:r w:rsidRPr="001445C5">
          <w:rPr>
            <w:color w:val="000000" w:themeColor="text1"/>
            <w:sz w:val="24"/>
            <w:szCs w:val="24"/>
            <w:u w:val="single"/>
          </w:rPr>
          <w:t>Decreto nº 11.246, de 2022, art. 21, II</w:t>
        </w:r>
      </w:hyperlink>
      <w:r w:rsidRPr="001445C5">
        <w:rPr>
          <w:color w:val="000000" w:themeColor="text1"/>
          <w:sz w:val="24"/>
          <w:szCs w:val="24"/>
        </w:rPr>
        <w:t>).</w:t>
      </w:r>
    </w:p>
    <w:p w14:paraId="36AEEDB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4.11 - O gestor </w:t>
      </w:r>
      <w:r w:rsidRPr="001445C5">
        <w:rPr>
          <w:iCs/>
          <w:color w:val="000000" w:themeColor="text1"/>
          <w:sz w:val="24"/>
          <w:szCs w:val="24"/>
        </w:rPr>
        <w:t xml:space="preserve">da Ata de Registro de Preços e do contrato </w:t>
      </w:r>
      <w:r w:rsidRPr="001445C5">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29" w:anchor="art21" w:history="1">
        <w:r w:rsidRPr="001445C5">
          <w:rPr>
            <w:color w:val="000000" w:themeColor="text1"/>
            <w:sz w:val="24"/>
            <w:szCs w:val="24"/>
            <w:u w:val="single"/>
          </w:rPr>
          <w:t>Decreto nº 11.246, de 2022, art. 21, IV</w:t>
        </w:r>
      </w:hyperlink>
      <w:r w:rsidRPr="001445C5">
        <w:rPr>
          <w:color w:val="000000" w:themeColor="text1"/>
          <w:sz w:val="24"/>
          <w:szCs w:val="24"/>
        </w:rPr>
        <w:t>).</w:t>
      </w:r>
    </w:p>
    <w:p w14:paraId="6FE1D3BA"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4.12 - O gestor </w:t>
      </w:r>
      <w:r w:rsidRPr="001445C5">
        <w:rPr>
          <w:iCs/>
          <w:color w:val="000000" w:themeColor="text1"/>
          <w:sz w:val="24"/>
          <w:szCs w:val="24"/>
        </w:rPr>
        <w:t xml:space="preserve">da Ata de Registro de Preços e do contrato </w:t>
      </w:r>
      <w:r w:rsidRPr="001445C5">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30" w:anchor="art21" w:history="1">
        <w:r w:rsidRPr="001445C5">
          <w:rPr>
            <w:color w:val="000000" w:themeColor="text1"/>
            <w:sz w:val="24"/>
            <w:szCs w:val="24"/>
            <w:u w:val="single"/>
          </w:rPr>
          <w:t>Decreto nº 11.246, de 2022, art. 21, III</w:t>
        </w:r>
      </w:hyperlink>
      <w:r w:rsidRPr="001445C5">
        <w:rPr>
          <w:color w:val="000000" w:themeColor="text1"/>
          <w:sz w:val="24"/>
          <w:szCs w:val="24"/>
        </w:rPr>
        <w:t>).</w:t>
      </w:r>
    </w:p>
    <w:p w14:paraId="45846F65"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4.13 -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31" w:anchor="art158" w:history="1">
        <w:r w:rsidRPr="001445C5">
          <w:rPr>
            <w:color w:val="000000" w:themeColor="text1"/>
            <w:sz w:val="24"/>
            <w:szCs w:val="24"/>
            <w:u w:val="single"/>
          </w:rPr>
          <w:t>art. 158 da Lei nº 14.133, de 2021</w:t>
        </w:r>
      </w:hyperlink>
      <w:r w:rsidRPr="001445C5">
        <w:rPr>
          <w:color w:val="000000" w:themeColor="text1"/>
          <w:sz w:val="24"/>
          <w:szCs w:val="24"/>
        </w:rPr>
        <w:t>, ou pelo agente ou pelo setor com competência para tal, conforme o caso. (</w:t>
      </w:r>
      <w:hyperlink r:id="rId32" w:anchor="art21" w:history="1">
        <w:r w:rsidRPr="001445C5">
          <w:rPr>
            <w:color w:val="000000" w:themeColor="text1"/>
            <w:sz w:val="24"/>
            <w:szCs w:val="24"/>
            <w:u w:val="single"/>
          </w:rPr>
          <w:t>Decreto nº 11.246, de 2022, art. 21, X</w:t>
        </w:r>
      </w:hyperlink>
      <w:r w:rsidRPr="001445C5">
        <w:rPr>
          <w:color w:val="000000" w:themeColor="text1"/>
          <w:sz w:val="24"/>
          <w:szCs w:val="24"/>
        </w:rPr>
        <w:t>).</w:t>
      </w:r>
    </w:p>
    <w:p w14:paraId="04B2540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4.14 - 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33" w:anchor="art21" w:history="1">
        <w:r w:rsidRPr="001445C5">
          <w:rPr>
            <w:rFonts w:eastAsia="Arial"/>
            <w:color w:val="000000" w:themeColor="text1"/>
            <w:sz w:val="24"/>
            <w:szCs w:val="24"/>
            <w:u w:val="single"/>
          </w:rPr>
          <w:t>Decreto nº 11.246, de 2022, art. 21,</w:t>
        </w:r>
        <w:r w:rsidRPr="001445C5">
          <w:rPr>
            <w:color w:val="000000" w:themeColor="text1"/>
            <w:sz w:val="24"/>
            <w:szCs w:val="24"/>
            <w:u w:val="single"/>
          </w:rPr>
          <w:t xml:space="preserve"> VI</w:t>
        </w:r>
      </w:hyperlink>
      <w:r w:rsidRPr="001445C5">
        <w:rPr>
          <w:color w:val="000000" w:themeColor="text1"/>
          <w:sz w:val="24"/>
          <w:szCs w:val="24"/>
        </w:rPr>
        <w:t>).</w:t>
      </w:r>
    </w:p>
    <w:p w14:paraId="484E5E5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4.15 - 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0185381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4.16 - O contratado deverá manter preposto aceito pela Administração para representá-lo na execução do contrato.</w:t>
      </w:r>
    </w:p>
    <w:p w14:paraId="6EC5D56B"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36996EDF"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t xml:space="preserve">Atribuições dos Fiscais da Ata de Registro de Preços </w:t>
      </w:r>
    </w:p>
    <w:p w14:paraId="373F2FE9" w14:textId="77777777" w:rsidR="00343EEF" w:rsidRPr="001445C5" w:rsidRDefault="00343EEF" w:rsidP="003F73C6">
      <w:pPr>
        <w:spacing w:before="120" w:after="120"/>
        <w:jc w:val="both"/>
        <w:rPr>
          <w:color w:val="000000" w:themeColor="text1"/>
          <w:sz w:val="24"/>
          <w:szCs w:val="24"/>
        </w:rPr>
      </w:pPr>
      <w:r w:rsidRPr="001445C5">
        <w:rPr>
          <w:iCs/>
          <w:color w:val="000000" w:themeColor="text1"/>
          <w:sz w:val="24"/>
          <w:szCs w:val="24"/>
        </w:rPr>
        <w:t xml:space="preserve">4.24 – </w:t>
      </w: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E1DE1C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 xml:space="preserve">4.18 - O fiscal do contrato acompanhará a execução do contrato, para que sejam cumpridas todas as condições estabelecidas no contrato, de modo a assegurar os melhores resultados para a Administração </w:t>
      </w:r>
      <w:r w:rsidRPr="001445C5">
        <w:rPr>
          <w:rFonts w:eastAsia="Arial"/>
          <w:color w:val="000000" w:themeColor="text1"/>
          <w:sz w:val="24"/>
          <w:szCs w:val="24"/>
        </w:rPr>
        <w:t>(</w:t>
      </w:r>
      <w:hyperlink r:id="rId34" w:anchor="art22" w:history="1">
        <w:r w:rsidRPr="001445C5">
          <w:rPr>
            <w:rFonts w:eastAsia="Arial"/>
            <w:color w:val="000000" w:themeColor="text1"/>
            <w:sz w:val="24"/>
            <w:szCs w:val="24"/>
            <w:u w:val="single"/>
          </w:rPr>
          <w:t>Decreto nº 11.246, de 2022, art. 22, VI</w:t>
        </w:r>
      </w:hyperlink>
      <w:r w:rsidRPr="001445C5">
        <w:rPr>
          <w:rFonts w:eastAsia="Arial"/>
          <w:color w:val="000000" w:themeColor="text1"/>
          <w:sz w:val="24"/>
          <w:szCs w:val="24"/>
        </w:rPr>
        <w:t>);</w:t>
      </w:r>
    </w:p>
    <w:p w14:paraId="2B6A500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35" w:anchor="art117§1" w:history="1">
        <w:r w:rsidRPr="001445C5">
          <w:rPr>
            <w:color w:val="000000" w:themeColor="text1"/>
            <w:sz w:val="24"/>
            <w:szCs w:val="24"/>
            <w:u w:val="single"/>
          </w:rPr>
          <w:t>Lei nº 14.133, de 2021, art. 117, §1º</w:t>
        </w:r>
      </w:hyperlink>
      <w:r w:rsidRPr="001445C5">
        <w:rPr>
          <w:color w:val="000000" w:themeColor="text1"/>
          <w:sz w:val="24"/>
          <w:szCs w:val="24"/>
        </w:rPr>
        <w:t xml:space="preserve">, e </w:t>
      </w:r>
      <w:hyperlink r:id="rId36" w:anchor="art22" w:history="1">
        <w:r w:rsidRPr="001445C5">
          <w:rPr>
            <w:color w:val="000000" w:themeColor="text1"/>
            <w:sz w:val="24"/>
            <w:szCs w:val="24"/>
            <w:u w:val="single"/>
          </w:rPr>
          <w:t>Decreto nº 11.246, de 2022, art. 22, II);</w:t>
        </w:r>
      </w:hyperlink>
    </w:p>
    <w:p w14:paraId="288BF44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4.20 - Identificada qualquer inexatidão ou irregularidade, o fiscal do contrato emitirá notificações para a correção da execução do contrato, determinando prazo para a correção. (</w:t>
      </w:r>
      <w:hyperlink r:id="rId37" w:anchor="art22" w:history="1">
        <w:r w:rsidRPr="001445C5">
          <w:rPr>
            <w:color w:val="000000" w:themeColor="text1"/>
            <w:sz w:val="24"/>
            <w:szCs w:val="24"/>
            <w:u w:val="single"/>
          </w:rPr>
          <w:t>Decreto nº 11.246, de 2022, art. 22, III</w:t>
        </w:r>
      </w:hyperlink>
      <w:r w:rsidRPr="001445C5">
        <w:rPr>
          <w:color w:val="000000" w:themeColor="text1"/>
          <w:sz w:val="24"/>
          <w:szCs w:val="24"/>
        </w:rPr>
        <w:t>);</w:t>
      </w:r>
    </w:p>
    <w:p w14:paraId="1C263CCE"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38" w:anchor="art22" w:history="1">
        <w:r w:rsidRPr="001445C5">
          <w:rPr>
            <w:color w:val="000000" w:themeColor="text1"/>
            <w:sz w:val="24"/>
            <w:szCs w:val="24"/>
            <w:u w:val="single"/>
          </w:rPr>
          <w:t>Decreto nº 11.246, de 2022, art. 22, IV</w:t>
        </w:r>
      </w:hyperlink>
      <w:r w:rsidRPr="001445C5">
        <w:rPr>
          <w:rFonts w:eastAsia="Arial"/>
          <w:color w:val="000000" w:themeColor="text1"/>
          <w:sz w:val="24"/>
          <w:szCs w:val="24"/>
        </w:rPr>
        <w:t>);</w:t>
      </w:r>
    </w:p>
    <w:p w14:paraId="01F7607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4.22 - O fiscal do contrato comunicará ao gestor do contrato, em tempo hábil, o término do contrato sob sua responsabilidade, com vistas à tempestiva renovação ou à prorrogação contratual (</w:t>
      </w:r>
      <w:hyperlink r:id="rId39" w:anchor="art22" w:history="1">
        <w:r w:rsidRPr="001445C5">
          <w:rPr>
            <w:color w:val="000000" w:themeColor="text1"/>
            <w:sz w:val="24"/>
            <w:szCs w:val="24"/>
            <w:u w:val="single"/>
          </w:rPr>
          <w:t>Decreto nº 11.246, de 2022, art. 22, VII</w:t>
        </w:r>
      </w:hyperlink>
      <w:r w:rsidRPr="001445C5">
        <w:rPr>
          <w:color w:val="000000" w:themeColor="text1"/>
          <w:sz w:val="24"/>
          <w:szCs w:val="24"/>
        </w:rPr>
        <w:t>).</w:t>
      </w:r>
    </w:p>
    <w:p w14:paraId="0A3D50F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0" w:anchor="art23" w:history="1">
        <w:r w:rsidRPr="001445C5">
          <w:rPr>
            <w:color w:val="000000" w:themeColor="text1"/>
            <w:sz w:val="24"/>
            <w:szCs w:val="24"/>
            <w:u w:val="single"/>
          </w:rPr>
          <w:t>Art. 23, I e II, do Decreto nº 11.246, de 2022</w:t>
        </w:r>
      </w:hyperlink>
      <w:r w:rsidRPr="001445C5">
        <w:rPr>
          <w:color w:val="000000" w:themeColor="text1"/>
          <w:sz w:val="24"/>
          <w:szCs w:val="24"/>
        </w:rPr>
        <w:t>).</w:t>
      </w:r>
    </w:p>
    <w:p w14:paraId="6D58A88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41" w:anchor="art23" w:history="1">
        <w:r w:rsidRPr="001445C5">
          <w:rPr>
            <w:color w:val="000000" w:themeColor="text1"/>
            <w:sz w:val="24"/>
            <w:szCs w:val="24"/>
            <w:u w:val="single"/>
          </w:rPr>
          <w:t>Decreto nº 11.246, de 2022, art. 23, IV</w:t>
        </w:r>
      </w:hyperlink>
      <w:r w:rsidRPr="001445C5">
        <w:rPr>
          <w:color w:val="000000" w:themeColor="text1"/>
          <w:sz w:val="24"/>
          <w:szCs w:val="24"/>
        </w:rPr>
        <w:t>).</w:t>
      </w:r>
    </w:p>
    <w:p w14:paraId="7D45C00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4.25 - O fiscal do contrato comunicará ao gestor do contrato, em tempo hábil, o término do contrato sob sua responsabilidade, com vistas à tempestiva renovação ou prorrogação contratual. (</w:t>
      </w:r>
      <w:hyperlink r:id="rId42" w:anchor="art22" w:history="1">
        <w:r w:rsidRPr="001445C5">
          <w:rPr>
            <w:color w:val="000000" w:themeColor="text1"/>
            <w:sz w:val="24"/>
            <w:szCs w:val="24"/>
            <w:u w:val="single"/>
          </w:rPr>
          <w:t>Decreto nº 11.246, de 2022, art. 22, VII</w:t>
        </w:r>
      </w:hyperlink>
      <w:r w:rsidRPr="001445C5">
        <w:rPr>
          <w:color w:val="000000" w:themeColor="text1"/>
          <w:sz w:val="24"/>
          <w:szCs w:val="24"/>
        </w:rPr>
        <w:t>).</w:t>
      </w:r>
    </w:p>
    <w:p w14:paraId="77E50025"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Além do disposto acima, a fiscalização contratual obedecerá às seguintes rotinas:</w:t>
      </w:r>
    </w:p>
    <w:p w14:paraId="2743746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4.26 –</w:t>
      </w:r>
      <w:r w:rsidRPr="001445C5">
        <w:rPr>
          <w:color w:val="000000" w:themeColor="text1"/>
          <w:spacing w:val="-2"/>
          <w:sz w:val="24"/>
          <w:szCs w:val="24"/>
        </w:rPr>
        <w:t xml:space="preserve"> </w:t>
      </w:r>
      <w:r w:rsidRPr="001445C5">
        <w:rPr>
          <w:color w:val="000000" w:themeColor="text1"/>
          <w:sz w:val="24"/>
          <w:szCs w:val="24"/>
        </w:rPr>
        <w:t>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61D5F2C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4.27 -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67CFA830"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4.28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247428DC"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4.29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1750373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4.30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7B633B2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4.31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28E04E6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4.32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402BE6EF"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4.33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6F4736CA"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4.34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1A0DC6AA"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t xml:space="preserve">5 - Adesão de Secretaria Municipal não participante </w:t>
      </w:r>
    </w:p>
    <w:p w14:paraId="1D8B3529"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5.1 </w:t>
      </w:r>
      <w:proofErr w:type="gramStart"/>
      <w:r w:rsidRPr="001445C5">
        <w:rPr>
          <w:rFonts w:eastAsiaTheme="minorEastAsia"/>
          <w:color w:val="000000" w:themeColor="text1"/>
          <w:sz w:val="24"/>
          <w:szCs w:val="24"/>
        </w:rPr>
        <w:t>-  Desde</w:t>
      </w:r>
      <w:proofErr w:type="gramEnd"/>
      <w:r w:rsidRPr="001445C5">
        <w:rPr>
          <w:rFonts w:eastAsiaTheme="minorEastAsia"/>
          <w:color w:val="000000" w:themeColor="text1"/>
          <w:sz w:val="24"/>
          <w:szCs w:val="24"/>
        </w:rPr>
        <w:t xml:space="preserv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as disposições abaixo: </w:t>
      </w:r>
    </w:p>
    <w:p w14:paraId="008331BA"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5.1.1 </w:t>
      </w:r>
      <w:proofErr w:type="gramStart"/>
      <w:r w:rsidRPr="001445C5">
        <w:rPr>
          <w:rFonts w:eastAsiaTheme="minorEastAsia"/>
          <w:color w:val="000000" w:themeColor="text1"/>
          <w:sz w:val="24"/>
          <w:szCs w:val="24"/>
        </w:rPr>
        <w:t>-  A</w:t>
      </w:r>
      <w:proofErr w:type="gramEnd"/>
      <w:r w:rsidRPr="001445C5">
        <w:rPr>
          <w:rFonts w:eastAsiaTheme="minorEastAsia"/>
          <w:color w:val="000000" w:themeColor="text1"/>
          <w:sz w:val="24"/>
          <w:szCs w:val="24"/>
        </w:rPr>
        <w:t xml:space="preserve"> Secretaria Municipal interessada na adesão deverá consultar prévia e diretamente o fornecedor titular da Ata de Registro de Preços, visando obter a concordância formal com a contratação pretendida. </w:t>
      </w:r>
    </w:p>
    <w:p w14:paraId="44175927"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5.2 </w:t>
      </w:r>
      <w:proofErr w:type="gramStart"/>
      <w:r w:rsidRPr="001445C5">
        <w:rPr>
          <w:rFonts w:eastAsiaTheme="minorEastAsia"/>
          <w:color w:val="000000" w:themeColor="text1"/>
          <w:sz w:val="24"/>
          <w:szCs w:val="24"/>
        </w:rPr>
        <w:t>-  Proceder</w:t>
      </w:r>
      <w:proofErr w:type="gramEnd"/>
      <w:r w:rsidRPr="001445C5">
        <w:rPr>
          <w:rFonts w:eastAsiaTheme="minorEastAsia"/>
          <w:color w:val="000000" w:themeColor="text1"/>
          <w:sz w:val="24"/>
          <w:szCs w:val="24"/>
        </w:rPr>
        <w:t xml:space="preserve"> à consulta formal ao Gestor da Ata, por meio de ofício ou outro expediente competente, no qual deverá constar o objeto que interessa contratar, o respectivo quantitativo pretendido para fins de análise e manifestação sobre a possibilidade de adesão. </w:t>
      </w:r>
    </w:p>
    <w:p w14:paraId="4EC409EE"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5.3 </w:t>
      </w:r>
      <w:proofErr w:type="gramStart"/>
      <w:r w:rsidRPr="001445C5">
        <w:rPr>
          <w:rFonts w:eastAsiaTheme="minorEastAsia"/>
          <w:color w:val="000000" w:themeColor="text1"/>
          <w:sz w:val="24"/>
          <w:szCs w:val="24"/>
        </w:rPr>
        <w:t>-  O</w:t>
      </w:r>
      <w:proofErr w:type="gramEnd"/>
      <w:r w:rsidRPr="001445C5">
        <w:rPr>
          <w:rFonts w:eastAsiaTheme="minorEastAsia"/>
          <w:color w:val="000000" w:themeColor="text1"/>
          <w:sz w:val="24"/>
          <w:szCs w:val="24"/>
        </w:rPr>
        <w:t xml:space="preserve"> Gestor da Ata poderá recusar a adesão requerida, em face do fato de haver a possibilidade de prejuízo ao atendimento de suas próprias contratações, ou de participante da Ata de Registro de Preços, sempre por intermédio de despacho fundamentado. </w:t>
      </w:r>
    </w:p>
    <w:p w14:paraId="51BDCFD1"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5.4 - As contratações adicionais por adesão à presente Ata de Registro de Preços deverão cumprir rigorosamente os seguintes requisitos:</w:t>
      </w:r>
    </w:p>
    <w:p w14:paraId="79DA7564"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5.4.1 - Não exceder, por Secretaria Municipal aderente, a 50% do quantitativo total registrado para o órgão gerenciador e participantes, cumulativamente; </w:t>
      </w:r>
    </w:p>
    <w:p w14:paraId="4CD66FD1"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598C93BE"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010CD2AB"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5.5.1 </w:t>
      </w:r>
      <w:proofErr w:type="gramStart"/>
      <w:r w:rsidRPr="001445C5">
        <w:rPr>
          <w:rFonts w:eastAsiaTheme="minorEastAsia"/>
          <w:color w:val="000000" w:themeColor="text1"/>
          <w:sz w:val="24"/>
          <w:szCs w:val="24"/>
        </w:rPr>
        <w:t>-  Em</w:t>
      </w:r>
      <w:proofErr w:type="gramEnd"/>
      <w:r w:rsidRPr="001445C5">
        <w:rPr>
          <w:rFonts w:eastAsiaTheme="minorEastAsia"/>
          <w:color w:val="000000" w:themeColor="text1"/>
          <w:sz w:val="24"/>
          <w:szCs w:val="24"/>
        </w:rPr>
        <w:t xml:space="preserve"> até 90(noventa) dias corridos, contados do recebimento da autorização, em razão da caducidade do ato, podendo o prazo ser prorrogado pelo Órgão Gerenciador, desde que solicitado pelo interessado e ainda vigente a Ata de Registro de Preços; e, </w:t>
      </w:r>
    </w:p>
    <w:p w14:paraId="63FA9A26"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5.5.2 - Apenas durante a vigência da presente Ata de Registro de Preços. </w:t>
      </w:r>
    </w:p>
    <w:p w14:paraId="1FF88E35" w14:textId="77777777" w:rsidR="00343EEF" w:rsidRPr="001445C5" w:rsidRDefault="00343EEF"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5.6 - 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1D744380" w14:textId="77777777" w:rsidR="00343EEF" w:rsidRPr="001445C5" w:rsidRDefault="00343EEF" w:rsidP="003F73C6">
      <w:pPr>
        <w:spacing w:before="120" w:after="120"/>
        <w:jc w:val="both"/>
        <w:rPr>
          <w:b/>
          <w:color w:val="000000" w:themeColor="text1"/>
          <w:sz w:val="24"/>
          <w:szCs w:val="24"/>
        </w:rPr>
      </w:pPr>
      <w:r w:rsidRPr="001445C5">
        <w:rPr>
          <w:color w:val="000000" w:themeColor="text1"/>
          <w:sz w:val="24"/>
          <w:szCs w:val="24"/>
        </w:rPr>
        <w:t xml:space="preserve">6 - </w:t>
      </w:r>
      <w:r w:rsidRPr="001445C5">
        <w:rPr>
          <w:b/>
          <w:color w:val="000000" w:themeColor="text1"/>
          <w:sz w:val="24"/>
          <w:szCs w:val="24"/>
        </w:rPr>
        <w:t xml:space="preserve">Vínculos da Ata de Registro de Preços </w:t>
      </w:r>
    </w:p>
    <w:p w14:paraId="104E3A7A"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24261DE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55620F9"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lastRenderedPageBreak/>
        <w:t>7 – OBRIGAÇÕES DA CONTRATADA</w:t>
      </w:r>
    </w:p>
    <w:p w14:paraId="343BEC8A"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79EE3C2D"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43878694"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7.1.2 – Responsabilizar-se pelos vícios e danos decorrentes do objeto, de acordo com o Código de Defesa do Consumidor (Lei nº 8.078/1990);</w:t>
      </w:r>
    </w:p>
    <w:p w14:paraId="4142BBE6" w14:textId="77777777" w:rsidR="00343EEF" w:rsidRPr="001445C5" w:rsidRDefault="00343EEF" w:rsidP="003F73C6">
      <w:pPr>
        <w:shd w:val="clear" w:color="auto" w:fill="FFFFFF"/>
        <w:tabs>
          <w:tab w:val="left" w:pos="0"/>
        </w:tabs>
        <w:spacing w:before="120" w:after="120"/>
        <w:jc w:val="both"/>
        <w:rPr>
          <w:rFonts w:eastAsia="Calibri"/>
          <w:color w:val="000000" w:themeColor="text1"/>
          <w:sz w:val="24"/>
          <w:szCs w:val="24"/>
        </w:rPr>
      </w:pPr>
      <w:r w:rsidRPr="001445C5">
        <w:rPr>
          <w:rFonts w:eastAsia="Calibri"/>
          <w:color w:val="000000" w:themeColor="text1"/>
          <w:sz w:val="24"/>
          <w:szCs w:val="24"/>
        </w:rPr>
        <w:t>7.1.3 – Refazer, reparar ou corrigir, às suas expensas, em até 48(quarenta e oito) horas, o serviço com avarias ou defeitos;</w:t>
      </w:r>
    </w:p>
    <w:p w14:paraId="382F421E"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08085164"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422730A9"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7.1.6 – Indicar preposto para representá-la durante a execução do contrato;</w:t>
      </w:r>
    </w:p>
    <w:p w14:paraId="74829A3C"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5163DDA4"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7.1.8 – Receber as comunicações da Administração e respondê-las ou atendê-las nos prazos específicos constantes da comunicação;</w:t>
      </w:r>
    </w:p>
    <w:p w14:paraId="7F3AC181"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7.1.9 – Arcar com todas as despesas diretas e indiretas decorrentes do objeto, tais como tributos, encargos sociais e trabalhistas, transporte, depósito e entrega dos itens confeccionados.</w:t>
      </w:r>
    </w:p>
    <w:p w14:paraId="0C1E6568"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color w:val="000000" w:themeColor="text1"/>
          <w:sz w:val="24"/>
          <w:szCs w:val="24"/>
        </w:rPr>
        <w:t xml:space="preserve">7.1.10 </w:t>
      </w:r>
      <w:r w:rsidRPr="001445C5">
        <w:rPr>
          <w:rFonts w:eastAsia="Calibri"/>
          <w:b/>
          <w:color w:val="000000" w:themeColor="text1"/>
          <w:sz w:val="24"/>
          <w:szCs w:val="24"/>
        </w:rPr>
        <w:t xml:space="preserve">– 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0524FDDC"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7.1.10.1 - 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772B8170"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7.1.10.2 – 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5B119F72"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7.1.11 – 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4E1EB8B2"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7.1.12 – Permitir o acesso às suas instalações do representante do contratante, para acompanhamento dos serviços.</w:t>
      </w:r>
    </w:p>
    <w:p w14:paraId="0BA06E2B" w14:textId="77777777" w:rsidR="00343EEF" w:rsidRPr="001445C5" w:rsidRDefault="00343EEF" w:rsidP="003F73C6">
      <w:pPr>
        <w:tabs>
          <w:tab w:val="left" w:pos="2342"/>
        </w:tabs>
        <w:spacing w:before="120" w:after="120"/>
        <w:jc w:val="both"/>
        <w:rPr>
          <w:color w:val="000000" w:themeColor="text1"/>
          <w:sz w:val="24"/>
          <w:szCs w:val="24"/>
        </w:rPr>
      </w:pPr>
      <w:r w:rsidRPr="001445C5">
        <w:rPr>
          <w:color w:val="000000" w:themeColor="text1"/>
          <w:sz w:val="24"/>
          <w:szCs w:val="24"/>
        </w:rPr>
        <w:lastRenderedPageBreak/>
        <w:t>7.1.13-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4AF1182"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7.1.14 – Apresentar, no momento da assinatura do contrato, a Planilha de Composição de Custo, para a execução dos serviços. </w:t>
      </w:r>
    </w:p>
    <w:p w14:paraId="6B3F704E"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7.1.15 – Possuir infraestrutura adequada para prestação dos serviços, incluindo espaço fechado para guarda dos veículos, equipamentos e ferramentas necessárias para execução dos mesmos, bem</w:t>
      </w:r>
    </w:p>
    <w:p w14:paraId="7BC4567F"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 como demais ferramentas/equipamentos necessário à perfeita execução contratual.</w:t>
      </w:r>
    </w:p>
    <w:p w14:paraId="36373136" w14:textId="77777777" w:rsidR="00343EEF" w:rsidRPr="001445C5" w:rsidRDefault="00343EEF" w:rsidP="003F73C6">
      <w:pPr>
        <w:spacing w:before="120" w:after="120"/>
        <w:jc w:val="both"/>
        <w:rPr>
          <w:color w:val="000000" w:themeColor="text1"/>
          <w:sz w:val="24"/>
          <w:szCs w:val="24"/>
        </w:rPr>
      </w:pPr>
      <w:r w:rsidRPr="001445C5">
        <w:rPr>
          <w:rFonts w:eastAsia="Calibri"/>
          <w:color w:val="000000" w:themeColor="text1"/>
          <w:sz w:val="24"/>
          <w:szCs w:val="24"/>
        </w:rPr>
        <w:t xml:space="preserve">7.1.16 - </w:t>
      </w: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7E67ADD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7.1.16.1 – Inclui-se neste item eventual scaner do veículo / equipamento realizada pela contratante, não podendo cobrar da municipalidade como hora trabalhada para emitir orçamento. </w:t>
      </w:r>
    </w:p>
    <w:p w14:paraId="6A843CE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7.1.17 -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6E20A40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7.1.18 - A Contratada deverá apresentar ao Fiscal do Contrato as peças e acessórios que forem substituídos por ocasião dos reparos, bem como as embalagens das peças e acessórios novos / genuínos adquiridos. Caso solicitado pelo fiscal deverá ser feito relatório fotográfico a ser anexado no processo de pagamento. </w:t>
      </w:r>
    </w:p>
    <w:p w14:paraId="7540CEDE"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7.1.19 - A Contratada deverá fornecer à Contratante, antes da execução dos serviços, laudo técnico com os procedimentos propostos para a solução de outros problemas por ventura detectados no momento de execução e que não foram solicitados pela Contratante. </w:t>
      </w:r>
    </w:p>
    <w:p w14:paraId="524D1B7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7.1.20 – A Empresa será responsável pela garantia dos serviços executados por um período mínimo de 90 (noventa) dias ou 5.000 km rodados a partir da emissão da respectiva nota fiscal/fatura; e garantia às peças a mesma indicada pelo fabricante. </w:t>
      </w:r>
    </w:p>
    <w:p w14:paraId="7322EDE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7.1.21 - Fornecer para a Contratante os números dos telefones fixos, celulares ou quaisquer outras formas de comunicação com os responsáveis pelas equipes de manutenção preventiva e corretiva. </w:t>
      </w:r>
    </w:p>
    <w:p w14:paraId="1E0DC30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7.1.22 - Emitir Notas Fiscais de serviço para os serviços de mão-de-obra mecânica, separando nas mesmas a reposição de peças e acessórios, correspondentes a cada empenho de despesa. </w:t>
      </w:r>
    </w:p>
    <w:p w14:paraId="10FFFD86"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7.1.23 – Proceder com a correta Disposição Final de Resíduos Industriais (resíduos sólidos contaminados), conforme as normas ambientais vigentes. </w:t>
      </w:r>
    </w:p>
    <w:p w14:paraId="47ADBB9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7.1.24 – Proceder com a Disposição Final de Resíduos Líquidos, atendendo às resoluções da ANP – Agência Nacional de Petróleo e a Resolução nº 362/2005 do CONAMA e normas ambientais vigentes.</w:t>
      </w:r>
    </w:p>
    <w:p w14:paraId="6F01AB39"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7.1.25</w:t>
      </w:r>
      <w:r w:rsidRPr="001445C5">
        <w:rPr>
          <w:b/>
          <w:bCs/>
          <w:color w:val="000000" w:themeColor="text1"/>
          <w:sz w:val="24"/>
          <w:szCs w:val="24"/>
        </w:rPr>
        <w:t xml:space="preserve"> </w:t>
      </w:r>
      <w:proofErr w:type="gramStart"/>
      <w:r w:rsidRPr="001445C5">
        <w:rPr>
          <w:bCs/>
          <w:color w:val="000000" w:themeColor="text1"/>
          <w:sz w:val="24"/>
          <w:szCs w:val="24"/>
        </w:rPr>
        <w:t xml:space="preserve">- </w:t>
      </w:r>
      <w:r w:rsidRPr="001445C5">
        <w:rPr>
          <w:b/>
          <w:bCs/>
          <w:color w:val="000000" w:themeColor="text1"/>
          <w:sz w:val="24"/>
          <w:szCs w:val="24"/>
        </w:rPr>
        <w:t xml:space="preserve"> </w:t>
      </w:r>
      <w:r w:rsidRPr="001445C5">
        <w:rPr>
          <w:color w:val="000000" w:themeColor="text1"/>
          <w:sz w:val="24"/>
          <w:szCs w:val="24"/>
        </w:rPr>
        <w:t>Para</w:t>
      </w:r>
      <w:proofErr w:type="gramEnd"/>
      <w:r w:rsidRPr="001445C5">
        <w:rPr>
          <w:color w:val="000000" w:themeColor="text1"/>
          <w:sz w:val="24"/>
          <w:szCs w:val="24"/>
        </w:rPr>
        <w:t xml:space="preserve"> prestação dos serviços de objeto da presente licitação a empresa deverá dispor, no mínimo: </w:t>
      </w:r>
    </w:p>
    <w:p w14:paraId="2E12AC15"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 xml:space="preserve">7.1.25.1 </w:t>
      </w:r>
      <w:proofErr w:type="gramStart"/>
      <w:r w:rsidRPr="001445C5">
        <w:rPr>
          <w:bCs/>
          <w:color w:val="000000" w:themeColor="text1"/>
          <w:sz w:val="24"/>
          <w:szCs w:val="24"/>
        </w:rPr>
        <w:t>-</w:t>
      </w:r>
      <w:r w:rsidRPr="001445C5">
        <w:rPr>
          <w:b/>
          <w:bCs/>
          <w:color w:val="000000" w:themeColor="text1"/>
          <w:sz w:val="24"/>
          <w:szCs w:val="24"/>
        </w:rPr>
        <w:t xml:space="preserve">  </w:t>
      </w:r>
      <w:r w:rsidRPr="001445C5">
        <w:rPr>
          <w:color w:val="000000" w:themeColor="text1"/>
          <w:sz w:val="24"/>
          <w:szCs w:val="24"/>
        </w:rPr>
        <w:t>Oficina</w:t>
      </w:r>
      <w:proofErr w:type="gramEnd"/>
      <w:r w:rsidRPr="001445C5">
        <w:rPr>
          <w:color w:val="000000" w:themeColor="text1"/>
          <w:sz w:val="24"/>
          <w:szCs w:val="24"/>
        </w:rPr>
        <w:t xml:space="preserve"> própria, com espaço físico e fechado e com segurança suficiente para abrigar os veículos, que forem consertados, com adequação de equipamentos e pessoal; </w:t>
      </w:r>
    </w:p>
    <w:p w14:paraId="1D607D91"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lastRenderedPageBreak/>
        <w:t>7.1.25.2 -</w:t>
      </w:r>
      <w:r w:rsidRPr="001445C5">
        <w:rPr>
          <w:b/>
          <w:bCs/>
          <w:color w:val="000000" w:themeColor="text1"/>
          <w:sz w:val="24"/>
          <w:szCs w:val="24"/>
        </w:rPr>
        <w:t xml:space="preserve"> </w:t>
      </w:r>
      <w:r w:rsidRPr="001445C5">
        <w:rPr>
          <w:color w:val="000000" w:themeColor="text1"/>
          <w:sz w:val="24"/>
          <w:szCs w:val="24"/>
        </w:rPr>
        <w:t xml:space="preserve">Profissionais capacitados, com experiência em conformidade com o objeto da prestação de serviços da presente licitação. </w:t>
      </w:r>
    </w:p>
    <w:p w14:paraId="19BDF8A6"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7.1.25.3 -</w:t>
      </w:r>
      <w:r w:rsidRPr="001445C5">
        <w:rPr>
          <w:b/>
          <w:bCs/>
          <w:color w:val="000000" w:themeColor="text1"/>
          <w:sz w:val="24"/>
          <w:szCs w:val="24"/>
        </w:rPr>
        <w:t xml:space="preserve"> </w:t>
      </w: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27F8AB08"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8 – OBRIGAÇÕES DA ADMINISTRAÇÃO</w:t>
      </w:r>
    </w:p>
    <w:p w14:paraId="09C62AA0"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 – A Administração está sujeita às seguintes obrigações:</w:t>
      </w:r>
    </w:p>
    <w:p w14:paraId="125DF200"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8.1.1 – Emitir a ordem de execução e receber o objeto no prazo e condições estabelecidas no instrumento convocatório e seus anexos;</w:t>
      </w:r>
    </w:p>
    <w:p w14:paraId="3919B47B"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2A2D9B4A"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32AB4019"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EC6CD3B"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5BBC3B94"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F469360"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b/>
          <w:color w:val="000000" w:themeColor="text1"/>
          <w:sz w:val="24"/>
          <w:szCs w:val="24"/>
        </w:rPr>
        <w:t xml:space="preserve">9 – </w:t>
      </w:r>
      <w:r w:rsidRPr="001445C5">
        <w:rPr>
          <w:rFonts w:eastAsia="Calibri"/>
          <w:color w:val="000000" w:themeColor="text1"/>
          <w:sz w:val="24"/>
          <w:szCs w:val="24"/>
        </w:rPr>
        <w:t>CRITÉRIOS DE PAGAMENTO</w:t>
      </w:r>
      <w:r w:rsidRPr="001445C5">
        <w:rPr>
          <w:rFonts w:eastAsia="Calibri"/>
          <w:b/>
          <w:color w:val="000000" w:themeColor="text1"/>
          <w:sz w:val="24"/>
          <w:szCs w:val="24"/>
        </w:rPr>
        <w:t xml:space="preserve"> </w:t>
      </w:r>
    </w:p>
    <w:p w14:paraId="3190B852" w14:textId="77777777" w:rsidR="00343EEF" w:rsidRPr="001445C5" w:rsidRDefault="00343EEF" w:rsidP="003F73C6">
      <w:pPr>
        <w:spacing w:before="120" w:after="120"/>
        <w:jc w:val="both"/>
        <w:rPr>
          <w:color w:val="000000" w:themeColor="text1"/>
          <w:sz w:val="24"/>
          <w:szCs w:val="24"/>
        </w:rPr>
      </w:pPr>
      <w:r w:rsidRPr="001445C5">
        <w:rPr>
          <w:rFonts w:eastAsia="Calibri"/>
          <w:color w:val="000000" w:themeColor="text1"/>
          <w:sz w:val="24"/>
          <w:szCs w:val="24"/>
        </w:rPr>
        <w:t xml:space="preserve">9.1 – </w:t>
      </w:r>
      <w:r w:rsidRPr="001445C5">
        <w:rPr>
          <w:color w:val="000000" w:themeColor="text1"/>
          <w:sz w:val="24"/>
          <w:szCs w:val="24"/>
        </w:rPr>
        <w:t xml:space="preserve">Os documentos fiscais serão emitidos em nome do </w:t>
      </w:r>
      <w:r w:rsidRPr="001445C5">
        <w:rPr>
          <w:b/>
          <w:color w:val="000000" w:themeColor="text1"/>
          <w:sz w:val="24"/>
          <w:szCs w:val="24"/>
        </w:rPr>
        <w:t>MUNICÍPIO DE BOM JARDIM-RJ,</w:t>
      </w:r>
      <w:r w:rsidRPr="001445C5">
        <w:rPr>
          <w:color w:val="000000" w:themeColor="text1"/>
          <w:sz w:val="24"/>
          <w:szCs w:val="24"/>
        </w:rPr>
        <w:t xml:space="preserve"> CNPJ 28.561.041/0001/-76, Praça  Governador Roberto Silveira, 44 – Centro, Bom Jardim/RJ, referente à cota parte da SMOI, SMADA, SMMAPA  e SMF, em nome do </w:t>
      </w:r>
      <w:r w:rsidRPr="001445C5">
        <w:rPr>
          <w:b/>
          <w:color w:val="000000" w:themeColor="text1"/>
          <w:sz w:val="24"/>
          <w:szCs w:val="24"/>
        </w:rPr>
        <w:t>FUNDO MUNICIPAL DE ASSISTÊNCIA SOCIAL</w:t>
      </w:r>
      <w:r w:rsidRPr="001445C5">
        <w:rPr>
          <w:color w:val="000000" w:themeColor="text1"/>
          <w:sz w:val="24"/>
          <w:szCs w:val="24"/>
        </w:rPr>
        <w:t xml:space="preserve">, CNPJ nº 03.802.344/0001-02, Rua Miguel de Carvalho, 158 – Centro – Bom Jardim/RJ, CEP 28660-000, referente à cota parte da SMASDH; em nome do </w:t>
      </w:r>
      <w:r w:rsidRPr="001445C5">
        <w:rPr>
          <w:b/>
          <w:color w:val="000000" w:themeColor="text1"/>
          <w:sz w:val="24"/>
          <w:szCs w:val="24"/>
        </w:rPr>
        <w:t>FUNDO MUNICIPAL DE SAÚDE</w:t>
      </w:r>
      <w:r w:rsidRPr="001445C5">
        <w:rPr>
          <w:color w:val="000000" w:themeColor="text1"/>
          <w:sz w:val="24"/>
          <w:szCs w:val="24"/>
        </w:rPr>
        <w:t>, CNPJ nº 11.867.889/0001-25, situado à Praça Governador Roberto Silveira, 44 - Centro Bom Jardim, RJ - Brasil - CEP 28.660-000, referente à cota parte da SMS e</w:t>
      </w:r>
      <w:r w:rsidRPr="001445C5">
        <w:rPr>
          <w:rFonts w:eastAsia="Calibri"/>
          <w:color w:val="000000" w:themeColor="text1"/>
          <w:sz w:val="24"/>
          <w:szCs w:val="24"/>
        </w:rPr>
        <w:t xml:space="preserve"> </w:t>
      </w:r>
      <w:r w:rsidRPr="001445C5">
        <w:rPr>
          <w:color w:val="000000" w:themeColor="text1"/>
          <w:sz w:val="24"/>
          <w:szCs w:val="24"/>
        </w:rPr>
        <w:t xml:space="preserve">em nome do </w:t>
      </w:r>
      <w:r w:rsidRPr="001445C5">
        <w:rPr>
          <w:b/>
          <w:color w:val="000000" w:themeColor="text1"/>
          <w:sz w:val="24"/>
          <w:szCs w:val="24"/>
        </w:rPr>
        <w:t>FUNDO MUNICIPAL DE EDUCAÇÃO</w:t>
      </w:r>
      <w:r w:rsidRPr="001445C5">
        <w:rPr>
          <w:color w:val="000000" w:themeColor="text1"/>
          <w:sz w:val="24"/>
          <w:szCs w:val="24"/>
        </w:rPr>
        <w:t xml:space="preserve">, CNPJ nº </w:t>
      </w:r>
      <w:r w:rsidRPr="001445C5">
        <w:rPr>
          <w:color w:val="000000" w:themeColor="text1"/>
          <w:sz w:val="24"/>
          <w:szCs w:val="24"/>
          <w:lang w:eastAsia="zh-CN"/>
        </w:rPr>
        <w:t>44.848.243/0001-50</w:t>
      </w:r>
      <w:r w:rsidRPr="001445C5">
        <w:rPr>
          <w:color w:val="000000" w:themeColor="text1"/>
          <w:sz w:val="24"/>
          <w:szCs w:val="24"/>
        </w:rPr>
        <w:t>, situado na Rua Mozart Serpa de Carvalho, nº 190, Centro, Bom Jardim - RJ, CEP 28660-000 referente à cota parte da SME.</w:t>
      </w:r>
    </w:p>
    <w:p w14:paraId="17FBF197" w14:textId="77777777" w:rsidR="00343EEF" w:rsidRPr="001445C5" w:rsidRDefault="00343EEF" w:rsidP="003F73C6">
      <w:pPr>
        <w:spacing w:before="120" w:after="120"/>
        <w:jc w:val="both"/>
        <w:rPr>
          <w:b/>
          <w:color w:val="000000" w:themeColor="text1"/>
          <w:sz w:val="24"/>
          <w:szCs w:val="24"/>
          <w:u w:val="single"/>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u w:val="single"/>
        </w:rPr>
        <w:t>9.1.1 – As Notas Fiscais deverão ser separadas por secretaria e deverão conter em seu corpo informações referentes às aquisições/execuções dos serviços.</w:t>
      </w:r>
    </w:p>
    <w:p w14:paraId="376FF27E"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9.2 -</w:t>
      </w:r>
      <w:r w:rsidRPr="001445C5">
        <w:rPr>
          <w:rFonts w:eastAsia="Calibri"/>
          <w:b/>
          <w:color w:val="000000" w:themeColor="text1"/>
          <w:sz w:val="24"/>
          <w:szCs w:val="24"/>
        </w:rPr>
        <w:t xml:space="preserve"> </w:t>
      </w:r>
      <w:r w:rsidRPr="001445C5">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CB68DEF" w14:textId="77777777" w:rsidR="00343EEF" w:rsidRPr="001445C5" w:rsidRDefault="00343EEF"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Do recebimento</w:t>
      </w:r>
    </w:p>
    <w:p w14:paraId="626FF29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9.3 - Os serviços serão recebidos provisoriamente, no prazo de 10(dez) dias úteis, pelos fiscais, mediante termos detalhados, quando verificado o cumprimento das exigências de caráter técnico e administrativo. (</w:t>
      </w:r>
      <w:hyperlink r:id="rId43" w:anchor="art140" w:history="1">
        <w:r w:rsidRPr="001445C5">
          <w:rPr>
            <w:color w:val="000000" w:themeColor="text1"/>
            <w:sz w:val="24"/>
            <w:szCs w:val="24"/>
            <w:u w:val="single"/>
          </w:rPr>
          <w:t>Art. 140, I, a , da Lei nº 14.133</w:t>
        </w:r>
      </w:hyperlink>
      <w:r w:rsidRPr="001445C5">
        <w:rPr>
          <w:color w:val="000000" w:themeColor="text1"/>
          <w:sz w:val="24"/>
          <w:szCs w:val="24"/>
        </w:rPr>
        <w:t xml:space="preserve"> e </w:t>
      </w:r>
      <w:hyperlink r:id="rId44" w:anchor="art22" w:history="1">
        <w:r w:rsidRPr="001445C5">
          <w:rPr>
            <w:color w:val="000000" w:themeColor="text1"/>
            <w:sz w:val="24"/>
            <w:szCs w:val="24"/>
            <w:u w:val="single"/>
          </w:rPr>
          <w:t>Arts. 22, X e 23, X do Decreto nº 11.246, de 2022</w:t>
        </w:r>
      </w:hyperlink>
      <w:r w:rsidRPr="001445C5">
        <w:rPr>
          <w:color w:val="000000" w:themeColor="text1"/>
          <w:sz w:val="24"/>
          <w:szCs w:val="24"/>
        </w:rPr>
        <w:t>).</w:t>
      </w:r>
    </w:p>
    <w:p w14:paraId="7BB9C8B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21551F9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9.3.2 - O fiscal do contrato realizará o recebimento provisório do objeto do contrato mediante termo detalhado que comprove o cumprimento das exigências de caráter técnico e administrativo. (</w:t>
      </w:r>
      <w:hyperlink r:id="rId45" w:anchor="art22" w:history="1">
        <w:r w:rsidRPr="001445C5">
          <w:rPr>
            <w:color w:val="000000" w:themeColor="text1"/>
            <w:sz w:val="24"/>
            <w:szCs w:val="24"/>
            <w:u w:val="single"/>
          </w:rPr>
          <w:t>Art. 22, X, Decreto nº 11.246, de 2022</w:t>
        </w:r>
      </w:hyperlink>
      <w:r w:rsidRPr="001445C5">
        <w:rPr>
          <w:color w:val="000000" w:themeColor="text1"/>
          <w:sz w:val="24"/>
          <w:szCs w:val="24"/>
        </w:rPr>
        <w:t>).</w:t>
      </w:r>
    </w:p>
    <w:p w14:paraId="59A9D645"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38DFCEA"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92C93C5"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9.4.2 - A fiscalização não efetuará o ateste da última e/ou única até que sejam sanadas todas as eventuais pendências que possam vir a ser apontadas no Recebimento Provisório. (</w:t>
      </w:r>
      <w:hyperlink r:id="rId46" w:anchor="art119" w:history="1">
        <w:r w:rsidRPr="001445C5">
          <w:rPr>
            <w:color w:val="000000" w:themeColor="text1"/>
            <w:sz w:val="24"/>
            <w:szCs w:val="24"/>
            <w:u w:val="single"/>
          </w:rPr>
          <w:t>Art. 119 c/c art. 140 da Lei nº 14.133, de 2021</w:t>
        </w:r>
      </w:hyperlink>
      <w:r w:rsidRPr="001445C5">
        <w:rPr>
          <w:color w:val="000000" w:themeColor="text1"/>
          <w:sz w:val="24"/>
          <w:szCs w:val="24"/>
        </w:rPr>
        <w:t>)</w:t>
      </w:r>
    </w:p>
    <w:p w14:paraId="1E2DC296"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5C8EBC0C"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AD1041B" w14:textId="77777777" w:rsidR="00343EEF" w:rsidRPr="001445C5" w:rsidRDefault="00343EEF" w:rsidP="003F73C6">
      <w:pPr>
        <w:spacing w:before="120" w:after="120"/>
        <w:jc w:val="both"/>
        <w:rPr>
          <w:bCs/>
          <w:color w:val="000000" w:themeColor="text1"/>
          <w:sz w:val="24"/>
          <w:szCs w:val="24"/>
        </w:rPr>
      </w:pPr>
      <w:r w:rsidRPr="001445C5">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47" w:anchor="art21" w:history="1">
        <w:r w:rsidRPr="001445C5">
          <w:rPr>
            <w:color w:val="000000" w:themeColor="text1"/>
            <w:sz w:val="24"/>
            <w:szCs w:val="24"/>
            <w:u w:val="single"/>
          </w:rPr>
          <w:t xml:space="preserve">art. 21, VIII, </w:t>
        </w:r>
        <w:r w:rsidRPr="001445C5">
          <w:rPr>
            <w:bCs/>
            <w:color w:val="000000" w:themeColor="text1"/>
            <w:sz w:val="24"/>
            <w:szCs w:val="24"/>
            <w:u w:val="single"/>
          </w:rPr>
          <w:t>Decreto nº 11.246, de 2022</w:t>
        </w:r>
      </w:hyperlink>
      <w:r w:rsidRPr="001445C5">
        <w:rPr>
          <w:color w:val="000000" w:themeColor="text1"/>
          <w:sz w:val="24"/>
          <w:szCs w:val="24"/>
        </w:rPr>
        <w:t>).</w:t>
      </w:r>
    </w:p>
    <w:p w14:paraId="6F97614A" w14:textId="77777777" w:rsidR="00343EEF" w:rsidRPr="001445C5" w:rsidRDefault="00343EEF" w:rsidP="003F73C6">
      <w:pPr>
        <w:spacing w:before="120" w:after="120"/>
        <w:jc w:val="both"/>
        <w:rPr>
          <w:bCs/>
          <w:color w:val="000000" w:themeColor="text1"/>
          <w:sz w:val="24"/>
          <w:szCs w:val="24"/>
        </w:rPr>
      </w:pPr>
      <w:r w:rsidRPr="001445C5">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D7C39DD" w14:textId="77777777" w:rsidR="00343EEF" w:rsidRPr="001445C5" w:rsidRDefault="00343EEF" w:rsidP="003F73C6">
      <w:pPr>
        <w:spacing w:before="120" w:after="120"/>
        <w:jc w:val="both"/>
        <w:rPr>
          <w:bCs/>
          <w:color w:val="000000" w:themeColor="text1"/>
          <w:sz w:val="24"/>
          <w:szCs w:val="24"/>
        </w:rPr>
      </w:pPr>
      <w:r w:rsidRPr="001445C5">
        <w:rPr>
          <w:color w:val="000000" w:themeColor="text1"/>
          <w:sz w:val="24"/>
          <w:szCs w:val="24"/>
        </w:rPr>
        <w:t>9.5.3 - Emitir Termo Circunstanciado para efeito de recebimento definitivo dos serviços prestados, com base nos relatórios e documentações apresentadas; e</w:t>
      </w:r>
    </w:p>
    <w:p w14:paraId="41C48F01" w14:textId="77777777" w:rsidR="00343EEF" w:rsidRPr="001445C5" w:rsidRDefault="00343EEF" w:rsidP="003F73C6">
      <w:pPr>
        <w:spacing w:before="120" w:after="120"/>
        <w:jc w:val="both"/>
        <w:rPr>
          <w:bCs/>
          <w:color w:val="000000" w:themeColor="text1"/>
          <w:sz w:val="24"/>
          <w:szCs w:val="24"/>
        </w:rPr>
      </w:pPr>
      <w:r w:rsidRPr="001445C5">
        <w:rPr>
          <w:color w:val="000000" w:themeColor="text1"/>
          <w:sz w:val="24"/>
          <w:szCs w:val="24"/>
        </w:rPr>
        <w:t>9.5.4 – Comunicar a empresa para que emita a Nota Fiscal ou Fatura, com o valor exato dimensionado pela fiscalização.</w:t>
      </w:r>
    </w:p>
    <w:p w14:paraId="2CAEEA4A" w14:textId="77777777" w:rsidR="00343EEF" w:rsidRPr="001445C5" w:rsidRDefault="00343EEF" w:rsidP="003F73C6">
      <w:pPr>
        <w:spacing w:before="120" w:after="120"/>
        <w:jc w:val="both"/>
        <w:rPr>
          <w:bCs/>
          <w:color w:val="000000" w:themeColor="text1"/>
          <w:sz w:val="24"/>
          <w:szCs w:val="24"/>
        </w:rPr>
      </w:pPr>
      <w:r w:rsidRPr="001445C5">
        <w:rPr>
          <w:bCs/>
          <w:color w:val="000000" w:themeColor="text1"/>
          <w:sz w:val="24"/>
          <w:szCs w:val="24"/>
        </w:rPr>
        <w:t>9.5.5 - Enviar a documentação pertinente para a formalização dos procedimentos de liquidação e pagamento, no valor dimensionado pela fiscalização e gestão.</w:t>
      </w:r>
    </w:p>
    <w:p w14:paraId="4D5ED2F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9.6 - No caso de controvérsia sobre a execução do objeto, quanto à dimensão, qualidade e quantidade, deverá ser observado o teor do </w:t>
      </w:r>
      <w:hyperlink r:id="rId48" w:anchor="art143" w:history="1">
        <w:r w:rsidRPr="001445C5">
          <w:rPr>
            <w:color w:val="000000" w:themeColor="text1"/>
            <w:sz w:val="24"/>
            <w:szCs w:val="24"/>
            <w:u w:val="single"/>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49CFABB6"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9.7 – Nenhum prazo de recebimento ocorrerá enquanto pendente a solução, pelo contratado, de inconsistências verificadas na execução do objeto ou no instrumento de cobrança.</w:t>
      </w:r>
    </w:p>
    <w:p w14:paraId="3EFB537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4ABEAB3D"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lastRenderedPageBreak/>
        <w:t>10 – Liquidação</w:t>
      </w:r>
    </w:p>
    <w:p w14:paraId="0FBC324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 – Recebida a Nota Fiscal ou documento de cobrança equivalente, correrá o prazo de dez dias úteis para fins de liquidação, na forma desta seção, prorrogáveis por igual período.</w:t>
      </w:r>
    </w:p>
    <w:p w14:paraId="41E1B5F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49" w:anchor="art75" w:history="1">
        <w:r w:rsidRPr="001445C5">
          <w:rPr>
            <w:color w:val="000000" w:themeColor="text1"/>
            <w:sz w:val="24"/>
            <w:szCs w:val="24"/>
            <w:u w:val="single"/>
          </w:rPr>
          <w:t>inciso II do art. 75 da Lei nº 14.133, de 2021</w:t>
        </w:r>
      </w:hyperlink>
      <w:r w:rsidRPr="001445C5">
        <w:rPr>
          <w:color w:val="000000" w:themeColor="text1"/>
          <w:sz w:val="24"/>
          <w:szCs w:val="24"/>
          <w:u w:val="single"/>
        </w:rPr>
        <w:t>.</w:t>
      </w:r>
    </w:p>
    <w:p w14:paraId="0B0DCAD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10.2 – Para fins de liquidação, o setor competente deve verificar se a Nota Fiscal ou Fatura apresentada expressa os elementos necessários e essenciais do documento, tais como:</w:t>
      </w:r>
    </w:p>
    <w:p w14:paraId="2B2AC630"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prazo de validade;</w:t>
      </w:r>
    </w:p>
    <w:p w14:paraId="2301E87F"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A data da emissão;</w:t>
      </w:r>
    </w:p>
    <w:p w14:paraId="1B410770"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Os dados do contrato e do órgão contratante;</w:t>
      </w:r>
    </w:p>
    <w:p w14:paraId="28C7091D"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período respectivo de execução do contrato;</w:t>
      </w:r>
    </w:p>
    <w:p w14:paraId="76B56490"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valor a pagar; e</w:t>
      </w:r>
    </w:p>
    <w:p w14:paraId="27DFF002" w14:textId="77777777" w:rsidR="00343EEF" w:rsidRPr="001445C5" w:rsidRDefault="00343EEF"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Eventual destaque do valor de retenções tributárias cabíveis.</w:t>
      </w:r>
    </w:p>
    <w:p w14:paraId="550754C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54BCD7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50" w:anchor="art68" w:history="1">
        <w:r w:rsidRPr="001445C5">
          <w:rPr>
            <w:color w:val="000000" w:themeColor="text1"/>
            <w:sz w:val="24"/>
            <w:szCs w:val="24"/>
            <w:u w:val="single"/>
          </w:rPr>
          <w:t>art. 68 da Lei nº 14.133/2021</w:t>
        </w:r>
      </w:hyperlink>
      <w:r w:rsidRPr="001445C5">
        <w:rPr>
          <w:color w:val="000000" w:themeColor="text1"/>
          <w:sz w:val="24"/>
          <w:szCs w:val="24"/>
        </w:rPr>
        <w:t>.</w:t>
      </w:r>
    </w:p>
    <w:p w14:paraId="1815A45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14EAF9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2B2213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6B14F7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6B4348B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10.9 – Havendo a efetiva execução do objeto, os pagamentos serão realizados normalmente, até que se decida pela rescisão do contrato, caso o contratado não regularize sua situação.</w:t>
      </w:r>
    </w:p>
    <w:p w14:paraId="0F48D026" w14:textId="77777777" w:rsidR="00343EEF" w:rsidRPr="001445C5" w:rsidRDefault="00343EEF" w:rsidP="003F73C6">
      <w:pPr>
        <w:keepNext/>
        <w:keepLines/>
        <w:tabs>
          <w:tab w:val="left" w:pos="567"/>
        </w:tabs>
        <w:spacing w:before="120" w:after="120"/>
        <w:contextualSpacing/>
        <w:jc w:val="both"/>
        <w:outlineLvl w:val="1"/>
        <w:rPr>
          <w:b/>
          <w:bCs/>
          <w:color w:val="000000" w:themeColor="text1"/>
          <w:sz w:val="24"/>
          <w:szCs w:val="24"/>
        </w:rPr>
      </w:pPr>
      <w:r w:rsidRPr="001445C5">
        <w:rPr>
          <w:b/>
          <w:bCs/>
          <w:color w:val="000000" w:themeColor="text1"/>
          <w:sz w:val="24"/>
          <w:szCs w:val="24"/>
        </w:rPr>
        <w:t>Prazo de pagamento</w:t>
      </w:r>
    </w:p>
    <w:p w14:paraId="7766027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F79861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10.11 - O prazo de 30 (trinta) dias corridos, contados da data do recebimento definitivo dos serviços, para realizar o pagamento, nas demais hipóteses.</w:t>
      </w:r>
    </w:p>
    <w:p w14:paraId="1419175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21A02970"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Forma de pagamento</w:t>
      </w:r>
    </w:p>
    <w:p w14:paraId="18626B35"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10.13 - O pagamento será realizado através de ordem bancária, para crédito em banco, agência e conta corrente indicados pelo contratado.</w:t>
      </w:r>
    </w:p>
    <w:p w14:paraId="12B7889A" w14:textId="77777777" w:rsidR="00343EEF" w:rsidRPr="001445C5" w:rsidRDefault="00343EEF" w:rsidP="003F73C6">
      <w:pPr>
        <w:spacing w:before="120" w:after="120"/>
        <w:jc w:val="both"/>
        <w:rPr>
          <w:i/>
          <w:iCs/>
          <w:color w:val="000000" w:themeColor="text1"/>
          <w:sz w:val="24"/>
          <w:szCs w:val="24"/>
        </w:rPr>
      </w:pPr>
      <w:r w:rsidRPr="001445C5">
        <w:rPr>
          <w:color w:val="000000" w:themeColor="text1"/>
          <w:sz w:val="24"/>
          <w:szCs w:val="24"/>
        </w:rPr>
        <w:t>10.14 - Será considerada data do pagamento o dia em que constar como emitida a ordem bancária para pagamento</w:t>
      </w:r>
      <w:r w:rsidRPr="001445C5">
        <w:rPr>
          <w:i/>
          <w:iCs/>
          <w:color w:val="000000" w:themeColor="text1"/>
          <w:sz w:val="24"/>
          <w:szCs w:val="24"/>
        </w:rPr>
        <w:t>.</w:t>
      </w:r>
    </w:p>
    <w:p w14:paraId="2600463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10.15 – Quando do pagamento, será efetuada a retenção tributária prevista na legislação aplicável.</w:t>
      </w:r>
    </w:p>
    <w:p w14:paraId="7391EC9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402E436F"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10.16 - O contratado regularmente optante pelo Simples Nacional, nos termos da </w:t>
      </w:r>
      <w:hyperlink r:id="rId51" w:history="1">
        <w:r w:rsidRPr="001445C5">
          <w:rPr>
            <w:color w:val="000000" w:themeColor="text1"/>
            <w:sz w:val="24"/>
            <w:szCs w:val="24"/>
            <w:u w:val="single"/>
          </w:rPr>
          <w:t>Lei Complementar nº 123, de 2006</w:t>
        </w:r>
      </w:hyperlink>
      <w:r w:rsidRPr="001445C5">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DDC66D"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Antecipação de pagamento</w:t>
      </w:r>
    </w:p>
    <w:p w14:paraId="5C1219EA" w14:textId="77777777" w:rsidR="00343EEF" w:rsidRPr="001445C5" w:rsidRDefault="00343EEF" w:rsidP="003F73C6">
      <w:pPr>
        <w:spacing w:before="120" w:after="120"/>
        <w:jc w:val="both"/>
        <w:rPr>
          <w:iCs/>
          <w:color w:val="000000" w:themeColor="text1"/>
          <w:sz w:val="24"/>
          <w:szCs w:val="24"/>
        </w:rPr>
      </w:pPr>
      <w:r w:rsidRPr="001445C5">
        <w:rPr>
          <w:iCs/>
          <w:color w:val="000000" w:themeColor="text1"/>
          <w:sz w:val="24"/>
          <w:szCs w:val="24"/>
        </w:rPr>
        <w:t>10.17 - A presente contratação não permite a antecipação de pagamento parcial ou total, conforme as regras previstas no presente tópico.</w:t>
      </w:r>
    </w:p>
    <w:p w14:paraId="3D790970" w14:textId="77777777" w:rsidR="00343EEF" w:rsidRPr="001445C5" w:rsidRDefault="00343EEF" w:rsidP="003F73C6">
      <w:pPr>
        <w:keepNext/>
        <w:keepLines/>
        <w:tabs>
          <w:tab w:val="left" w:pos="0"/>
        </w:tabs>
        <w:spacing w:before="120" w:after="120"/>
        <w:jc w:val="both"/>
        <w:outlineLvl w:val="0"/>
        <w:rPr>
          <w:rFonts w:eastAsia="Calibri"/>
          <w:b/>
          <w:bCs/>
          <w:color w:val="000000" w:themeColor="text1"/>
          <w:sz w:val="24"/>
          <w:szCs w:val="24"/>
        </w:rPr>
      </w:pPr>
      <w:r w:rsidRPr="001445C5">
        <w:rPr>
          <w:b/>
          <w:bCs/>
          <w:color w:val="000000" w:themeColor="text1"/>
          <w:sz w:val="24"/>
          <w:szCs w:val="24"/>
        </w:rPr>
        <w:t>11- FORMA E CRITÉRIOS DE SELEÇÃO DO PRESTADOR DE SERVIÇO</w:t>
      </w:r>
    </w:p>
    <w:p w14:paraId="676BE8F3" w14:textId="77777777" w:rsidR="00343EEF" w:rsidRPr="001445C5" w:rsidRDefault="00343EEF" w:rsidP="003F73C6">
      <w:pPr>
        <w:keepNext/>
        <w:keepLines/>
        <w:tabs>
          <w:tab w:val="left" w:pos="567"/>
        </w:tabs>
        <w:spacing w:before="120" w:after="120"/>
        <w:jc w:val="both"/>
        <w:outlineLvl w:val="1"/>
        <w:rPr>
          <w:rFonts w:eastAsia="MS Mincho"/>
          <w:b/>
          <w:bCs/>
          <w:color w:val="000000" w:themeColor="text1"/>
          <w:sz w:val="24"/>
          <w:szCs w:val="24"/>
        </w:rPr>
      </w:pPr>
      <w:r w:rsidRPr="001445C5">
        <w:rPr>
          <w:b/>
          <w:bCs/>
          <w:color w:val="000000" w:themeColor="text1"/>
          <w:sz w:val="24"/>
          <w:szCs w:val="24"/>
        </w:rPr>
        <w:t>Forma de seleção e critério de julgamento da proposta</w:t>
      </w:r>
    </w:p>
    <w:p w14:paraId="31D49542" w14:textId="77777777" w:rsidR="00343EEF" w:rsidRPr="001445C5" w:rsidRDefault="00343EEF" w:rsidP="003F73C6">
      <w:pPr>
        <w:spacing w:before="120" w:after="120"/>
        <w:jc w:val="both"/>
        <w:rPr>
          <w:color w:val="000000" w:themeColor="text1"/>
          <w:sz w:val="24"/>
          <w:szCs w:val="24"/>
        </w:rPr>
      </w:pPr>
      <w:r w:rsidRPr="001445C5">
        <w:rPr>
          <w:rFonts w:eastAsia="Arial"/>
          <w:color w:val="000000" w:themeColor="text1"/>
          <w:sz w:val="24"/>
          <w:szCs w:val="24"/>
        </w:rPr>
        <w:t>11.1 - O prestador de serviço</w:t>
      </w:r>
      <w:r w:rsidRPr="001445C5">
        <w:rPr>
          <w:color w:val="000000" w:themeColor="text1"/>
          <w:sz w:val="24"/>
          <w:szCs w:val="24"/>
        </w:rPr>
        <w:t xml:space="preserve"> será selecionado por meio da realização de procedimento de LICITAÇÃO, na modalidade PREGÃO, sob a forma ELETRÔNICA</w:t>
      </w:r>
      <w:r w:rsidRPr="001445C5">
        <w:rPr>
          <w:rFonts w:eastAsia="Arial"/>
          <w:color w:val="000000" w:themeColor="text1"/>
          <w:sz w:val="24"/>
          <w:szCs w:val="24"/>
        </w:rPr>
        <w:t xml:space="preserve">, com adoção do critério de julgamento pelo </w:t>
      </w:r>
      <w:r w:rsidRPr="001445C5">
        <w:rPr>
          <w:color w:val="000000" w:themeColor="text1"/>
          <w:sz w:val="24"/>
          <w:szCs w:val="24"/>
        </w:rPr>
        <w:t>MAIOR PERCENTUAL DE DESCONTO DO LOTE, ou seja, menor custo para a Administração.</w:t>
      </w:r>
    </w:p>
    <w:p w14:paraId="436EDCCB" w14:textId="77777777" w:rsidR="00343EEF" w:rsidRPr="001445C5" w:rsidRDefault="00343EEF" w:rsidP="003F73C6">
      <w:pPr>
        <w:pStyle w:val="Corpodetexto"/>
        <w:spacing w:before="120" w:after="120"/>
        <w:jc w:val="both"/>
        <w:rPr>
          <w:color w:val="000000" w:themeColor="text1"/>
          <w:sz w:val="24"/>
          <w:szCs w:val="24"/>
        </w:rPr>
      </w:pPr>
      <w:r w:rsidRPr="001445C5">
        <w:rPr>
          <w:color w:val="000000" w:themeColor="text1"/>
          <w:sz w:val="24"/>
          <w:szCs w:val="24"/>
        </w:rPr>
        <w:t xml:space="preserve">11.1.1 – Considerando que no LOTE existem itens de prestação de serviços e item de fornecimento/substituição de peças quando necessário, o desconto deverá ser único. Tal desconto será aplicado para os serviços e para as peças/componente, em cima da Tabela </w:t>
      </w:r>
      <w:proofErr w:type="spellStart"/>
      <w:r w:rsidRPr="001445C5">
        <w:rPr>
          <w:color w:val="000000" w:themeColor="text1"/>
          <w:sz w:val="24"/>
          <w:szCs w:val="24"/>
        </w:rPr>
        <w:t>Audatex</w:t>
      </w:r>
      <w:proofErr w:type="spellEnd"/>
      <w:r w:rsidRPr="001445C5">
        <w:rPr>
          <w:color w:val="000000" w:themeColor="text1"/>
          <w:sz w:val="24"/>
          <w:szCs w:val="24"/>
        </w:rPr>
        <w:t xml:space="preserve"> e </w:t>
      </w:r>
      <w:proofErr w:type="spellStart"/>
      <w:r w:rsidRPr="001445C5">
        <w:rPr>
          <w:color w:val="000000" w:themeColor="text1"/>
          <w:sz w:val="24"/>
          <w:szCs w:val="24"/>
        </w:rPr>
        <w:t>Silia</w:t>
      </w:r>
      <w:proofErr w:type="spellEnd"/>
      <w:r w:rsidRPr="001445C5">
        <w:rPr>
          <w:color w:val="000000" w:themeColor="text1"/>
          <w:sz w:val="24"/>
          <w:szCs w:val="24"/>
        </w:rPr>
        <w:t xml:space="preserve">, as quais o Município tem gerência. </w:t>
      </w:r>
    </w:p>
    <w:p w14:paraId="0F192D18" w14:textId="77777777" w:rsidR="00343EEF" w:rsidRPr="001445C5" w:rsidRDefault="00343EEF" w:rsidP="003F73C6">
      <w:pPr>
        <w:spacing w:before="120" w:after="120"/>
        <w:jc w:val="both"/>
        <w:rPr>
          <w:color w:val="000000" w:themeColor="text1"/>
          <w:sz w:val="24"/>
          <w:szCs w:val="24"/>
          <w:lang w:eastAsia="x-none"/>
        </w:rPr>
      </w:pPr>
      <w:r w:rsidRPr="001445C5">
        <w:rPr>
          <w:color w:val="000000" w:themeColor="text1"/>
          <w:sz w:val="24"/>
          <w:szCs w:val="24"/>
        </w:rPr>
        <w:t>11.1.1.1 - Quando ambas as tabelas AUDATEX e CILIA apresentarem valores para a mesma peça e/ou serviço, será adotado o valor mais benéfico para a administração, ou seja, o menor valor ou a menor quantidade de horas para execução de um serviço, o qual posteriormente será aplicado o maior desconto.</w:t>
      </w:r>
    </w:p>
    <w:p w14:paraId="53E3A0EC" w14:textId="77777777" w:rsidR="00343EEF" w:rsidRPr="001445C5" w:rsidRDefault="00343EEF" w:rsidP="003F73C6">
      <w:pPr>
        <w:spacing w:before="120" w:after="120"/>
        <w:jc w:val="both"/>
        <w:rPr>
          <w:color w:val="000000" w:themeColor="text1"/>
          <w:sz w:val="24"/>
          <w:szCs w:val="24"/>
          <w:lang w:eastAsia="x-none"/>
        </w:rPr>
      </w:pPr>
      <w:r w:rsidRPr="001445C5">
        <w:rPr>
          <w:color w:val="000000" w:themeColor="text1"/>
          <w:sz w:val="24"/>
          <w:szCs w:val="24"/>
        </w:rPr>
        <w:t xml:space="preserve">11.1.1.2 - Caso ambas as tabelas não apresentem valores referentes às </w:t>
      </w:r>
      <w:proofErr w:type="gramStart"/>
      <w:r w:rsidRPr="001445C5">
        <w:rPr>
          <w:color w:val="000000" w:themeColor="text1"/>
          <w:sz w:val="24"/>
          <w:szCs w:val="24"/>
        </w:rPr>
        <w:t>peças e/ou serviços solicitadas</w:t>
      </w:r>
      <w:proofErr w:type="gramEnd"/>
      <w:r w:rsidRPr="001445C5">
        <w:rPr>
          <w:color w:val="000000" w:themeColor="text1"/>
          <w:sz w:val="24"/>
          <w:szCs w:val="24"/>
        </w:rPr>
        <w:t>, será feita pesquisa de mercado adotando-se o menor valor final para o item, no caso das peças e a atestação do fiscal da contratação, somada a comprovação técnica, no caso dos serviços.</w:t>
      </w:r>
    </w:p>
    <w:p w14:paraId="5EA16835" w14:textId="77777777" w:rsidR="00343EEF" w:rsidRPr="001445C5" w:rsidRDefault="00343EEF" w:rsidP="003F73C6">
      <w:pPr>
        <w:tabs>
          <w:tab w:val="left" w:pos="709"/>
        </w:tabs>
        <w:spacing w:before="120" w:after="120"/>
        <w:jc w:val="both"/>
        <w:rPr>
          <w:color w:val="000000" w:themeColor="text1"/>
          <w:sz w:val="24"/>
          <w:szCs w:val="24"/>
        </w:rPr>
      </w:pPr>
      <w:r w:rsidRPr="001445C5">
        <w:rPr>
          <w:color w:val="000000" w:themeColor="text1"/>
          <w:sz w:val="24"/>
          <w:szCs w:val="24"/>
        </w:rPr>
        <w:t>11.2.1 - A necessidade de contratação de empresa para serviço de manutenção e fornecimento de peças pelo critério de MAIOR DESCONTO SOBRE O LOTE, permite que a Administração obtenha melhor preço, pois inexiste possibilidade de prever quantitativos exatos e necessário durante o ano, visto que a demanda é parcelada.</w:t>
      </w:r>
    </w:p>
    <w:p w14:paraId="7127975C" w14:textId="77777777" w:rsidR="00343EEF" w:rsidRPr="001445C5" w:rsidRDefault="00343EEF" w:rsidP="003F73C6">
      <w:pPr>
        <w:tabs>
          <w:tab w:val="left" w:pos="709"/>
        </w:tabs>
        <w:spacing w:before="120" w:after="120"/>
        <w:jc w:val="both"/>
        <w:rPr>
          <w:color w:val="000000" w:themeColor="text1"/>
          <w:sz w:val="24"/>
          <w:szCs w:val="24"/>
        </w:rPr>
      </w:pPr>
      <w:r w:rsidRPr="001445C5">
        <w:rPr>
          <w:color w:val="000000" w:themeColor="text1"/>
          <w:sz w:val="24"/>
          <w:szCs w:val="24"/>
        </w:rPr>
        <w:lastRenderedPageBreak/>
        <w:t>11.2.2 - A utilização do instrumento de maior desconto permite que, apesar das variações dos preços das peças originais ou genuínas, a administração possa obter o melhor preço sobre o praticado, objetivando a melhor contratação para a administração pública. O percentual de desconto deverá constar expressamente na proposta física anexada ao sistema.</w:t>
      </w:r>
    </w:p>
    <w:p w14:paraId="16E6AA06" w14:textId="77777777" w:rsidR="00343EEF" w:rsidRPr="001445C5" w:rsidRDefault="00343EEF" w:rsidP="003F73C6">
      <w:pPr>
        <w:tabs>
          <w:tab w:val="left" w:pos="709"/>
        </w:tabs>
        <w:spacing w:before="120" w:after="120"/>
        <w:jc w:val="both"/>
        <w:rPr>
          <w:color w:val="000000" w:themeColor="text1"/>
          <w:sz w:val="24"/>
          <w:szCs w:val="24"/>
        </w:rPr>
      </w:pPr>
      <w:r w:rsidRPr="001445C5">
        <w:rPr>
          <w:color w:val="000000" w:themeColor="text1"/>
          <w:sz w:val="24"/>
          <w:szCs w:val="24"/>
        </w:rPr>
        <w:t>11.2.3 – Os descontos aplicados devem ter no máximo 2 (duas) casas decimais, por exemplo: 2,00%, 2,10%, 2,20%; 2,30% ... 2,90%, e deverão estar expressos na proposta física e vigorará durante toda a execução do objeto da licitação.</w:t>
      </w:r>
    </w:p>
    <w:p w14:paraId="2A155690" w14:textId="77777777" w:rsidR="00343EEF" w:rsidRPr="001445C5" w:rsidRDefault="00343EEF" w:rsidP="003F73C6">
      <w:pPr>
        <w:tabs>
          <w:tab w:val="left" w:pos="709"/>
        </w:tabs>
        <w:spacing w:before="120" w:after="120"/>
        <w:jc w:val="both"/>
        <w:rPr>
          <w:color w:val="000000" w:themeColor="text1"/>
          <w:sz w:val="24"/>
          <w:szCs w:val="24"/>
        </w:rPr>
      </w:pPr>
      <w:r w:rsidRPr="001445C5">
        <w:rPr>
          <w:color w:val="000000" w:themeColor="text1"/>
          <w:sz w:val="24"/>
          <w:szCs w:val="24"/>
        </w:rPr>
        <w:t xml:space="preserve">11.2.4 - Inicialmente será feito custo estimado somente dos serviços de mão de obra (por hora). Após será feito nova pesquisa de mercado, constando o valor estimado da mão de obra (por hora) e as peças, objetivando verificar com as empresas a porcentagem de desconto do lote (hora do serviço e peças de acordo com as Tabelas </w:t>
      </w:r>
      <w:proofErr w:type="spellStart"/>
      <w:r w:rsidRPr="001445C5">
        <w:rPr>
          <w:color w:val="000000" w:themeColor="text1"/>
          <w:sz w:val="24"/>
          <w:szCs w:val="24"/>
        </w:rPr>
        <w:t>Silia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w:t>
      </w:r>
    </w:p>
    <w:p w14:paraId="0FA69680" w14:textId="77777777" w:rsidR="00343EEF" w:rsidRPr="001445C5" w:rsidRDefault="00343EEF" w:rsidP="003F73C6">
      <w:pPr>
        <w:spacing w:before="120" w:after="120"/>
        <w:jc w:val="both"/>
        <w:rPr>
          <w:b/>
          <w:bCs/>
          <w:color w:val="000000" w:themeColor="text1"/>
          <w:sz w:val="24"/>
          <w:szCs w:val="24"/>
        </w:rPr>
      </w:pPr>
      <w:r w:rsidRPr="001445C5">
        <w:rPr>
          <w:b/>
          <w:bCs/>
          <w:color w:val="000000" w:themeColor="text1"/>
          <w:sz w:val="24"/>
          <w:szCs w:val="24"/>
        </w:rPr>
        <w:t>Exigências de habilitação</w:t>
      </w:r>
    </w:p>
    <w:p w14:paraId="04E86B3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11.4 - Para fins de habilitação, deverá o licitante comprovar os seguintes requisitos:</w:t>
      </w:r>
    </w:p>
    <w:p w14:paraId="6365F817" w14:textId="77777777" w:rsidR="00343EEF" w:rsidRPr="001445C5" w:rsidRDefault="00343EEF" w:rsidP="003F73C6">
      <w:pPr>
        <w:keepNext/>
        <w:keepLines/>
        <w:tabs>
          <w:tab w:val="left" w:pos="851"/>
        </w:tabs>
        <w:spacing w:before="120" w:after="120"/>
        <w:jc w:val="both"/>
        <w:outlineLvl w:val="1"/>
        <w:rPr>
          <w:b/>
          <w:bCs/>
          <w:color w:val="000000" w:themeColor="text1"/>
          <w:sz w:val="24"/>
          <w:szCs w:val="24"/>
        </w:rPr>
      </w:pPr>
      <w:r w:rsidRPr="001445C5">
        <w:rPr>
          <w:b/>
          <w:bCs/>
          <w:color w:val="000000" w:themeColor="text1"/>
          <w:sz w:val="24"/>
          <w:szCs w:val="24"/>
        </w:rPr>
        <w:t>Habilitação jurídica</w:t>
      </w:r>
    </w:p>
    <w:p w14:paraId="59EB85C3"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11.5</w:t>
      </w:r>
      <w:r w:rsidRPr="001445C5">
        <w:rPr>
          <w:b/>
          <w:bCs/>
          <w:color w:val="000000" w:themeColor="text1"/>
          <w:sz w:val="24"/>
          <w:szCs w:val="24"/>
        </w:rPr>
        <w:t xml:space="preserve"> - Pessoa física:</w:t>
      </w:r>
      <w:r w:rsidRPr="001445C5">
        <w:rPr>
          <w:color w:val="000000" w:themeColor="text1"/>
          <w:sz w:val="24"/>
          <w:szCs w:val="24"/>
        </w:rPr>
        <w:t xml:space="preserve"> cédula de identidade (RG) ou documento equivalente que, por força de lei, tenha validade para fins de identificação em todo o território nacional;</w:t>
      </w:r>
    </w:p>
    <w:p w14:paraId="3B7769E6"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11.6</w:t>
      </w:r>
      <w:r w:rsidRPr="001445C5">
        <w:rPr>
          <w:b/>
          <w:bCs/>
          <w:color w:val="000000" w:themeColor="text1"/>
          <w:sz w:val="24"/>
          <w:szCs w:val="24"/>
        </w:rPr>
        <w:t xml:space="preserve"> - Empresário individual</w:t>
      </w:r>
      <w:r w:rsidRPr="001445C5">
        <w:rPr>
          <w:color w:val="000000" w:themeColor="text1"/>
          <w:sz w:val="24"/>
          <w:szCs w:val="24"/>
        </w:rPr>
        <w:t xml:space="preserve">: inscrição no Registro Público de Empresas Mercantis, a cargo da Junta Comercial da respectiva sede; </w:t>
      </w:r>
    </w:p>
    <w:p w14:paraId="6F267125"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11.7</w:t>
      </w:r>
      <w:r w:rsidRPr="001445C5">
        <w:rPr>
          <w:b/>
          <w:bCs/>
          <w:color w:val="000000" w:themeColor="text1"/>
          <w:sz w:val="24"/>
          <w:szCs w:val="24"/>
        </w:rPr>
        <w:t xml:space="preserve"> - Microempreendedor Individual - MEI</w:t>
      </w:r>
      <w:r w:rsidRPr="001445C5">
        <w:rPr>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0CF9B6B"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11.8</w:t>
      </w:r>
      <w:r w:rsidRPr="001445C5">
        <w:rPr>
          <w:b/>
          <w:bCs/>
          <w:color w:val="000000" w:themeColor="text1"/>
          <w:sz w:val="24"/>
          <w:szCs w:val="24"/>
        </w:rPr>
        <w:t xml:space="preserve"> - Sociedade Empresária, Sociedade Limitada Unipessoal – SLU ou sociedade identificada como Empresa Individual de Responsabilidade Limitada - EIRELI</w:t>
      </w:r>
      <w:r w:rsidRPr="001445C5">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78A1ED4"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11.9 -</w:t>
      </w:r>
      <w:r w:rsidRPr="001445C5">
        <w:rPr>
          <w:b/>
          <w:bCs/>
          <w:color w:val="000000" w:themeColor="text1"/>
          <w:sz w:val="24"/>
          <w:szCs w:val="24"/>
        </w:rPr>
        <w:t xml:space="preserve"> Sociedade Empresária Estrangeira</w:t>
      </w:r>
      <w:r w:rsidRPr="001445C5">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2" w:history="1">
        <w:r w:rsidRPr="001445C5">
          <w:rPr>
            <w:color w:val="000000" w:themeColor="text1"/>
            <w:sz w:val="24"/>
            <w:szCs w:val="24"/>
            <w:u w:val="single"/>
          </w:rPr>
          <w:t>Normativa DREI/ME nº 77, de 18 de março de 2020</w:t>
        </w:r>
      </w:hyperlink>
      <w:r w:rsidRPr="001445C5">
        <w:rPr>
          <w:color w:val="000000" w:themeColor="text1"/>
          <w:sz w:val="24"/>
          <w:szCs w:val="24"/>
        </w:rPr>
        <w:t>.</w:t>
      </w:r>
    </w:p>
    <w:p w14:paraId="78CD8560"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11.10</w:t>
      </w:r>
      <w:r w:rsidRPr="001445C5">
        <w:rPr>
          <w:b/>
          <w:bCs/>
          <w:color w:val="000000" w:themeColor="text1"/>
          <w:sz w:val="24"/>
          <w:szCs w:val="24"/>
        </w:rPr>
        <w:t xml:space="preserve"> - Sociedade Simples</w:t>
      </w:r>
      <w:r w:rsidRPr="001445C5">
        <w:rPr>
          <w:color w:val="000000" w:themeColor="text1"/>
          <w:sz w:val="24"/>
          <w:szCs w:val="24"/>
        </w:rPr>
        <w:t>: inscrição do ato constitutivo no Registro Civil de Pessoas Jurídicas do local de sua sede, acompanhada de documento comprobatório de seus administradores;</w:t>
      </w:r>
    </w:p>
    <w:p w14:paraId="7F82B652" w14:textId="77777777" w:rsidR="00343EEF" w:rsidRPr="001445C5" w:rsidRDefault="00343EEF" w:rsidP="003F73C6">
      <w:pPr>
        <w:spacing w:before="120" w:after="120"/>
        <w:jc w:val="both"/>
        <w:rPr>
          <w:color w:val="000000" w:themeColor="text1"/>
          <w:sz w:val="24"/>
          <w:szCs w:val="24"/>
        </w:rPr>
      </w:pPr>
      <w:r w:rsidRPr="001445C5">
        <w:rPr>
          <w:bCs/>
          <w:color w:val="000000" w:themeColor="text1"/>
          <w:sz w:val="24"/>
          <w:szCs w:val="24"/>
        </w:rPr>
        <w:t>11.11 -</w:t>
      </w:r>
      <w:r w:rsidRPr="001445C5">
        <w:rPr>
          <w:b/>
          <w:bCs/>
          <w:color w:val="000000" w:themeColor="text1"/>
          <w:sz w:val="24"/>
          <w:szCs w:val="24"/>
        </w:rPr>
        <w:t xml:space="preserve"> Filial, sucursal ou agência de sociedade simples ou empresária</w:t>
      </w:r>
      <w:r w:rsidRPr="001445C5">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499712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11.12 - Os documentos apresentados deverão estar acompanhados de todas as alterações ou da consolidação respectiva.</w:t>
      </w:r>
    </w:p>
    <w:p w14:paraId="1D95FD3F" w14:textId="77777777" w:rsidR="00343EEF" w:rsidRPr="001445C5" w:rsidRDefault="00343EEF" w:rsidP="003F73C6">
      <w:pPr>
        <w:keepNext/>
        <w:keepLines/>
        <w:tabs>
          <w:tab w:val="left" w:pos="0"/>
        </w:tabs>
        <w:spacing w:before="120" w:after="120"/>
        <w:jc w:val="both"/>
        <w:outlineLvl w:val="1"/>
        <w:rPr>
          <w:b/>
          <w:bCs/>
          <w:color w:val="000000" w:themeColor="text1"/>
          <w:sz w:val="24"/>
          <w:szCs w:val="24"/>
        </w:rPr>
      </w:pPr>
      <w:r w:rsidRPr="001445C5">
        <w:rPr>
          <w:b/>
          <w:bCs/>
          <w:color w:val="000000" w:themeColor="text1"/>
          <w:sz w:val="24"/>
          <w:szCs w:val="24"/>
        </w:rPr>
        <w:t>Habilitação fiscal, social e trabalhista</w:t>
      </w:r>
    </w:p>
    <w:p w14:paraId="1E210FD6"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11.16 - Prova de inscrição no Cadastro Nacional de Pessoas Jurídicas ou no Cadastro de Pessoas Físicas, conforme o caso;</w:t>
      </w:r>
    </w:p>
    <w:p w14:paraId="75695630"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w:t>
      </w:r>
      <w:r w:rsidRPr="001445C5">
        <w:rPr>
          <w:color w:val="000000" w:themeColor="text1"/>
          <w:sz w:val="24"/>
          <w:szCs w:val="24"/>
        </w:rPr>
        <w:lastRenderedPageBreak/>
        <w:t>União (DAU) por elas administrados, inclusive aqueles relativos à Seguridade Social, nos termos da Portaria Conjunta nº 1.751, de 02 de outubro de 2014, do Secretário da Receita Federal do Brasil e da Procuradora-Geral da Fazenda Nacional.</w:t>
      </w:r>
    </w:p>
    <w:p w14:paraId="651C5A49"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11.18 - Prova de regularidade com o Fundo de Garantia do Tempo de Serviço (FGTS);</w:t>
      </w:r>
    </w:p>
    <w:p w14:paraId="0BC07D4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53" w:history="1">
        <w:r w:rsidRPr="001445C5">
          <w:rPr>
            <w:color w:val="000000" w:themeColor="text1"/>
            <w:sz w:val="24"/>
            <w:szCs w:val="24"/>
            <w:u w:val="single"/>
          </w:rPr>
          <w:t>Decreto-Lei nº 5.452, de 1º de maio de 1943</w:t>
        </w:r>
      </w:hyperlink>
      <w:r w:rsidRPr="001445C5">
        <w:rPr>
          <w:color w:val="000000" w:themeColor="text1"/>
          <w:sz w:val="24"/>
          <w:szCs w:val="24"/>
        </w:rPr>
        <w:t>;</w:t>
      </w:r>
    </w:p>
    <w:p w14:paraId="7292258A" w14:textId="77777777" w:rsidR="00343EEF" w:rsidRPr="001445C5" w:rsidRDefault="00343EEF" w:rsidP="003F73C6">
      <w:pPr>
        <w:spacing w:before="120" w:after="120"/>
        <w:jc w:val="both"/>
        <w:rPr>
          <w:rFonts w:eastAsia="Arial"/>
          <w:color w:val="000000" w:themeColor="text1"/>
          <w:sz w:val="24"/>
          <w:szCs w:val="24"/>
        </w:rPr>
      </w:pPr>
      <w:r w:rsidRPr="001445C5">
        <w:rPr>
          <w:rFonts w:eastAsia="Arial"/>
          <w:color w:val="000000" w:themeColor="text1"/>
          <w:sz w:val="24"/>
          <w:szCs w:val="24"/>
        </w:rPr>
        <w:t xml:space="preserve">11.20 - Prova de inscrição no cadastro de contribuintes Municipal relativo ao domicílio ou sede do prestador de serviço, pertinente ao seu ramo de atividade e compatível com o objeto contratual; </w:t>
      </w:r>
    </w:p>
    <w:p w14:paraId="6BB713CB" w14:textId="77777777" w:rsidR="00343EEF" w:rsidRPr="001445C5" w:rsidRDefault="00343EEF" w:rsidP="003F73C6">
      <w:pPr>
        <w:spacing w:before="120" w:after="120"/>
        <w:jc w:val="both"/>
        <w:rPr>
          <w:rFonts w:eastAsia="Arial"/>
          <w:color w:val="000000" w:themeColor="text1"/>
          <w:sz w:val="24"/>
          <w:szCs w:val="24"/>
        </w:rPr>
      </w:pPr>
      <w:r w:rsidRPr="001445C5">
        <w:rPr>
          <w:rFonts w:eastAsia="Arial"/>
          <w:color w:val="000000" w:themeColor="text1"/>
          <w:sz w:val="24"/>
          <w:szCs w:val="24"/>
        </w:rPr>
        <w:t>11.21 - Prova de regularidade com a Fazenda Municipal do domicílio ou sede do prestador de serviço, relativa à atividade em cujo exercício contrata ou concorre;</w:t>
      </w:r>
    </w:p>
    <w:p w14:paraId="697F4BE7" w14:textId="77777777" w:rsidR="00343EEF" w:rsidRPr="001445C5" w:rsidRDefault="00343EEF" w:rsidP="003F73C6">
      <w:pPr>
        <w:spacing w:before="120" w:after="120"/>
        <w:jc w:val="both"/>
        <w:rPr>
          <w:rFonts w:eastAsia="Arial"/>
          <w:color w:val="000000" w:themeColor="text1"/>
          <w:sz w:val="24"/>
          <w:szCs w:val="24"/>
        </w:rPr>
      </w:pPr>
      <w:r w:rsidRPr="001445C5">
        <w:rPr>
          <w:rFonts w:eastAsia="Arial"/>
          <w:color w:val="000000" w:themeColor="text1"/>
          <w:sz w:val="24"/>
          <w:szCs w:val="24"/>
        </w:rPr>
        <w:t xml:space="preserve">11.22 - </w:t>
      </w:r>
      <w:r w:rsidRPr="001445C5">
        <w:rPr>
          <w:rFonts w:eastAsia="Calibri"/>
          <w:color w:val="000000" w:themeColor="text1"/>
          <w:sz w:val="24"/>
          <w:szCs w:val="24"/>
        </w:rPr>
        <w:t>Prova de Regularidade com a Fazenda Estadual do domicílio ou sede do fornecedor, em relação aos tributos estaduais.</w:t>
      </w:r>
    </w:p>
    <w:p w14:paraId="538FD22E" w14:textId="77777777" w:rsidR="00343EEF" w:rsidRPr="001445C5" w:rsidRDefault="00343EEF" w:rsidP="003F73C6">
      <w:pPr>
        <w:spacing w:before="120" w:after="120"/>
        <w:jc w:val="both"/>
        <w:rPr>
          <w:rFonts w:eastAsia="Arial"/>
          <w:color w:val="000000" w:themeColor="text1"/>
          <w:sz w:val="24"/>
          <w:szCs w:val="24"/>
        </w:rPr>
      </w:pPr>
      <w:r w:rsidRPr="001445C5">
        <w:rPr>
          <w:rFonts w:eastAsia="Arial"/>
          <w:color w:val="000000" w:themeColor="text1"/>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4F7F12D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11.24 - O prestador de serviço enquadrado como microempreendedor individual que pretenda auferir os benefícios do tratamento diferenciado previstos na </w:t>
      </w:r>
      <w:hyperlink r:id="rId54" w:history="1">
        <w:r w:rsidRPr="001445C5">
          <w:rPr>
            <w:color w:val="000000" w:themeColor="text1"/>
            <w:sz w:val="24"/>
            <w:szCs w:val="24"/>
            <w:u w:val="single"/>
          </w:rPr>
          <w:t>Lei Complementar n. 123, de 2006</w:t>
        </w:r>
      </w:hyperlink>
      <w:r w:rsidRPr="001445C5">
        <w:rPr>
          <w:color w:val="000000" w:themeColor="text1"/>
          <w:sz w:val="24"/>
          <w:szCs w:val="24"/>
        </w:rPr>
        <w:t>, estará dispensado da prova de inscrição nos cadastros de contribuintes estadual e municipal.</w:t>
      </w:r>
    </w:p>
    <w:p w14:paraId="5901A92D"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Qualificação Econômico-Financeira</w:t>
      </w:r>
    </w:p>
    <w:p w14:paraId="2FC4079A"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11.25 -</w:t>
      </w:r>
      <w:r w:rsidRPr="001445C5">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0E647A23"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11.26</w:t>
      </w:r>
      <w:r w:rsidRPr="001445C5">
        <w:rPr>
          <w:rFonts w:eastAsiaTheme="minorHAnsi"/>
          <w:color w:val="000000" w:themeColor="text1"/>
          <w:sz w:val="24"/>
          <w:szCs w:val="24"/>
        </w:rPr>
        <w:tab/>
        <w:t>- Certidão negativa de falência expedida pelo distribuidor da sede do prestador de serviço - Lei nº 14.133, de 2021, art. 69, caput, inciso II);</w:t>
      </w:r>
    </w:p>
    <w:p w14:paraId="3FAE465D"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11.27</w:t>
      </w:r>
      <w:r w:rsidRPr="001445C5">
        <w:rPr>
          <w:rFonts w:eastAsiaTheme="minorHAnsi"/>
          <w:color w:val="000000" w:themeColor="text1"/>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BCE39BA"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11.28 -</w:t>
      </w:r>
      <w:r w:rsidRPr="001445C5">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189432D"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11.29 -</w:t>
      </w:r>
      <w:r w:rsidRPr="001445C5">
        <w:rPr>
          <w:rFonts w:eastAsiaTheme="minorHAnsi"/>
          <w:color w:val="000000" w:themeColor="text1"/>
          <w:sz w:val="24"/>
          <w:szCs w:val="24"/>
        </w:rPr>
        <w:tab/>
        <w:t xml:space="preserve">Os documentos referidos acima limitar-se-ão ao último exercício no caso de a pessoa jurídica ter sido constituída há menos de 2 (dois) anos. </w:t>
      </w:r>
    </w:p>
    <w:p w14:paraId="19E2EE71"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11.30 -</w:t>
      </w:r>
      <w:r w:rsidRPr="001445C5">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1445C5">
        <w:rPr>
          <w:rFonts w:eastAsiaTheme="minorHAnsi"/>
          <w:color w:val="000000" w:themeColor="text1"/>
          <w:sz w:val="24"/>
          <w:szCs w:val="24"/>
        </w:rPr>
        <w:t>Sped</w:t>
      </w:r>
      <w:proofErr w:type="spellEnd"/>
      <w:r w:rsidRPr="001445C5">
        <w:rPr>
          <w:rFonts w:eastAsiaTheme="minorHAnsi"/>
          <w:color w:val="000000" w:themeColor="text1"/>
          <w:sz w:val="24"/>
          <w:szCs w:val="24"/>
        </w:rPr>
        <w:t>.</w:t>
      </w:r>
    </w:p>
    <w:p w14:paraId="31E21767" w14:textId="77777777" w:rsidR="00343EEF" w:rsidRPr="001445C5" w:rsidRDefault="00343EEF" w:rsidP="003F73C6">
      <w:pPr>
        <w:tabs>
          <w:tab w:val="left" w:pos="567"/>
          <w:tab w:val="left" w:pos="1134"/>
        </w:tabs>
        <w:spacing w:before="120" w:after="120"/>
        <w:jc w:val="both"/>
        <w:rPr>
          <w:rFonts w:eastAsiaTheme="minorHAnsi"/>
          <w:color w:val="000000" w:themeColor="text1"/>
          <w:sz w:val="24"/>
          <w:szCs w:val="24"/>
        </w:rPr>
      </w:pPr>
      <w:r w:rsidRPr="001445C5">
        <w:rPr>
          <w:rFonts w:eastAsiaTheme="minorHAnsi"/>
          <w:color w:val="000000" w:themeColor="text1"/>
          <w:sz w:val="24"/>
          <w:szCs w:val="24"/>
        </w:rPr>
        <w:t xml:space="preserve">11.31 -Caso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9A8A6A8" w14:textId="77777777" w:rsidR="00343EEF" w:rsidRPr="001445C5" w:rsidRDefault="00343EEF" w:rsidP="003F73C6">
      <w:pPr>
        <w:spacing w:before="120" w:after="120"/>
        <w:jc w:val="both"/>
        <w:rPr>
          <w:rFonts w:eastAsiaTheme="minorHAnsi"/>
          <w:color w:val="000000" w:themeColor="text1"/>
          <w:sz w:val="24"/>
          <w:szCs w:val="24"/>
        </w:rPr>
      </w:pPr>
      <w:r w:rsidRPr="001445C5">
        <w:rPr>
          <w:rFonts w:eastAsiaTheme="minorHAnsi"/>
          <w:color w:val="000000" w:themeColor="text1"/>
          <w:sz w:val="24"/>
          <w:szCs w:val="24"/>
        </w:rPr>
        <w:t>11.32 -</w:t>
      </w:r>
      <w:r w:rsidRPr="001445C5">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60E4582" w14:textId="77777777" w:rsidR="00343EEF" w:rsidRPr="001445C5" w:rsidRDefault="00343EEF"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lastRenderedPageBreak/>
        <w:t>Qualificação Técnica</w:t>
      </w:r>
    </w:p>
    <w:p w14:paraId="4C8D7B3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6ABC0760"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t>12 - VIGÊNCIA DA ATA DE REGISTRO DE PREÇOS</w:t>
      </w:r>
    </w:p>
    <w:p w14:paraId="4A73E26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12.1 </w:t>
      </w:r>
      <w:proofErr w:type="gramStart"/>
      <w:r w:rsidRPr="001445C5">
        <w:rPr>
          <w:color w:val="000000" w:themeColor="text1"/>
          <w:sz w:val="24"/>
          <w:szCs w:val="24"/>
        </w:rPr>
        <w:t>-  A</w:t>
      </w:r>
      <w:proofErr w:type="gramEnd"/>
      <w:r w:rsidRPr="001445C5">
        <w:rPr>
          <w:color w:val="000000" w:themeColor="text1"/>
          <w:sz w:val="24"/>
          <w:szCs w:val="24"/>
        </w:rPr>
        <w:t xml:space="preserve"> Ata de Registro de Preços tem vigência de 01 (um) ano, contados a partir da data da sua publicação, podendo ser prorrogado por igual período, nos termos permitidos no art. 84 da Lei 14.133/2021.</w:t>
      </w:r>
    </w:p>
    <w:p w14:paraId="5AC0DB1C"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12.2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dependerá da concordância das partes e de comprovação da vantajosidade dos preços. </w:t>
      </w:r>
    </w:p>
    <w:p w14:paraId="33A2B7A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12.3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será registrada mediante termo de prorrogação pactuado pelas partes nos autos de gestão da Ata de Registro de Preços</w:t>
      </w:r>
    </w:p>
    <w:p w14:paraId="046BA25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12.4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deverá ser publicada e divulgada.</w:t>
      </w:r>
    </w:p>
    <w:p w14:paraId="30407B7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4CD481E" w14:textId="77777777" w:rsidR="00343EEF" w:rsidRPr="001445C5" w:rsidRDefault="00343EEF" w:rsidP="003F73C6">
      <w:pPr>
        <w:spacing w:before="120" w:after="120"/>
        <w:jc w:val="both"/>
        <w:rPr>
          <w:b/>
          <w:color w:val="000000" w:themeColor="text1"/>
          <w:sz w:val="24"/>
          <w:szCs w:val="24"/>
        </w:rPr>
      </w:pPr>
      <w:r w:rsidRPr="001445C5">
        <w:rPr>
          <w:b/>
          <w:color w:val="000000" w:themeColor="text1"/>
          <w:sz w:val="24"/>
          <w:szCs w:val="24"/>
        </w:rPr>
        <w:t xml:space="preserve">13 - Cancelamento/revogação e rescisão da ATA DE REGISTRO DE PREÇOS </w:t>
      </w:r>
    </w:p>
    <w:p w14:paraId="4254701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13.1 - O registro de preços poderá ser CANCELADO/EXTINTO, por iniciativa do ÓRGÃO GERENCIADOR, quando:</w:t>
      </w:r>
    </w:p>
    <w:p w14:paraId="3C5D810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13.1.1 </w:t>
      </w:r>
      <w:proofErr w:type="gramStart"/>
      <w:r w:rsidRPr="001445C5">
        <w:rPr>
          <w:color w:val="000000" w:themeColor="text1"/>
          <w:sz w:val="24"/>
          <w:szCs w:val="24"/>
        </w:rPr>
        <w:t>-  Não</w:t>
      </w:r>
      <w:proofErr w:type="gramEnd"/>
      <w:r w:rsidRPr="001445C5">
        <w:rPr>
          <w:color w:val="000000" w:themeColor="text1"/>
          <w:sz w:val="24"/>
          <w:szCs w:val="24"/>
        </w:rPr>
        <w:t xml:space="preserve"> houver acordo entre as partes para pactuação/negociação de novo preço nos casos de comprovado desequilíbrio econômico-financeiro em relação ao mercado, conforme regras previstas na Lei 14.133/2021 e no Decreto nº 7.892/2013, e alterações posteriores. </w:t>
      </w:r>
    </w:p>
    <w:p w14:paraId="6A2C568A"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13.1.2 </w:t>
      </w:r>
      <w:proofErr w:type="gramStart"/>
      <w:r w:rsidRPr="001445C5">
        <w:rPr>
          <w:color w:val="000000" w:themeColor="text1"/>
          <w:sz w:val="24"/>
          <w:szCs w:val="24"/>
        </w:rPr>
        <w:t>-  Por</w:t>
      </w:r>
      <w:proofErr w:type="gramEnd"/>
      <w:r w:rsidRPr="001445C5">
        <w:rPr>
          <w:color w:val="000000" w:themeColor="text1"/>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200DA47"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13.1.3 - Presentes razões de conveniência e oportunidade ao interesse público, devidamente justificadas. </w:t>
      </w:r>
    </w:p>
    <w:p w14:paraId="35C2B015" w14:textId="77777777" w:rsidR="00343EEF" w:rsidRPr="001445C5" w:rsidRDefault="00343EEF" w:rsidP="003F73C6">
      <w:pPr>
        <w:spacing w:before="120" w:after="120"/>
        <w:jc w:val="both"/>
        <w:rPr>
          <w:color w:val="000000" w:themeColor="text1"/>
          <w:sz w:val="24"/>
          <w:szCs w:val="24"/>
        </w:rPr>
      </w:pPr>
      <w:proofErr w:type="gramStart"/>
      <w:r w:rsidRPr="001445C5">
        <w:rPr>
          <w:color w:val="000000" w:themeColor="text1"/>
          <w:sz w:val="24"/>
          <w:szCs w:val="24"/>
        </w:rPr>
        <w:t>13.1.4 .</w:t>
      </w:r>
      <w:proofErr w:type="gramEnd"/>
      <w:r w:rsidRPr="001445C5">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08E9EAC0"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13.1.4.1 </w:t>
      </w:r>
      <w:proofErr w:type="gramStart"/>
      <w:r w:rsidRPr="001445C5">
        <w:rPr>
          <w:color w:val="000000" w:themeColor="text1"/>
          <w:sz w:val="24"/>
          <w:szCs w:val="24"/>
        </w:rPr>
        <w:t>-  Não</w:t>
      </w:r>
      <w:proofErr w:type="gramEnd"/>
      <w:r w:rsidRPr="001445C5">
        <w:rPr>
          <w:color w:val="000000" w:themeColor="text1"/>
          <w:sz w:val="24"/>
          <w:szCs w:val="24"/>
        </w:rPr>
        <w:t xml:space="preserve"> executar de forma total ou parcial qualificada as obrigações presentes na Ata de Registro de Preços; </w:t>
      </w:r>
    </w:p>
    <w:p w14:paraId="10DF886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13.1.4.2 </w:t>
      </w:r>
      <w:proofErr w:type="gramStart"/>
      <w:r w:rsidRPr="001445C5">
        <w:rPr>
          <w:color w:val="000000" w:themeColor="text1"/>
          <w:sz w:val="24"/>
          <w:szCs w:val="24"/>
        </w:rPr>
        <w:t>-  Recusar</w:t>
      </w:r>
      <w:proofErr w:type="gramEnd"/>
      <w:r w:rsidRPr="001445C5">
        <w:rPr>
          <w:color w:val="000000" w:themeColor="text1"/>
          <w:sz w:val="24"/>
          <w:szCs w:val="24"/>
        </w:rPr>
        <w:t xml:space="preserve">-se a retirar e assinar a nota de empenho ou instrumento contratual no prazo estabelecido, salvo por motivo devidamente justificado e aceito pelo órgão ou entidade Contratante; </w:t>
      </w:r>
    </w:p>
    <w:p w14:paraId="6A811AF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13.1.4.3 </w:t>
      </w:r>
      <w:proofErr w:type="gramStart"/>
      <w:r w:rsidRPr="001445C5">
        <w:rPr>
          <w:color w:val="000000" w:themeColor="text1"/>
          <w:sz w:val="24"/>
          <w:szCs w:val="24"/>
        </w:rPr>
        <w:t>-  Der</w:t>
      </w:r>
      <w:proofErr w:type="gramEnd"/>
      <w:r w:rsidRPr="001445C5">
        <w:rPr>
          <w:color w:val="000000" w:themeColor="text1"/>
          <w:sz w:val="24"/>
          <w:szCs w:val="24"/>
        </w:rPr>
        <w:t xml:space="preserve"> causa à rescisão administrativa de dois ou mais contratos firmados com base na Ata de Registro de Preços; </w:t>
      </w:r>
    </w:p>
    <w:p w14:paraId="75F4EC2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13.1.4.4 - Não mantiver as condições de participação e de habilitação exigidas na licitação, salvo irregularidade temporária e sanável em até 30 DIAS corridos; </w:t>
      </w:r>
    </w:p>
    <w:p w14:paraId="5015176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13.1.4.5 - Sofrer sanção prevista nos incisos III ou IV do artigo 156 da Lei nº 14.133/2021, ou no art. 7º da Lei nº 10.520/2002; </w:t>
      </w:r>
    </w:p>
    <w:p w14:paraId="54304FFE"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lastRenderedPageBreak/>
        <w:t>13.1.4.6 – Descumprir as condições da ata de registro de preços, sem motivo justificado;</w:t>
      </w:r>
    </w:p>
    <w:p w14:paraId="5C79A13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13.1.4.7 – Não aceitar manter o preço registrado, na hipótese prevista no artigo 27, §2º, do Decreto nº 11.462, de 2023; ou</w:t>
      </w:r>
    </w:p>
    <w:p w14:paraId="412B4C18"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351311A1"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798305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13.1.7 - Havendo cancelamento/revogação do registro, não caberá a aplicação de qualquer espécie de sanção administrativa ao titular do registro. </w:t>
      </w:r>
    </w:p>
    <w:p w14:paraId="648283AB"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13.1.8 - O cancelamento/revogação do registro na hipótese prevista no item da Ata de Registro de Preços não poderá ser aceita em prejuízo ao interesse público.</w:t>
      </w:r>
    </w:p>
    <w:p w14:paraId="7E0214B4"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13.1.9 </w:t>
      </w:r>
      <w:proofErr w:type="gramStart"/>
      <w:r w:rsidRPr="001445C5">
        <w:rPr>
          <w:color w:val="000000" w:themeColor="text1"/>
          <w:sz w:val="24"/>
          <w:szCs w:val="24"/>
        </w:rPr>
        <w:t>-  A</w:t>
      </w:r>
      <w:proofErr w:type="gramEnd"/>
      <w:r w:rsidRPr="001445C5">
        <w:rPr>
          <w:color w:val="000000" w:themeColor="text1"/>
          <w:sz w:val="24"/>
          <w:szCs w:val="24"/>
        </w:rPr>
        <w:t xml:space="preserve"> extinção do registro de preços será determinada em decisão unilateral e fundamentada da Administração, garantido o contraditório e a ampla defesa em processo administrativo.</w:t>
      </w:r>
    </w:p>
    <w:p w14:paraId="30E13893"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13.1.10 </w:t>
      </w:r>
      <w:proofErr w:type="gramStart"/>
      <w:r w:rsidRPr="001445C5">
        <w:rPr>
          <w:color w:val="000000" w:themeColor="text1"/>
          <w:sz w:val="24"/>
          <w:szCs w:val="24"/>
        </w:rPr>
        <w:t>-  A</w:t>
      </w:r>
      <w:proofErr w:type="gramEnd"/>
      <w:r w:rsidRPr="001445C5">
        <w:rPr>
          <w:color w:val="000000" w:themeColor="text1"/>
          <w:sz w:val="24"/>
          <w:szCs w:val="24"/>
        </w:rPr>
        <w:t xml:space="preserve"> extinção do registro de preços poderá ensejar a abertura de procedimento de apuração da responsabilidade e aplicação de sanções administrativas em face do titular do registro.</w:t>
      </w:r>
    </w:p>
    <w:p w14:paraId="4B442A8E"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11216A8C"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4A0131FC"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2AE76212"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13.4.1 – Por razão de interesse público;</w:t>
      </w:r>
    </w:p>
    <w:p w14:paraId="09AA17FF"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13.4.2 – A pedido do prestador de serviço, decorrente de caso fortuito ou força maior; ou</w:t>
      </w:r>
    </w:p>
    <w:p w14:paraId="5D6741BD" w14:textId="77777777" w:rsidR="00343EEF" w:rsidRPr="001445C5" w:rsidRDefault="00343EEF" w:rsidP="003F73C6">
      <w:pPr>
        <w:spacing w:before="120" w:after="120"/>
        <w:jc w:val="both"/>
        <w:rPr>
          <w:color w:val="000000" w:themeColor="text1"/>
          <w:sz w:val="24"/>
          <w:szCs w:val="24"/>
        </w:rPr>
      </w:pPr>
      <w:r w:rsidRPr="001445C5">
        <w:rPr>
          <w:color w:val="000000" w:themeColor="text1"/>
          <w:sz w:val="24"/>
          <w:szCs w:val="24"/>
        </w:rPr>
        <w:t xml:space="preserve">13.4.3 – Se não houver êxito nas negociações, nas hipóteses em que o preço de mercado </w:t>
      </w:r>
      <w:proofErr w:type="gramStart"/>
      <w:r w:rsidRPr="001445C5">
        <w:rPr>
          <w:color w:val="000000" w:themeColor="text1"/>
          <w:sz w:val="24"/>
          <w:szCs w:val="24"/>
        </w:rPr>
        <w:t>tornar-se</w:t>
      </w:r>
      <w:proofErr w:type="gramEnd"/>
      <w:r w:rsidRPr="001445C5">
        <w:rPr>
          <w:color w:val="000000" w:themeColor="text1"/>
          <w:sz w:val="24"/>
          <w:szCs w:val="24"/>
        </w:rPr>
        <w:t xml:space="preserve"> superior ou inferior ao preço registrado, nos termos dos artigos 26, § 3º e 27, § 4º, ambos do Decreto nº 11.462, de 2023. </w:t>
      </w:r>
    </w:p>
    <w:p w14:paraId="5D51E106" w14:textId="77777777" w:rsidR="00343EEF" w:rsidRPr="001445C5" w:rsidRDefault="00343EEF" w:rsidP="003F73C6">
      <w:pPr>
        <w:keepNext/>
        <w:keepLines/>
        <w:tabs>
          <w:tab w:val="left" w:pos="0"/>
        </w:tabs>
        <w:spacing w:before="120" w:after="120"/>
        <w:jc w:val="both"/>
        <w:outlineLvl w:val="0"/>
        <w:rPr>
          <w:b/>
          <w:bCs/>
          <w:color w:val="000000" w:themeColor="text1"/>
          <w:sz w:val="24"/>
          <w:szCs w:val="24"/>
        </w:rPr>
      </w:pPr>
      <w:r w:rsidRPr="001445C5">
        <w:rPr>
          <w:b/>
          <w:bCs/>
          <w:color w:val="000000" w:themeColor="text1"/>
          <w:sz w:val="24"/>
          <w:szCs w:val="24"/>
        </w:rPr>
        <w:t>14 - ESTIMATIVAS DO VALOR DA CONTRATAÇÃO</w:t>
      </w:r>
    </w:p>
    <w:p w14:paraId="29329C91" w14:textId="77777777" w:rsidR="00343EEF" w:rsidRPr="001445C5" w:rsidRDefault="00343EEF" w:rsidP="003F73C6">
      <w:pPr>
        <w:spacing w:before="120" w:after="120"/>
        <w:jc w:val="both"/>
        <w:rPr>
          <w:b/>
          <w:bCs/>
          <w:color w:val="000000" w:themeColor="text1"/>
          <w:sz w:val="24"/>
          <w:szCs w:val="24"/>
        </w:rPr>
      </w:pPr>
      <w:r w:rsidRPr="001445C5">
        <w:rPr>
          <w:color w:val="000000" w:themeColor="text1"/>
          <w:sz w:val="24"/>
          <w:szCs w:val="24"/>
        </w:rPr>
        <w:t xml:space="preserve">14.1 - O custo estimado preliminar total da contratação é de </w:t>
      </w:r>
      <w:r w:rsidRPr="001445C5">
        <w:rPr>
          <w:b/>
          <w:color w:val="000000" w:themeColor="text1"/>
          <w:sz w:val="24"/>
          <w:szCs w:val="24"/>
        </w:rPr>
        <w:t>R$ 7.239.349,61 (Sete milhões, duzentos e trinta e nove mil, trezentos e quarenta e nove reais e sessenta e um centavos)</w:t>
      </w:r>
      <w:r w:rsidRPr="001445C5">
        <w:rPr>
          <w:color w:val="000000" w:themeColor="text1"/>
          <w:sz w:val="24"/>
          <w:szCs w:val="24"/>
        </w:rPr>
        <w:t>, conforme custos unitários apostos no Estudo Técnico Preliminar, podendo sofre alterações com base no custo estimado apresentado após pesquisa de mercado pela Secretaria Municipal de Gestão e Compras.</w:t>
      </w:r>
    </w:p>
    <w:p w14:paraId="15AD240C" w14:textId="77777777" w:rsidR="00343EEF" w:rsidRPr="001445C5" w:rsidRDefault="00343EEF" w:rsidP="003F73C6">
      <w:pPr>
        <w:keepNext/>
        <w:keepLines/>
        <w:tabs>
          <w:tab w:val="left" w:pos="0"/>
        </w:tabs>
        <w:spacing w:before="120" w:after="120"/>
        <w:jc w:val="both"/>
        <w:outlineLvl w:val="0"/>
        <w:rPr>
          <w:b/>
          <w:bCs/>
          <w:color w:val="000000" w:themeColor="text1"/>
          <w:sz w:val="24"/>
          <w:szCs w:val="24"/>
        </w:rPr>
      </w:pPr>
      <w:r w:rsidRPr="001445C5">
        <w:rPr>
          <w:b/>
          <w:bCs/>
          <w:color w:val="000000" w:themeColor="text1"/>
          <w:sz w:val="24"/>
          <w:szCs w:val="24"/>
        </w:rPr>
        <w:t>15 - ADEQUAÇÃO ORÇAMENTÁRIA</w:t>
      </w:r>
    </w:p>
    <w:p w14:paraId="2E4C8AC5" w14:textId="77777777" w:rsidR="00343EEF" w:rsidRPr="001445C5" w:rsidRDefault="00343EEF" w:rsidP="003F73C6">
      <w:pPr>
        <w:spacing w:before="120" w:after="120"/>
        <w:jc w:val="both"/>
        <w:rPr>
          <w:color w:val="000000" w:themeColor="text1"/>
          <w:sz w:val="24"/>
          <w:szCs w:val="24"/>
        </w:rPr>
      </w:pPr>
      <w:r w:rsidRPr="001445C5">
        <w:rPr>
          <w:rFonts w:eastAsia="Arial"/>
          <w:color w:val="000000" w:themeColor="text1"/>
          <w:sz w:val="24"/>
          <w:szCs w:val="24"/>
        </w:rPr>
        <w:t>15.1 - As despesas decorrentes da presente contratação correrão à conta de recursos específicos consignados no Orçamento Geral do Município e através do Fundo Municipal de Assistência Social, Fundo Municipal de Saúde e Fundo Municipal de Educação.</w:t>
      </w:r>
    </w:p>
    <w:p w14:paraId="49747A10" w14:textId="77777777" w:rsidR="00343EEF" w:rsidRPr="001445C5" w:rsidRDefault="00343EEF" w:rsidP="003F73C6">
      <w:pPr>
        <w:tabs>
          <w:tab w:val="left" w:pos="913"/>
        </w:tabs>
        <w:spacing w:before="120" w:after="120"/>
        <w:rPr>
          <w:rFonts w:eastAsia="Calibri"/>
          <w:color w:val="000000" w:themeColor="text1"/>
          <w:sz w:val="24"/>
          <w:szCs w:val="24"/>
        </w:rPr>
      </w:pPr>
      <w:r w:rsidRPr="001445C5">
        <w:rPr>
          <w:rFonts w:eastAsia="Calibri"/>
          <w:iCs/>
          <w:color w:val="000000" w:themeColor="text1"/>
          <w:sz w:val="24"/>
          <w:szCs w:val="24"/>
        </w:rPr>
        <w:t>15.2</w:t>
      </w:r>
      <w:r w:rsidRPr="001445C5">
        <w:rPr>
          <w:rFonts w:eastAsia="Calibri"/>
          <w:color w:val="000000" w:themeColor="text1"/>
          <w:sz w:val="24"/>
          <w:szCs w:val="24"/>
        </w:rPr>
        <w:t xml:space="preserve"> - A licitação será regida pela Lei Federal nº 14.133/2021.</w:t>
      </w:r>
    </w:p>
    <w:p w14:paraId="147B9121"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lastRenderedPageBreak/>
        <w:t>16 – OBSERVAÇÕES GERAIS</w:t>
      </w:r>
    </w:p>
    <w:p w14:paraId="637B663E"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16.1 – Encontram-se anexos ao presente Termo de Referência o seguinte documento:</w:t>
      </w:r>
    </w:p>
    <w:p w14:paraId="100E4EC3" w14:textId="77777777" w:rsidR="00343EEF" w:rsidRPr="001445C5" w:rsidRDefault="00343EEF"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 </w:t>
      </w:r>
      <w:r w:rsidRPr="001445C5">
        <w:rPr>
          <w:rFonts w:eastAsia="Calibri"/>
          <w:color w:val="000000" w:themeColor="text1"/>
          <w:sz w:val="24"/>
          <w:szCs w:val="24"/>
        </w:rPr>
        <w:tab/>
        <w:t>16.1.1 – Anexo A – Relação de Veículos e Demanda por Secretaria.</w:t>
      </w:r>
    </w:p>
    <w:p w14:paraId="0FF05A72" w14:textId="77777777" w:rsidR="00343EEF" w:rsidRPr="001445C5" w:rsidRDefault="00343EEF" w:rsidP="00343EEF">
      <w:pPr>
        <w:spacing w:after="200" w:line="360" w:lineRule="auto"/>
        <w:jc w:val="both"/>
        <w:rPr>
          <w:rFonts w:eastAsia="Calibri"/>
          <w:color w:val="000000" w:themeColor="text1"/>
        </w:rPr>
      </w:pPr>
    </w:p>
    <w:p w14:paraId="12CA8575" w14:textId="77777777" w:rsidR="00343EEF" w:rsidRPr="001445C5" w:rsidRDefault="00343EEF" w:rsidP="00343EEF">
      <w:pPr>
        <w:ind w:firstLine="567"/>
        <w:jc w:val="center"/>
        <w:rPr>
          <w:b/>
          <w:iCs/>
          <w:color w:val="000000" w:themeColor="text1"/>
        </w:rPr>
      </w:pPr>
    </w:p>
    <w:p w14:paraId="7E6E9C43" w14:textId="77777777" w:rsidR="00343EEF" w:rsidRPr="001445C5" w:rsidRDefault="00343EEF" w:rsidP="00343EEF">
      <w:pPr>
        <w:ind w:firstLine="567"/>
        <w:jc w:val="center"/>
        <w:rPr>
          <w:b/>
          <w:iCs/>
          <w:color w:val="000000" w:themeColor="text1"/>
          <w:sz w:val="24"/>
          <w:szCs w:val="18"/>
        </w:rPr>
      </w:pPr>
      <w:r w:rsidRPr="001445C5">
        <w:rPr>
          <w:b/>
          <w:iCs/>
          <w:color w:val="000000" w:themeColor="text1"/>
          <w:sz w:val="24"/>
          <w:szCs w:val="18"/>
        </w:rPr>
        <w:t>Carla Martins de Souza Dutra Silva</w:t>
      </w:r>
    </w:p>
    <w:p w14:paraId="746DB078" w14:textId="77777777" w:rsidR="00343EEF" w:rsidRPr="001445C5" w:rsidRDefault="00343EEF" w:rsidP="00343EEF">
      <w:pPr>
        <w:ind w:firstLine="567"/>
        <w:jc w:val="center"/>
        <w:rPr>
          <w:iCs/>
          <w:color w:val="000000" w:themeColor="text1"/>
          <w:sz w:val="24"/>
          <w:szCs w:val="18"/>
        </w:rPr>
      </w:pPr>
      <w:r w:rsidRPr="001445C5">
        <w:rPr>
          <w:iCs/>
          <w:color w:val="000000" w:themeColor="text1"/>
          <w:sz w:val="24"/>
          <w:szCs w:val="18"/>
        </w:rPr>
        <w:t>Chefe de Planejamento e Projetos Básicos</w:t>
      </w:r>
    </w:p>
    <w:p w14:paraId="2F17EECB" w14:textId="77777777" w:rsidR="00343EEF" w:rsidRPr="001445C5" w:rsidRDefault="00343EEF" w:rsidP="00343EEF">
      <w:pPr>
        <w:ind w:firstLine="567"/>
        <w:jc w:val="center"/>
        <w:rPr>
          <w:iCs/>
          <w:color w:val="000000" w:themeColor="text1"/>
          <w:sz w:val="24"/>
          <w:szCs w:val="18"/>
        </w:rPr>
      </w:pPr>
      <w:r w:rsidRPr="001445C5">
        <w:rPr>
          <w:iCs/>
          <w:color w:val="000000" w:themeColor="text1"/>
          <w:sz w:val="24"/>
          <w:szCs w:val="18"/>
        </w:rPr>
        <w:t>Responsável pela elaboração do Termo de Referência</w:t>
      </w:r>
    </w:p>
    <w:p w14:paraId="4430BDAF" w14:textId="77777777" w:rsidR="00343EEF" w:rsidRPr="001445C5" w:rsidRDefault="00343EEF" w:rsidP="00343EEF">
      <w:pPr>
        <w:ind w:firstLine="567"/>
        <w:jc w:val="center"/>
        <w:rPr>
          <w:rFonts w:cs="Arial"/>
          <w:color w:val="000000" w:themeColor="text1"/>
          <w:sz w:val="24"/>
          <w:szCs w:val="18"/>
        </w:rPr>
      </w:pPr>
      <w:r w:rsidRPr="001445C5">
        <w:rPr>
          <w:iCs/>
          <w:color w:val="000000" w:themeColor="text1"/>
          <w:sz w:val="24"/>
          <w:szCs w:val="18"/>
        </w:rPr>
        <w:t>Matrícula nº 12/3618</w:t>
      </w:r>
    </w:p>
    <w:p w14:paraId="1CE9B78C" w14:textId="77777777" w:rsidR="00343EEF" w:rsidRPr="001445C5" w:rsidRDefault="00343EEF" w:rsidP="00343EEF">
      <w:pPr>
        <w:adjustRightInd w:val="0"/>
        <w:spacing w:after="200" w:line="360" w:lineRule="auto"/>
        <w:jc w:val="both"/>
        <w:rPr>
          <w:rFonts w:eastAsiaTheme="minorHAnsi"/>
          <w:b/>
          <w:bCs/>
          <w:color w:val="000000" w:themeColor="text1"/>
        </w:rPr>
      </w:pPr>
    </w:p>
    <w:p w14:paraId="4D332896" w14:textId="77777777" w:rsidR="00343EEF" w:rsidRPr="001445C5" w:rsidRDefault="00343EEF" w:rsidP="00343EEF">
      <w:pPr>
        <w:spacing w:before="100" w:beforeAutospacing="1" w:line="360" w:lineRule="auto"/>
        <w:jc w:val="both"/>
        <w:rPr>
          <w:color w:val="000000" w:themeColor="text1"/>
        </w:rPr>
      </w:pPr>
    </w:p>
    <w:p w14:paraId="3EA8DB35" w14:textId="77777777" w:rsidR="00343EEF" w:rsidRPr="001445C5" w:rsidRDefault="00343EEF" w:rsidP="00343EEF">
      <w:pPr>
        <w:spacing w:after="200" w:line="276" w:lineRule="auto"/>
        <w:rPr>
          <w:rFonts w:eastAsia="Calibri"/>
          <w:color w:val="000000" w:themeColor="text1"/>
        </w:rPr>
      </w:pPr>
    </w:p>
    <w:p w14:paraId="6EEE5C7D" w14:textId="77777777" w:rsidR="00343EEF" w:rsidRPr="001445C5" w:rsidRDefault="00343EEF" w:rsidP="00343EEF">
      <w:pPr>
        <w:pStyle w:val="Corpodetexto"/>
        <w:spacing w:line="360" w:lineRule="auto"/>
        <w:jc w:val="both"/>
        <w:rPr>
          <w:color w:val="000000" w:themeColor="text1"/>
          <w:sz w:val="22"/>
          <w:szCs w:val="22"/>
        </w:rPr>
      </w:pPr>
    </w:p>
    <w:p w14:paraId="2000C31A" w14:textId="77777777" w:rsidR="00C00963" w:rsidRPr="001445C5" w:rsidRDefault="00C00963" w:rsidP="00343EEF">
      <w:pPr>
        <w:pStyle w:val="Corpodetexto"/>
        <w:spacing w:line="360" w:lineRule="auto"/>
        <w:jc w:val="both"/>
        <w:rPr>
          <w:color w:val="000000" w:themeColor="text1"/>
          <w:sz w:val="22"/>
          <w:szCs w:val="22"/>
        </w:rPr>
      </w:pPr>
    </w:p>
    <w:p w14:paraId="147FC099" w14:textId="77777777" w:rsidR="00C00963" w:rsidRPr="001445C5" w:rsidRDefault="00C00963" w:rsidP="00343EEF">
      <w:pPr>
        <w:pStyle w:val="Corpodetexto"/>
        <w:spacing w:line="360" w:lineRule="auto"/>
        <w:jc w:val="both"/>
        <w:rPr>
          <w:color w:val="000000" w:themeColor="text1"/>
          <w:sz w:val="22"/>
          <w:szCs w:val="22"/>
        </w:rPr>
      </w:pPr>
    </w:p>
    <w:p w14:paraId="6CBD2E0C" w14:textId="77777777" w:rsidR="00C00963" w:rsidRPr="001445C5" w:rsidRDefault="00C00963" w:rsidP="00343EEF">
      <w:pPr>
        <w:pStyle w:val="Corpodetexto"/>
        <w:spacing w:line="360" w:lineRule="auto"/>
        <w:jc w:val="both"/>
        <w:rPr>
          <w:color w:val="000000" w:themeColor="text1"/>
          <w:sz w:val="22"/>
          <w:szCs w:val="22"/>
        </w:rPr>
      </w:pPr>
    </w:p>
    <w:p w14:paraId="7B898B40" w14:textId="77777777" w:rsidR="00C00963" w:rsidRPr="001445C5" w:rsidRDefault="00C00963" w:rsidP="00343EEF">
      <w:pPr>
        <w:pStyle w:val="Corpodetexto"/>
        <w:spacing w:line="360" w:lineRule="auto"/>
        <w:jc w:val="both"/>
        <w:rPr>
          <w:color w:val="000000" w:themeColor="text1"/>
          <w:sz w:val="22"/>
          <w:szCs w:val="22"/>
        </w:rPr>
      </w:pPr>
    </w:p>
    <w:p w14:paraId="0CA20E95" w14:textId="77777777" w:rsidR="00C00963" w:rsidRPr="001445C5" w:rsidRDefault="00C00963" w:rsidP="00343EEF">
      <w:pPr>
        <w:pStyle w:val="Corpodetexto"/>
        <w:spacing w:line="360" w:lineRule="auto"/>
        <w:jc w:val="both"/>
        <w:rPr>
          <w:color w:val="000000" w:themeColor="text1"/>
          <w:sz w:val="22"/>
          <w:szCs w:val="22"/>
        </w:rPr>
      </w:pPr>
    </w:p>
    <w:p w14:paraId="197DFEAF" w14:textId="77777777" w:rsidR="000D1CA0" w:rsidRPr="001445C5" w:rsidRDefault="000D1CA0" w:rsidP="00343EEF">
      <w:pPr>
        <w:pStyle w:val="Corpodetexto"/>
        <w:spacing w:line="360" w:lineRule="auto"/>
        <w:jc w:val="both"/>
        <w:rPr>
          <w:color w:val="000000" w:themeColor="text1"/>
          <w:sz w:val="22"/>
          <w:szCs w:val="22"/>
        </w:rPr>
      </w:pPr>
    </w:p>
    <w:p w14:paraId="4C97AD87" w14:textId="77777777" w:rsidR="000D1CA0" w:rsidRPr="001445C5" w:rsidRDefault="000D1CA0" w:rsidP="00343EEF">
      <w:pPr>
        <w:pStyle w:val="Corpodetexto"/>
        <w:spacing w:line="360" w:lineRule="auto"/>
        <w:jc w:val="both"/>
        <w:rPr>
          <w:color w:val="000000" w:themeColor="text1"/>
          <w:sz w:val="22"/>
          <w:szCs w:val="22"/>
        </w:rPr>
      </w:pPr>
    </w:p>
    <w:p w14:paraId="11923E77" w14:textId="77777777" w:rsidR="000D1CA0" w:rsidRPr="001445C5" w:rsidRDefault="000D1CA0" w:rsidP="00343EEF">
      <w:pPr>
        <w:pStyle w:val="Corpodetexto"/>
        <w:spacing w:line="360" w:lineRule="auto"/>
        <w:jc w:val="both"/>
        <w:rPr>
          <w:color w:val="000000" w:themeColor="text1"/>
          <w:sz w:val="22"/>
          <w:szCs w:val="22"/>
        </w:rPr>
      </w:pPr>
    </w:p>
    <w:p w14:paraId="01EE541B" w14:textId="77777777" w:rsidR="000D1CA0" w:rsidRPr="001445C5" w:rsidRDefault="000D1CA0" w:rsidP="00343EEF">
      <w:pPr>
        <w:pStyle w:val="Corpodetexto"/>
        <w:spacing w:line="360" w:lineRule="auto"/>
        <w:jc w:val="both"/>
        <w:rPr>
          <w:color w:val="000000" w:themeColor="text1"/>
          <w:sz w:val="22"/>
          <w:szCs w:val="22"/>
        </w:rPr>
      </w:pPr>
    </w:p>
    <w:p w14:paraId="0DE23945" w14:textId="77777777" w:rsidR="000D1CA0" w:rsidRPr="001445C5" w:rsidRDefault="000D1CA0" w:rsidP="00343EEF">
      <w:pPr>
        <w:pStyle w:val="Corpodetexto"/>
        <w:spacing w:line="360" w:lineRule="auto"/>
        <w:jc w:val="both"/>
        <w:rPr>
          <w:color w:val="000000" w:themeColor="text1"/>
          <w:sz w:val="22"/>
          <w:szCs w:val="22"/>
        </w:rPr>
      </w:pPr>
    </w:p>
    <w:p w14:paraId="51005A09" w14:textId="77777777" w:rsidR="000D1CA0" w:rsidRPr="001445C5" w:rsidRDefault="000D1CA0" w:rsidP="00343EEF">
      <w:pPr>
        <w:pStyle w:val="Corpodetexto"/>
        <w:spacing w:line="360" w:lineRule="auto"/>
        <w:jc w:val="both"/>
        <w:rPr>
          <w:color w:val="000000" w:themeColor="text1"/>
          <w:sz w:val="22"/>
          <w:szCs w:val="22"/>
        </w:rPr>
      </w:pPr>
    </w:p>
    <w:p w14:paraId="0EEE390B" w14:textId="77777777" w:rsidR="000D1CA0" w:rsidRPr="001445C5" w:rsidRDefault="000D1CA0" w:rsidP="00343EEF">
      <w:pPr>
        <w:pStyle w:val="Corpodetexto"/>
        <w:spacing w:line="360" w:lineRule="auto"/>
        <w:jc w:val="both"/>
        <w:rPr>
          <w:color w:val="000000" w:themeColor="text1"/>
          <w:sz w:val="22"/>
          <w:szCs w:val="22"/>
        </w:rPr>
      </w:pPr>
    </w:p>
    <w:p w14:paraId="300CF0BE" w14:textId="77777777" w:rsidR="000D1CA0" w:rsidRPr="001445C5" w:rsidRDefault="000D1CA0" w:rsidP="00343EEF">
      <w:pPr>
        <w:pStyle w:val="Corpodetexto"/>
        <w:spacing w:line="360" w:lineRule="auto"/>
        <w:jc w:val="both"/>
        <w:rPr>
          <w:color w:val="000000" w:themeColor="text1"/>
          <w:sz w:val="22"/>
          <w:szCs w:val="22"/>
        </w:rPr>
      </w:pPr>
    </w:p>
    <w:p w14:paraId="721CD0CF" w14:textId="77777777" w:rsidR="000D1CA0" w:rsidRPr="001445C5" w:rsidRDefault="000D1CA0" w:rsidP="00343EEF">
      <w:pPr>
        <w:pStyle w:val="Corpodetexto"/>
        <w:spacing w:line="360" w:lineRule="auto"/>
        <w:jc w:val="both"/>
        <w:rPr>
          <w:color w:val="000000" w:themeColor="text1"/>
          <w:sz w:val="22"/>
          <w:szCs w:val="22"/>
        </w:rPr>
      </w:pPr>
    </w:p>
    <w:p w14:paraId="0F35B71E" w14:textId="77777777" w:rsidR="000D1CA0" w:rsidRPr="001445C5" w:rsidRDefault="000D1CA0" w:rsidP="00343EEF">
      <w:pPr>
        <w:pStyle w:val="Corpodetexto"/>
        <w:spacing w:line="360" w:lineRule="auto"/>
        <w:jc w:val="both"/>
        <w:rPr>
          <w:color w:val="000000" w:themeColor="text1"/>
          <w:sz w:val="22"/>
          <w:szCs w:val="22"/>
        </w:rPr>
      </w:pPr>
    </w:p>
    <w:p w14:paraId="235847A8" w14:textId="77777777" w:rsidR="000D1CA0" w:rsidRPr="001445C5" w:rsidRDefault="000D1CA0" w:rsidP="00343EEF">
      <w:pPr>
        <w:pStyle w:val="Corpodetexto"/>
        <w:spacing w:line="360" w:lineRule="auto"/>
        <w:jc w:val="both"/>
        <w:rPr>
          <w:color w:val="000000" w:themeColor="text1"/>
          <w:sz w:val="22"/>
          <w:szCs w:val="22"/>
        </w:rPr>
      </w:pPr>
    </w:p>
    <w:p w14:paraId="7FD169E2" w14:textId="77777777" w:rsidR="000D1CA0" w:rsidRPr="001445C5" w:rsidRDefault="000D1CA0" w:rsidP="00343EEF">
      <w:pPr>
        <w:pStyle w:val="Corpodetexto"/>
        <w:spacing w:line="360" w:lineRule="auto"/>
        <w:jc w:val="both"/>
        <w:rPr>
          <w:color w:val="000000" w:themeColor="text1"/>
          <w:sz w:val="22"/>
          <w:szCs w:val="22"/>
        </w:rPr>
      </w:pPr>
    </w:p>
    <w:p w14:paraId="3B7F8A78" w14:textId="77777777" w:rsidR="000D1CA0" w:rsidRPr="001445C5" w:rsidRDefault="000D1CA0" w:rsidP="00343EEF">
      <w:pPr>
        <w:pStyle w:val="Corpodetexto"/>
        <w:spacing w:line="360" w:lineRule="auto"/>
        <w:jc w:val="both"/>
        <w:rPr>
          <w:color w:val="000000" w:themeColor="text1"/>
          <w:sz w:val="22"/>
          <w:szCs w:val="22"/>
        </w:rPr>
      </w:pPr>
    </w:p>
    <w:p w14:paraId="5C05F0C0" w14:textId="77777777" w:rsidR="000D1CA0" w:rsidRPr="001445C5" w:rsidRDefault="000D1CA0" w:rsidP="00343EEF">
      <w:pPr>
        <w:pStyle w:val="Corpodetexto"/>
        <w:spacing w:line="360" w:lineRule="auto"/>
        <w:jc w:val="both"/>
        <w:rPr>
          <w:color w:val="000000" w:themeColor="text1"/>
          <w:sz w:val="22"/>
          <w:szCs w:val="22"/>
        </w:rPr>
      </w:pPr>
    </w:p>
    <w:p w14:paraId="59DB03D8" w14:textId="77777777" w:rsidR="000D1CA0" w:rsidRPr="001445C5" w:rsidRDefault="000D1CA0" w:rsidP="00343EEF">
      <w:pPr>
        <w:pStyle w:val="Corpodetexto"/>
        <w:spacing w:line="360" w:lineRule="auto"/>
        <w:jc w:val="both"/>
        <w:rPr>
          <w:color w:val="000000" w:themeColor="text1"/>
          <w:sz w:val="22"/>
          <w:szCs w:val="22"/>
        </w:rPr>
      </w:pPr>
    </w:p>
    <w:p w14:paraId="495F1840" w14:textId="77777777" w:rsidR="00343EEF" w:rsidRPr="001445C5" w:rsidRDefault="00343EEF" w:rsidP="00343EEF">
      <w:pPr>
        <w:pStyle w:val="Corpodetexto"/>
        <w:spacing w:line="360" w:lineRule="auto"/>
        <w:jc w:val="both"/>
        <w:rPr>
          <w:color w:val="000000" w:themeColor="text1"/>
          <w:sz w:val="22"/>
          <w:szCs w:val="22"/>
        </w:rPr>
      </w:pPr>
    </w:p>
    <w:p w14:paraId="40280809" w14:textId="77777777" w:rsidR="002B6309" w:rsidRPr="001445C5" w:rsidRDefault="002B6309"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AC9175C" w14:textId="77777777" w:rsidR="002B6309" w:rsidRPr="001445C5" w:rsidRDefault="002B6309"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E20D3CD" w14:textId="77777777" w:rsidR="00DB1FD4" w:rsidRPr="001445C5" w:rsidRDefault="00DB1FD4" w:rsidP="00280E5C">
      <w:pPr>
        <w:ind w:left="263"/>
        <w:jc w:val="both"/>
        <w:rPr>
          <w:color w:val="000000" w:themeColor="text1"/>
          <w:sz w:val="24"/>
          <w:szCs w:val="24"/>
        </w:rPr>
      </w:pPr>
      <w:r w:rsidRPr="001445C5">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711A3B" w:rsidRPr="00B313BF" w:rsidRDefault="00711A3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711A3B" w:rsidRPr="00B313BF" w:rsidRDefault="00711A3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1445C5" w:rsidRDefault="00DB1FD4" w:rsidP="00280E5C">
      <w:pPr>
        <w:jc w:val="both"/>
        <w:rPr>
          <w:b/>
          <w:color w:val="000000" w:themeColor="text1"/>
          <w:sz w:val="24"/>
          <w:szCs w:val="24"/>
        </w:rPr>
      </w:pPr>
    </w:p>
    <w:p w14:paraId="111F7912" w14:textId="4E8DAC70" w:rsidR="0040679E" w:rsidRPr="001445C5" w:rsidRDefault="00DB1FD4" w:rsidP="00A56394">
      <w:pPr>
        <w:ind w:right="51"/>
        <w:jc w:val="center"/>
        <w:rPr>
          <w:b/>
          <w:color w:val="000000" w:themeColor="text1"/>
          <w:sz w:val="24"/>
          <w:szCs w:val="24"/>
        </w:rPr>
      </w:pPr>
      <w:r w:rsidRPr="001445C5">
        <w:rPr>
          <w:b/>
          <w:color w:val="000000" w:themeColor="text1"/>
          <w:sz w:val="24"/>
          <w:szCs w:val="24"/>
        </w:rPr>
        <w:t xml:space="preserve">PROCESSO LICITATÓRIO </w:t>
      </w:r>
      <w:r w:rsidR="003F73C6" w:rsidRPr="001445C5">
        <w:rPr>
          <w:b/>
          <w:color w:val="000000" w:themeColor="text1"/>
          <w:sz w:val="24"/>
          <w:szCs w:val="24"/>
        </w:rPr>
        <w:t>5189/2024, APENSOS: 6835/2024, 6775/2024, 7878/</w:t>
      </w:r>
      <w:proofErr w:type="gramStart"/>
      <w:r w:rsidR="003F73C6" w:rsidRPr="001445C5">
        <w:rPr>
          <w:b/>
          <w:color w:val="000000" w:themeColor="text1"/>
          <w:sz w:val="24"/>
          <w:szCs w:val="24"/>
        </w:rPr>
        <w:t>2024,  5498</w:t>
      </w:r>
      <w:proofErr w:type="gramEnd"/>
      <w:r w:rsidR="003F73C6" w:rsidRPr="001445C5">
        <w:rPr>
          <w:b/>
          <w:color w:val="000000" w:themeColor="text1"/>
          <w:sz w:val="24"/>
          <w:szCs w:val="24"/>
        </w:rPr>
        <w:t>/2024, 7786/2024 e 7799/2024</w:t>
      </w:r>
    </w:p>
    <w:p w14:paraId="31230C61" w14:textId="13CBBDCA" w:rsidR="00DB1FD4" w:rsidRPr="001445C5" w:rsidRDefault="00DB1FD4" w:rsidP="00A56394">
      <w:pPr>
        <w:ind w:right="51"/>
        <w:jc w:val="center"/>
        <w:rPr>
          <w:b/>
          <w:color w:val="000000" w:themeColor="text1"/>
          <w:sz w:val="24"/>
          <w:szCs w:val="24"/>
        </w:rPr>
      </w:pPr>
      <w:r w:rsidRPr="001445C5">
        <w:rPr>
          <w:b/>
          <w:color w:val="000000" w:themeColor="text1"/>
          <w:sz w:val="24"/>
          <w:szCs w:val="24"/>
        </w:rPr>
        <w:t>PREGÃO</w:t>
      </w:r>
      <w:r w:rsidRPr="001445C5">
        <w:rPr>
          <w:b/>
          <w:color w:val="000000" w:themeColor="text1"/>
          <w:spacing w:val="-1"/>
          <w:sz w:val="24"/>
          <w:szCs w:val="24"/>
        </w:rPr>
        <w:t xml:space="preserve"> </w:t>
      </w:r>
      <w:r w:rsidRPr="001445C5">
        <w:rPr>
          <w:b/>
          <w:color w:val="000000" w:themeColor="text1"/>
          <w:sz w:val="24"/>
          <w:szCs w:val="24"/>
        </w:rPr>
        <w:t xml:space="preserve">ELETRÔNICO </w:t>
      </w:r>
      <w:r w:rsidR="000D1CA0" w:rsidRPr="001445C5">
        <w:rPr>
          <w:b/>
          <w:color w:val="000000" w:themeColor="text1"/>
          <w:sz w:val="24"/>
          <w:szCs w:val="24"/>
        </w:rPr>
        <w:t>050</w:t>
      </w:r>
      <w:r w:rsidRPr="001445C5">
        <w:rPr>
          <w:b/>
          <w:color w:val="000000" w:themeColor="text1"/>
          <w:sz w:val="24"/>
          <w:szCs w:val="24"/>
        </w:rPr>
        <w:t>/202</w:t>
      </w:r>
      <w:r w:rsidR="004713F3" w:rsidRPr="001445C5">
        <w:rPr>
          <w:b/>
          <w:color w:val="000000" w:themeColor="text1"/>
          <w:sz w:val="24"/>
          <w:szCs w:val="24"/>
        </w:rPr>
        <w:t>4</w:t>
      </w:r>
    </w:p>
    <w:p w14:paraId="289EA994" w14:textId="77777777" w:rsidR="00DB1FD4" w:rsidRPr="001445C5" w:rsidRDefault="00DB1FD4" w:rsidP="00A56394">
      <w:pPr>
        <w:jc w:val="center"/>
        <w:rPr>
          <w:b/>
          <w:color w:val="000000" w:themeColor="text1"/>
          <w:sz w:val="24"/>
          <w:szCs w:val="24"/>
        </w:rPr>
      </w:pPr>
    </w:p>
    <w:p w14:paraId="69DC500E" w14:textId="401882AC" w:rsidR="00DB1FD4" w:rsidRPr="001445C5"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1445C5">
        <w:rPr>
          <w:b/>
          <w:color w:val="000000" w:themeColor="text1"/>
        </w:rPr>
        <w:t xml:space="preserve">– </w:t>
      </w:r>
      <w:r w:rsidR="00DB1FD4" w:rsidRPr="001445C5">
        <w:rPr>
          <w:b/>
          <w:color w:val="000000" w:themeColor="text1"/>
        </w:rPr>
        <w:t>PROPONENTE</w:t>
      </w:r>
    </w:p>
    <w:p w14:paraId="43F81941" w14:textId="77777777" w:rsidR="00DB1FD4" w:rsidRPr="001445C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445C5" w14:paraId="7B82155F" w14:textId="77777777" w:rsidTr="00C63A02">
        <w:trPr>
          <w:trHeight w:val="275"/>
        </w:trPr>
        <w:tc>
          <w:tcPr>
            <w:tcW w:w="9371" w:type="dxa"/>
          </w:tcPr>
          <w:p w14:paraId="1FEDA93C"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445C5">
              <w:rPr>
                <w:rFonts w:ascii="Times New Roman" w:hAnsi="Times New Roman" w:cs="Times New Roman"/>
                <w:color w:val="000000" w:themeColor="text1"/>
                <w:sz w:val="24"/>
                <w:szCs w:val="24"/>
              </w:rPr>
              <w:t>Empresa</w:t>
            </w:r>
            <w:proofErr w:type="spellEnd"/>
            <w:r w:rsidRPr="001445C5">
              <w:rPr>
                <w:rFonts w:ascii="Times New Roman" w:hAnsi="Times New Roman" w:cs="Times New Roman"/>
                <w:color w:val="000000" w:themeColor="text1"/>
                <w:sz w:val="24"/>
                <w:szCs w:val="24"/>
              </w:rPr>
              <w:t>:</w:t>
            </w:r>
          </w:p>
        </w:tc>
      </w:tr>
      <w:tr w:rsidR="005C0829" w:rsidRPr="001445C5" w14:paraId="2A56C14C" w14:textId="77777777" w:rsidTr="00C63A02">
        <w:trPr>
          <w:trHeight w:val="275"/>
        </w:trPr>
        <w:tc>
          <w:tcPr>
            <w:tcW w:w="9371" w:type="dxa"/>
          </w:tcPr>
          <w:p w14:paraId="487ACEA7"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CNPJ:</w:t>
            </w:r>
          </w:p>
        </w:tc>
      </w:tr>
      <w:tr w:rsidR="005C0829" w:rsidRPr="001445C5" w14:paraId="55416333" w14:textId="77777777" w:rsidTr="00C63A02">
        <w:trPr>
          <w:trHeight w:val="275"/>
        </w:trPr>
        <w:tc>
          <w:tcPr>
            <w:tcW w:w="9371" w:type="dxa"/>
          </w:tcPr>
          <w:p w14:paraId="5D425846"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445C5">
              <w:rPr>
                <w:rFonts w:ascii="Times New Roman" w:hAnsi="Times New Roman" w:cs="Times New Roman"/>
                <w:color w:val="000000" w:themeColor="text1"/>
                <w:sz w:val="24"/>
                <w:szCs w:val="24"/>
              </w:rPr>
              <w:t>Endereço</w:t>
            </w:r>
            <w:proofErr w:type="spellEnd"/>
            <w:r w:rsidRPr="001445C5">
              <w:rPr>
                <w:rFonts w:ascii="Times New Roman" w:hAnsi="Times New Roman" w:cs="Times New Roman"/>
                <w:color w:val="000000" w:themeColor="text1"/>
                <w:sz w:val="24"/>
                <w:szCs w:val="24"/>
              </w:rPr>
              <w:t>:</w:t>
            </w:r>
          </w:p>
        </w:tc>
      </w:tr>
      <w:tr w:rsidR="005C0829" w:rsidRPr="001445C5" w14:paraId="1046C1F8" w14:textId="77777777" w:rsidTr="00C63A02">
        <w:trPr>
          <w:trHeight w:val="278"/>
        </w:trPr>
        <w:tc>
          <w:tcPr>
            <w:tcW w:w="9371" w:type="dxa"/>
          </w:tcPr>
          <w:p w14:paraId="48877956" w14:textId="77777777" w:rsidR="00DB1FD4" w:rsidRPr="001445C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1445C5">
              <w:rPr>
                <w:rFonts w:ascii="Times New Roman" w:hAnsi="Times New Roman" w:cs="Times New Roman"/>
                <w:color w:val="000000" w:themeColor="text1"/>
                <w:sz w:val="24"/>
                <w:szCs w:val="24"/>
              </w:rPr>
              <w:t>Cidade</w:t>
            </w:r>
            <w:proofErr w:type="spellEnd"/>
            <w:r w:rsidRPr="001445C5">
              <w:rPr>
                <w:rFonts w:ascii="Times New Roman" w:hAnsi="Times New Roman" w:cs="Times New Roman"/>
                <w:color w:val="000000" w:themeColor="text1"/>
                <w:sz w:val="24"/>
                <w:szCs w:val="24"/>
              </w:rPr>
              <w:t>:</w:t>
            </w:r>
            <w:r w:rsidRPr="001445C5">
              <w:rPr>
                <w:rFonts w:ascii="Times New Roman" w:hAnsi="Times New Roman" w:cs="Times New Roman"/>
                <w:color w:val="000000" w:themeColor="text1"/>
                <w:sz w:val="24"/>
                <w:szCs w:val="24"/>
              </w:rPr>
              <w:tab/>
              <w:t>UF:</w:t>
            </w:r>
            <w:r w:rsidRPr="001445C5">
              <w:rPr>
                <w:rFonts w:ascii="Times New Roman" w:hAnsi="Times New Roman" w:cs="Times New Roman"/>
                <w:color w:val="000000" w:themeColor="text1"/>
                <w:sz w:val="24"/>
                <w:szCs w:val="24"/>
              </w:rPr>
              <w:tab/>
              <w:t>CEP:</w:t>
            </w:r>
          </w:p>
        </w:tc>
      </w:tr>
      <w:tr w:rsidR="005C0829" w:rsidRPr="001445C5" w14:paraId="67CA912E" w14:textId="77777777" w:rsidTr="00C63A02">
        <w:trPr>
          <w:trHeight w:val="275"/>
        </w:trPr>
        <w:tc>
          <w:tcPr>
            <w:tcW w:w="9371" w:type="dxa"/>
          </w:tcPr>
          <w:p w14:paraId="058C05E3" w14:textId="77777777" w:rsidR="00DB1FD4" w:rsidRPr="001445C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1445C5">
              <w:rPr>
                <w:rFonts w:ascii="Times New Roman" w:hAnsi="Times New Roman" w:cs="Times New Roman"/>
                <w:color w:val="000000" w:themeColor="text1"/>
                <w:sz w:val="24"/>
                <w:szCs w:val="24"/>
              </w:rPr>
              <w:t>Telefone</w:t>
            </w:r>
            <w:proofErr w:type="spellEnd"/>
            <w:r w:rsidRPr="001445C5">
              <w:rPr>
                <w:rFonts w:ascii="Times New Roman" w:hAnsi="Times New Roman" w:cs="Times New Roman"/>
                <w:color w:val="000000" w:themeColor="text1"/>
                <w:sz w:val="24"/>
                <w:szCs w:val="24"/>
              </w:rPr>
              <w:t>:</w:t>
            </w:r>
            <w:r w:rsidRPr="001445C5">
              <w:rPr>
                <w:rFonts w:ascii="Times New Roman" w:hAnsi="Times New Roman" w:cs="Times New Roman"/>
                <w:color w:val="000000" w:themeColor="text1"/>
                <w:sz w:val="24"/>
                <w:szCs w:val="24"/>
              </w:rPr>
              <w:tab/>
              <w:t>Fax:</w:t>
            </w:r>
          </w:p>
        </w:tc>
      </w:tr>
      <w:tr w:rsidR="005C0829" w:rsidRPr="001445C5" w14:paraId="1E047F12" w14:textId="77777777" w:rsidTr="00C63A02">
        <w:trPr>
          <w:trHeight w:val="275"/>
        </w:trPr>
        <w:tc>
          <w:tcPr>
            <w:tcW w:w="9371" w:type="dxa"/>
          </w:tcPr>
          <w:p w14:paraId="613088FF"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E-mail:</w:t>
            </w:r>
          </w:p>
        </w:tc>
      </w:tr>
      <w:tr w:rsidR="005C0829" w:rsidRPr="001445C5" w14:paraId="112C77D4" w14:textId="77777777" w:rsidTr="00C63A02">
        <w:trPr>
          <w:trHeight w:val="551"/>
        </w:trPr>
        <w:tc>
          <w:tcPr>
            <w:tcW w:w="9371" w:type="dxa"/>
          </w:tcPr>
          <w:p w14:paraId="2D8BA69D"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1445C5">
              <w:rPr>
                <w:rFonts w:ascii="Times New Roman" w:hAnsi="Times New Roman" w:cs="Times New Roman"/>
                <w:color w:val="000000" w:themeColor="text1"/>
                <w:sz w:val="24"/>
                <w:szCs w:val="24"/>
              </w:rPr>
              <w:t>Sócio</w:t>
            </w:r>
            <w:proofErr w:type="spellEnd"/>
            <w:r w:rsidRPr="001445C5">
              <w:rPr>
                <w:rFonts w:ascii="Times New Roman" w:hAnsi="Times New Roman" w:cs="Times New Roman"/>
                <w:color w:val="000000" w:themeColor="text1"/>
                <w:spacing w:val="-2"/>
                <w:sz w:val="24"/>
                <w:szCs w:val="24"/>
              </w:rPr>
              <w:t xml:space="preserve"> </w:t>
            </w:r>
            <w:proofErr w:type="spellStart"/>
            <w:r w:rsidRPr="001445C5">
              <w:rPr>
                <w:rFonts w:ascii="Times New Roman" w:hAnsi="Times New Roman" w:cs="Times New Roman"/>
                <w:color w:val="000000" w:themeColor="text1"/>
                <w:sz w:val="24"/>
                <w:szCs w:val="24"/>
              </w:rPr>
              <w:t>Proprietário</w:t>
            </w:r>
            <w:proofErr w:type="spellEnd"/>
            <w:r w:rsidRPr="001445C5">
              <w:rPr>
                <w:rFonts w:ascii="Times New Roman" w:hAnsi="Times New Roman" w:cs="Times New Roman"/>
                <w:color w:val="000000" w:themeColor="text1"/>
                <w:sz w:val="24"/>
                <w:szCs w:val="24"/>
              </w:rPr>
              <w:t>:</w:t>
            </w:r>
          </w:p>
          <w:p w14:paraId="61839D0A" w14:textId="77777777" w:rsidR="00DB1FD4" w:rsidRPr="001445C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CPF:</w:t>
            </w:r>
            <w:r w:rsidRPr="001445C5">
              <w:rPr>
                <w:rFonts w:ascii="Times New Roman" w:hAnsi="Times New Roman" w:cs="Times New Roman"/>
                <w:color w:val="000000" w:themeColor="text1"/>
                <w:sz w:val="24"/>
                <w:szCs w:val="24"/>
              </w:rPr>
              <w:tab/>
              <w:t>RG:</w:t>
            </w:r>
          </w:p>
        </w:tc>
      </w:tr>
    </w:tbl>
    <w:p w14:paraId="300C15B8" w14:textId="01A1A7EA" w:rsidR="00DB1FD4" w:rsidRPr="001445C5"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1445C5">
        <w:rPr>
          <w:b/>
          <w:color w:val="000000" w:themeColor="text1"/>
        </w:rPr>
        <w:t xml:space="preserve">– </w:t>
      </w:r>
      <w:r w:rsidR="00DB1FD4" w:rsidRPr="001445C5">
        <w:rPr>
          <w:color w:val="000000" w:themeColor="text1"/>
        </w:rPr>
        <w:t>VALOR</w:t>
      </w:r>
      <w:r w:rsidR="00DB1FD4" w:rsidRPr="001445C5">
        <w:rPr>
          <w:color w:val="000000" w:themeColor="text1"/>
          <w:spacing w:val="-1"/>
        </w:rPr>
        <w:t xml:space="preserve"> </w:t>
      </w:r>
      <w:r w:rsidR="00DB1FD4" w:rsidRPr="001445C5">
        <w:rPr>
          <w:color w:val="000000" w:themeColor="text1"/>
        </w:rPr>
        <w:t>PROPOSTO</w:t>
      </w:r>
      <w:r w:rsidR="00DB1FD4" w:rsidRPr="001445C5">
        <w:rPr>
          <w:color w:val="000000" w:themeColor="text1"/>
          <w:spacing w:val="-1"/>
        </w:rPr>
        <w:t xml:space="preserve"> </w:t>
      </w:r>
      <w:r w:rsidR="00DB1FD4" w:rsidRPr="001445C5">
        <w:rPr>
          <w:color w:val="000000" w:themeColor="text1"/>
        </w:rPr>
        <w:t>PARA</w:t>
      </w:r>
      <w:r w:rsidR="00DB1FD4" w:rsidRPr="001445C5">
        <w:rPr>
          <w:color w:val="000000" w:themeColor="text1"/>
          <w:spacing w:val="-1"/>
        </w:rPr>
        <w:t xml:space="preserve"> </w:t>
      </w:r>
      <w:r w:rsidR="00DB1FD4" w:rsidRPr="001445C5">
        <w:rPr>
          <w:color w:val="000000" w:themeColor="text1"/>
        </w:rPr>
        <w:t>O</w:t>
      </w:r>
      <w:r w:rsidR="00DB1FD4" w:rsidRPr="001445C5">
        <w:rPr>
          <w:color w:val="000000" w:themeColor="text1"/>
          <w:spacing w:val="-1"/>
        </w:rPr>
        <w:t xml:space="preserve"> </w:t>
      </w:r>
      <w:r w:rsidR="00DB1FD4" w:rsidRPr="001445C5">
        <w:rPr>
          <w:color w:val="000000" w:themeColor="text1"/>
        </w:rPr>
        <w:t>FORNECIMENTO</w:t>
      </w:r>
    </w:p>
    <w:p w14:paraId="45E4E663" w14:textId="60449A5F" w:rsidR="00DB1FD4" w:rsidRPr="001445C5" w:rsidRDefault="00DB1FD4" w:rsidP="00B313BF">
      <w:pPr>
        <w:spacing w:before="120" w:after="120" w:line="276" w:lineRule="auto"/>
        <w:ind w:left="302" w:right="315"/>
        <w:jc w:val="both"/>
        <w:rPr>
          <w:color w:val="000000" w:themeColor="text1"/>
          <w:sz w:val="24"/>
          <w:szCs w:val="24"/>
        </w:rPr>
      </w:pPr>
      <w:r w:rsidRPr="001445C5">
        <w:rPr>
          <w:color w:val="000000" w:themeColor="text1"/>
          <w:sz w:val="24"/>
          <w:szCs w:val="24"/>
        </w:rPr>
        <w:t>Apresentamos</w:t>
      </w:r>
      <w:r w:rsidRPr="001445C5">
        <w:rPr>
          <w:color w:val="000000" w:themeColor="text1"/>
          <w:spacing w:val="31"/>
          <w:sz w:val="24"/>
          <w:szCs w:val="24"/>
        </w:rPr>
        <w:t xml:space="preserve"> </w:t>
      </w:r>
      <w:r w:rsidRPr="001445C5">
        <w:rPr>
          <w:color w:val="000000" w:themeColor="text1"/>
          <w:sz w:val="24"/>
          <w:szCs w:val="24"/>
        </w:rPr>
        <w:t>nossa</w:t>
      </w:r>
      <w:r w:rsidRPr="001445C5">
        <w:rPr>
          <w:color w:val="000000" w:themeColor="text1"/>
          <w:spacing w:val="31"/>
          <w:sz w:val="24"/>
          <w:szCs w:val="24"/>
        </w:rPr>
        <w:t xml:space="preserve"> </w:t>
      </w:r>
      <w:r w:rsidRPr="001445C5">
        <w:rPr>
          <w:color w:val="000000" w:themeColor="text1"/>
          <w:sz w:val="24"/>
          <w:szCs w:val="24"/>
        </w:rPr>
        <w:t>proposta</w:t>
      </w:r>
      <w:r w:rsidRPr="001445C5">
        <w:rPr>
          <w:color w:val="000000" w:themeColor="text1"/>
          <w:spacing w:val="30"/>
          <w:sz w:val="24"/>
          <w:szCs w:val="24"/>
        </w:rPr>
        <w:t xml:space="preserve"> </w:t>
      </w:r>
      <w:r w:rsidRPr="001445C5">
        <w:rPr>
          <w:color w:val="000000" w:themeColor="text1"/>
          <w:sz w:val="24"/>
          <w:szCs w:val="24"/>
        </w:rPr>
        <w:t>para</w:t>
      </w:r>
      <w:r w:rsidR="0055765B" w:rsidRPr="001445C5">
        <w:rPr>
          <w:color w:val="000000" w:themeColor="text1"/>
          <w:spacing w:val="30"/>
          <w:sz w:val="24"/>
          <w:szCs w:val="24"/>
        </w:rPr>
        <w:t xml:space="preserve"> </w:t>
      </w:r>
      <w:r w:rsidR="002D7933" w:rsidRPr="001445C5">
        <w:rPr>
          <w:color w:val="000000" w:themeColor="text1"/>
          <w:spacing w:val="30"/>
          <w:sz w:val="24"/>
          <w:szCs w:val="24"/>
        </w:rPr>
        <w:t>fornecer o</w:t>
      </w:r>
      <w:r w:rsidR="0055765B" w:rsidRPr="001445C5">
        <w:rPr>
          <w:color w:val="000000" w:themeColor="text1"/>
          <w:spacing w:val="30"/>
          <w:sz w:val="24"/>
          <w:szCs w:val="24"/>
        </w:rPr>
        <w:t xml:space="preserve"> </w:t>
      </w:r>
      <w:r w:rsidRPr="001445C5">
        <w:rPr>
          <w:color w:val="000000" w:themeColor="text1"/>
          <w:sz w:val="24"/>
          <w:szCs w:val="24"/>
        </w:rPr>
        <w:t>objeto</w:t>
      </w:r>
      <w:r w:rsidRPr="001445C5">
        <w:rPr>
          <w:color w:val="000000" w:themeColor="text1"/>
          <w:spacing w:val="32"/>
          <w:sz w:val="24"/>
          <w:szCs w:val="24"/>
        </w:rPr>
        <w:t xml:space="preserve"> </w:t>
      </w:r>
      <w:r w:rsidRPr="001445C5">
        <w:rPr>
          <w:color w:val="000000" w:themeColor="text1"/>
          <w:sz w:val="24"/>
          <w:szCs w:val="24"/>
        </w:rPr>
        <w:t>deste</w:t>
      </w:r>
      <w:r w:rsidRPr="001445C5">
        <w:rPr>
          <w:color w:val="000000" w:themeColor="text1"/>
          <w:spacing w:val="31"/>
          <w:sz w:val="24"/>
          <w:szCs w:val="24"/>
        </w:rPr>
        <w:t xml:space="preserve"> </w:t>
      </w:r>
      <w:r w:rsidRPr="001445C5">
        <w:rPr>
          <w:color w:val="000000" w:themeColor="text1"/>
          <w:sz w:val="24"/>
          <w:szCs w:val="24"/>
        </w:rPr>
        <w:t>Pregão,</w:t>
      </w:r>
      <w:r w:rsidRPr="001445C5">
        <w:rPr>
          <w:color w:val="000000" w:themeColor="text1"/>
          <w:spacing w:val="34"/>
          <w:sz w:val="24"/>
          <w:szCs w:val="24"/>
        </w:rPr>
        <w:t xml:space="preserve"> </w:t>
      </w:r>
      <w:r w:rsidRPr="001445C5">
        <w:rPr>
          <w:color w:val="000000" w:themeColor="text1"/>
          <w:sz w:val="24"/>
          <w:szCs w:val="24"/>
        </w:rPr>
        <w:t>acatando</w:t>
      </w:r>
      <w:r w:rsidRPr="001445C5">
        <w:rPr>
          <w:color w:val="000000" w:themeColor="text1"/>
          <w:spacing w:val="31"/>
          <w:sz w:val="24"/>
          <w:szCs w:val="24"/>
        </w:rPr>
        <w:t xml:space="preserve"> </w:t>
      </w:r>
      <w:r w:rsidRPr="001445C5">
        <w:rPr>
          <w:color w:val="000000" w:themeColor="text1"/>
          <w:sz w:val="24"/>
          <w:szCs w:val="24"/>
        </w:rPr>
        <w:t>todas</w:t>
      </w:r>
      <w:r w:rsidRPr="001445C5">
        <w:rPr>
          <w:color w:val="000000" w:themeColor="text1"/>
          <w:spacing w:val="33"/>
          <w:sz w:val="24"/>
          <w:szCs w:val="24"/>
        </w:rPr>
        <w:t xml:space="preserve"> </w:t>
      </w:r>
      <w:r w:rsidRPr="001445C5">
        <w:rPr>
          <w:color w:val="000000" w:themeColor="text1"/>
          <w:sz w:val="24"/>
          <w:szCs w:val="24"/>
        </w:rPr>
        <w:t>as</w:t>
      </w:r>
      <w:r w:rsidRPr="001445C5">
        <w:rPr>
          <w:color w:val="000000" w:themeColor="text1"/>
          <w:spacing w:val="-57"/>
          <w:sz w:val="24"/>
          <w:szCs w:val="24"/>
        </w:rPr>
        <w:t xml:space="preserve"> </w:t>
      </w:r>
      <w:r w:rsidRPr="001445C5">
        <w:rPr>
          <w:color w:val="000000" w:themeColor="text1"/>
          <w:sz w:val="24"/>
          <w:szCs w:val="24"/>
        </w:rPr>
        <w:t>estipulações</w:t>
      </w:r>
      <w:r w:rsidRPr="001445C5">
        <w:rPr>
          <w:color w:val="000000" w:themeColor="text1"/>
          <w:spacing w:val="-1"/>
          <w:sz w:val="24"/>
          <w:szCs w:val="24"/>
        </w:rPr>
        <w:t xml:space="preserve"> </w:t>
      </w:r>
      <w:r w:rsidRPr="001445C5">
        <w:rPr>
          <w:color w:val="000000" w:themeColor="text1"/>
          <w:sz w:val="24"/>
          <w:szCs w:val="24"/>
        </w:rPr>
        <w:t>consignadas</w:t>
      </w:r>
      <w:r w:rsidRPr="001445C5">
        <w:rPr>
          <w:color w:val="000000" w:themeColor="text1"/>
          <w:spacing w:val="2"/>
          <w:sz w:val="24"/>
          <w:szCs w:val="24"/>
        </w:rPr>
        <w:t xml:space="preserve"> </w:t>
      </w:r>
      <w:r w:rsidRPr="001445C5">
        <w:rPr>
          <w:color w:val="000000" w:themeColor="text1"/>
          <w:sz w:val="24"/>
          <w:szCs w:val="24"/>
        </w:rPr>
        <w:t>no Edital, conforme abaixo:</w:t>
      </w:r>
    </w:p>
    <w:p w14:paraId="14803319" w14:textId="79EBA1E2" w:rsidR="003F73C6" w:rsidRPr="001445C5" w:rsidRDefault="003F73C6" w:rsidP="003F73C6">
      <w:pPr>
        <w:pStyle w:val="Corpodetexto"/>
        <w:spacing w:before="120" w:after="120"/>
        <w:ind w:right="-31"/>
        <w:jc w:val="left"/>
        <w:rPr>
          <w:b/>
          <w:color w:val="000000" w:themeColor="text1"/>
          <w:sz w:val="24"/>
          <w:szCs w:val="24"/>
        </w:rPr>
      </w:pPr>
      <w:r w:rsidRPr="001445C5">
        <w:rPr>
          <w:b/>
          <w:color w:val="000000" w:themeColor="text1"/>
          <w:sz w:val="22"/>
          <w:szCs w:val="22"/>
        </w:rPr>
        <w:t>LOTE 1 – Veículos Leves à Álcool, Gasolina e Diesel (SMOI, SMMA, SMS,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276"/>
        <w:gridCol w:w="1443"/>
        <w:gridCol w:w="2242"/>
      </w:tblGrid>
      <w:tr w:rsidR="003F73C6" w:rsidRPr="001445C5" w14:paraId="1A0FAC23" w14:textId="77777777" w:rsidTr="00711A3B">
        <w:tc>
          <w:tcPr>
            <w:tcW w:w="817" w:type="dxa"/>
            <w:shd w:val="clear" w:color="auto" w:fill="8DB3E2"/>
            <w:vAlign w:val="center"/>
          </w:tcPr>
          <w:p w14:paraId="1534F8A9"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shd w:val="clear" w:color="auto" w:fill="8DB3E2"/>
            <w:vAlign w:val="center"/>
          </w:tcPr>
          <w:p w14:paraId="2C34362D"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8DB3E2"/>
            <w:vAlign w:val="center"/>
          </w:tcPr>
          <w:p w14:paraId="6A0F1A76"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43" w:type="dxa"/>
            <w:shd w:val="clear" w:color="auto" w:fill="8DB3E2"/>
            <w:vAlign w:val="center"/>
          </w:tcPr>
          <w:p w14:paraId="607710F5"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52D27D04"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42" w:type="dxa"/>
            <w:shd w:val="clear" w:color="auto" w:fill="8DB3E2"/>
            <w:vAlign w:val="center"/>
          </w:tcPr>
          <w:p w14:paraId="7012DF83" w14:textId="77777777" w:rsidR="003F73C6" w:rsidRPr="001445C5" w:rsidRDefault="003F73C6" w:rsidP="00711A3B">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1F15955C" w14:textId="77777777" w:rsidR="003F73C6" w:rsidRPr="001445C5" w:rsidRDefault="003F73C6" w:rsidP="00711A3B">
            <w:pPr>
              <w:spacing w:before="80" w:after="80"/>
              <w:jc w:val="center"/>
              <w:rPr>
                <w:b/>
                <w:bCs/>
                <w:color w:val="000000" w:themeColor="text1"/>
                <w:sz w:val="22"/>
                <w:szCs w:val="22"/>
              </w:rPr>
            </w:pPr>
            <w:r w:rsidRPr="001445C5">
              <w:rPr>
                <w:b/>
                <w:bCs/>
                <w:color w:val="000000" w:themeColor="text1"/>
                <w:sz w:val="22"/>
                <w:szCs w:val="22"/>
              </w:rPr>
              <w:t>MÍNIMO</w:t>
            </w:r>
          </w:p>
        </w:tc>
      </w:tr>
      <w:tr w:rsidR="002E7C05" w:rsidRPr="001445C5" w14:paraId="42737CF6" w14:textId="77777777" w:rsidTr="00711A3B">
        <w:tc>
          <w:tcPr>
            <w:tcW w:w="817" w:type="dxa"/>
            <w:shd w:val="clear" w:color="auto" w:fill="auto"/>
            <w:vAlign w:val="center"/>
          </w:tcPr>
          <w:p w14:paraId="664B79A7"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7886EBAF"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VEÍCULOS LEVES - à Álcool e Gasolina</w:t>
            </w:r>
            <w:r w:rsidRPr="001445C5">
              <w:rPr>
                <w:rFonts w:eastAsia="Calibri"/>
                <w:color w:val="000000" w:themeColor="text1"/>
                <w:sz w:val="20"/>
              </w:rPr>
              <w:t>, conforme descrição dos veículos no Anexo A deste Termo.</w:t>
            </w:r>
          </w:p>
          <w:p w14:paraId="6B0C879E"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shd w:val="clear" w:color="auto" w:fill="auto"/>
            <w:vAlign w:val="center"/>
          </w:tcPr>
          <w:p w14:paraId="5ABB99BB"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HORA</w:t>
            </w:r>
          </w:p>
        </w:tc>
        <w:tc>
          <w:tcPr>
            <w:tcW w:w="1443" w:type="dxa"/>
            <w:shd w:val="clear" w:color="auto" w:fill="auto"/>
            <w:vAlign w:val="center"/>
          </w:tcPr>
          <w:p w14:paraId="6A0572F9" w14:textId="124112D7"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172,50</w:t>
            </w:r>
          </w:p>
        </w:tc>
        <w:tc>
          <w:tcPr>
            <w:tcW w:w="2242" w:type="dxa"/>
            <w:vMerge w:val="restart"/>
            <w:shd w:val="clear" w:color="auto" w:fill="8DB3E2"/>
            <w:vAlign w:val="center"/>
          </w:tcPr>
          <w:p w14:paraId="6E18A4B4" w14:textId="77777777" w:rsidR="002E7C05" w:rsidRPr="001445C5" w:rsidRDefault="002E7C05" w:rsidP="002E7C05">
            <w:pPr>
              <w:jc w:val="center"/>
              <w:rPr>
                <w:b/>
                <w:color w:val="000000" w:themeColor="text1"/>
                <w:sz w:val="22"/>
                <w:szCs w:val="22"/>
              </w:rPr>
            </w:pPr>
          </w:p>
        </w:tc>
      </w:tr>
      <w:tr w:rsidR="002E7C05" w:rsidRPr="001445C5" w14:paraId="7D997E19" w14:textId="77777777" w:rsidTr="00711A3B">
        <w:tc>
          <w:tcPr>
            <w:tcW w:w="817" w:type="dxa"/>
            <w:shd w:val="clear" w:color="auto" w:fill="auto"/>
            <w:vAlign w:val="center"/>
          </w:tcPr>
          <w:p w14:paraId="638DAEAD"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4D72FD5C"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 xml:space="preserve">VEÍCULOS LEVES - à Diesel, </w:t>
            </w:r>
            <w:r w:rsidRPr="001445C5">
              <w:rPr>
                <w:rFonts w:eastAsia="Calibri"/>
                <w:color w:val="000000" w:themeColor="text1"/>
                <w:sz w:val="20"/>
              </w:rPr>
              <w:t>conforme descrição dos veículos no Anexo A deste Termo.</w:t>
            </w:r>
          </w:p>
          <w:p w14:paraId="4F6E9C72"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shd w:val="clear" w:color="auto" w:fill="auto"/>
            <w:vAlign w:val="center"/>
          </w:tcPr>
          <w:p w14:paraId="61749C13"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HORA</w:t>
            </w:r>
          </w:p>
        </w:tc>
        <w:tc>
          <w:tcPr>
            <w:tcW w:w="1443" w:type="dxa"/>
            <w:shd w:val="clear" w:color="auto" w:fill="auto"/>
            <w:vAlign w:val="center"/>
          </w:tcPr>
          <w:p w14:paraId="51947CDD" w14:textId="657C8E15"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189,70</w:t>
            </w:r>
          </w:p>
        </w:tc>
        <w:tc>
          <w:tcPr>
            <w:tcW w:w="2242" w:type="dxa"/>
            <w:vMerge/>
            <w:shd w:val="clear" w:color="auto" w:fill="8DB3E2"/>
            <w:vAlign w:val="center"/>
          </w:tcPr>
          <w:p w14:paraId="4886FCB5" w14:textId="77777777" w:rsidR="002E7C05" w:rsidRPr="001445C5" w:rsidRDefault="002E7C05" w:rsidP="002E7C05">
            <w:pPr>
              <w:jc w:val="center"/>
              <w:rPr>
                <w:b/>
                <w:color w:val="000000" w:themeColor="text1"/>
                <w:sz w:val="22"/>
                <w:szCs w:val="22"/>
              </w:rPr>
            </w:pPr>
          </w:p>
        </w:tc>
      </w:tr>
      <w:tr w:rsidR="003F73C6" w:rsidRPr="001445C5" w14:paraId="068EC07D" w14:textId="77777777" w:rsidTr="00711A3B">
        <w:tc>
          <w:tcPr>
            <w:tcW w:w="817" w:type="dxa"/>
            <w:shd w:val="clear" w:color="auto" w:fill="auto"/>
            <w:vAlign w:val="center"/>
          </w:tcPr>
          <w:p w14:paraId="048776D4"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03</w:t>
            </w:r>
          </w:p>
        </w:tc>
        <w:tc>
          <w:tcPr>
            <w:tcW w:w="4003" w:type="dxa"/>
            <w:shd w:val="clear" w:color="auto" w:fill="auto"/>
          </w:tcPr>
          <w:p w14:paraId="5BE64C4D" w14:textId="77777777" w:rsidR="003F73C6" w:rsidRPr="001445C5" w:rsidRDefault="003F73C6" w:rsidP="00711A3B">
            <w:pPr>
              <w:spacing w:before="60" w:after="60"/>
              <w:jc w:val="both"/>
              <w:rPr>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as tabelas utilizadas pelo Município AUDATEX e CILIA (sempre a mais vantajosa para o Município).</w:t>
            </w:r>
          </w:p>
        </w:tc>
        <w:tc>
          <w:tcPr>
            <w:tcW w:w="2719" w:type="dxa"/>
            <w:gridSpan w:val="2"/>
            <w:shd w:val="clear" w:color="auto" w:fill="auto"/>
            <w:vAlign w:val="center"/>
          </w:tcPr>
          <w:p w14:paraId="2D0A0309"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42" w:type="dxa"/>
            <w:vMerge/>
            <w:shd w:val="clear" w:color="auto" w:fill="8DB3E2"/>
            <w:vAlign w:val="center"/>
          </w:tcPr>
          <w:p w14:paraId="74233AAC" w14:textId="77777777" w:rsidR="003F73C6" w:rsidRPr="001445C5" w:rsidRDefault="003F73C6" w:rsidP="00711A3B">
            <w:pPr>
              <w:jc w:val="center"/>
              <w:rPr>
                <w:b/>
                <w:color w:val="000000" w:themeColor="text1"/>
                <w:sz w:val="22"/>
                <w:szCs w:val="22"/>
              </w:rPr>
            </w:pPr>
          </w:p>
        </w:tc>
      </w:tr>
    </w:tbl>
    <w:p w14:paraId="2D7B3362" w14:textId="77777777" w:rsidR="003F73C6" w:rsidRPr="001445C5" w:rsidRDefault="003F73C6" w:rsidP="003F73C6">
      <w:pPr>
        <w:tabs>
          <w:tab w:val="left" w:pos="284"/>
        </w:tabs>
        <w:spacing w:before="120" w:after="120"/>
        <w:rPr>
          <w:b/>
          <w:color w:val="000000" w:themeColor="text1"/>
          <w:lang w:eastAsia="x-none"/>
        </w:rPr>
      </w:pPr>
    </w:p>
    <w:p w14:paraId="6A6F0460" w14:textId="77777777" w:rsidR="003F73C6" w:rsidRPr="001445C5" w:rsidRDefault="003F73C6" w:rsidP="003F73C6">
      <w:pPr>
        <w:tabs>
          <w:tab w:val="left" w:pos="284"/>
        </w:tabs>
        <w:spacing w:before="120" w:after="120"/>
        <w:rPr>
          <w:b/>
          <w:color w:val="000000" w:themeColor="text1"/>
          <w:lang w:eastAsia="x-none"/>
        </w:rPr>
      </w:pPr>
    </w:p>
    <w:p w14:paraId="4007C58B" w14:textId="77777777" w:rsidR="003F73C6" w:rsidRPr="001445C5" w:rsidRDefault="003F73C6" w:rsidP="003F73C6">
      <w:pPr>
        <w:tabs>
          <w:tab w:val="left" w:pos="284"/>
        </w:tabs>
        <w:spacing w:before="120" w:after="120"/>
        <w:rPr>
          <w:b/>
          <w:color w:val="000000" w:themeColor="text1"/>
          <w:lang w:eastAsia="x-none"/>
        </w:rPr>
      </w:pPr>
    </w:p>
    <w:p w14:paraId="75556529" w14:textId="77777777" w:rsidR="003F73C6" w:rsidRPr="001445C5" w:rsidRDefault="003F73C6" w:rsidP="003F73C6">
      <w:pPr>
        <w:tabs>
          <w:tab w:val="left" w:pos="284"/>
        </w:tabs>
        <w:spacing w:before="120" w:after="120"/>
        <w:rPr>
          <w:b/>
          <w:color w:val="000000" w:themeColor="text1"/>
          <w:sz w:val="24"/>
          <w:szCs w:val="18"/>
          <w:lang w:eastAsia="x-none"/>
        </w:rPr>
      </w:pPr>
      <w:r w:rsidRPr="001445C5">
        <w:rPr>
          <w:b/>
          <w:color w:val="000000" w:themeColor="text1"/>
          <w:sz w:val="24"/>
          <w:szCs w:val="18"/>
          <w:lang w:eastAsia="x-none"/>
        </w:rPr>
        <w:t>LOTE 2 – Veículos pesados - Ônibus e Micro-ônibus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276"/>
        <w:gridCol w:w="1418"/>
        <w:gridCol w:w="2267"/>
      </w:tblGrid>
      <w:tr w:rsidR="003F73C6" w:rsidRPr="001445C5" w14:paraId="3568F31D" w14:textId="77777777" w:rsidTr="00711A3B">
        <w:trPr>
          <w:cantSplit/>
        </w:trPr>
        <w:tc>
          <w:tcPr>
            <w:tcW w:w="814" w:type="dxa"/>
            <w:shd w:val="clear" w:color="auto" w:fill="B4C6E7"/>
            <w:vAlign w:val="center"/>
          </w:tcPr>
          <w:p w14:paraId="6816BF8B"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6" w:type="dxa"/>
            <w:shd w:val="clear" w:color="auto" w:fill="B4C6E7"/>
            <w:vAlign w:val="center"/>
          </w:tcPr>
          <w:p w14:paraId="4BBF15D5"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B4C6E7"/>
            <w:vAlign w:val="center"/>
          </w:tcPr>
          <w:p w14:paraId="7CB55A27"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18" w:type="dxa"/>
            <w:shd w:val="clear" w:color="auto" w:fill="B4C6E7"/>
            <w:vAlign w:val="center"/>
          </w:tcPr>
          <w:p w14:paraId="545078D6"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2E388E86"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(EM R$)</w:t>
            </w:r>
          </w:p>
        </w:tc>
        <w:tc>
          <w:tcPr>
            <w:tcW w:w="2267" w:type="dxa"/>
            <w:shd w:val="clear" w:color="auto" w:fill="8DB3E2"/>
            <w:vAlign w:val="center"/>
          </w:tcPr>
          <w:p w14:paraId="4AC069EB" w14:textId="77777777" w:rsidR="003F73C6" w:rsidRPr="001445C5" w:rsidRDefault="003F73C6"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52AC41E6" w14:textId="77777777" w:rsidR="003F73C6" w:rsidRPr="001445C5" w:rsidRDefault="003F73C6" w:rsidP="00711A3B">
            <w:pPr>
              <w:jc w:val="center"/>
              <w:rPr>
                <w:rFonts w:eastAsia="Calibri"/>
                <w:b/>
                <w:color w:val="000000" w:themeColor="text1"/>
                <w:sz w:val="22"/>
                <w:szCs w:val="22"/>
              </w:rPr>
            </w:pPr>
            <w:r w:rsidRPr="001445C5">
              <w:rPr>
                <w:b/>
                <w:bCs/>
                <w:color w:val="000000" w:themeColor="text1"/>
                <w:sz w:val="22"/>
                <w:szCs w:val="22"/>
              </w:rPr>
              <w:t>MÍNIMO</w:t>
            </w:r>
          </w:p>
        </w:tc>
      </w:tr>
      <w:tr w:rsidR="002E7C05" w:rsidRPr="001445C5" w14:paraId="757874D8" w14:textId="77777777" w:rsidTr="00711A3B">
        <w:trPr>
          <w:cantSplit/>
        </w:trPr>
        <w:tc>
          <w:tcPr>
            <w:tcW w:w="814" w:type="dxa"/>
            <w:shd w:val="clear" w:color="auto" w:fill="auto"/>
            <w:vAlign w:val="center"/>
          </w:tcPr>
          <w:p w14:paraId="16438238"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01</w:t>
            </w:r>
          </w:p>
        </w:tc>
        <w:tc>
          <w:tcPr>
            <w:tcW w:w="4006" w:type="dxa"/>
            <w:shd w:val="clear" w:color="auto" w:fill="auto"/>
          </w:tcPr>
          <w:p w14:paraId="36E75A4A"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MICRO ÔNIBUS</w:t>
            </w:r>
            <w:r w:rsidRPr="001445C5">
              <w:rPr>
                <w:rFonts w:eastAsia="Calibri"/>
                <w:color w:val="000000" w:themeColor="text1"/>
                <w:sz w:val="20"/>
              </w:rPr>
              <w:t>, conforme descrição dos veículos no Anexo A deste Termo.</w:t>
            </w:r>
          </w:p>
          <w:p w14:paraId="647F8858"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0B9E9268"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5D634B9D" w14:textId="28406BDD"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213,52</w:t>
            </w:r>
          </w:p>
        </w:tc>
        <w:tc>
          <w:tcPr>
            <w:tcW w:w="2267" w:type="dxa"/>
            <w:vMerge w:val="restart"/>
            <w:shd w:val="clear" w:color="auto" w:fill="8DB3E2"/>
            <w:vAlign w:val="center"/>
          </w:tcPr>
          <w:p w14:paraId="4558A9D7" w14:textId="77777777" w:rsidR="002E7C05" w:rsidRPr="001445C5" w:rsidRDefault="002E7C05" w:rsidP="002E7C05">
            <w:pPr>
              <w:jc w:val="center"/>
              <w:rPr>
                <w:rFonts w:eastAsia="Calibri"/>
                <w:color w:val="000000" w:themeColor="text1"/>
                <w:sz w:val="22"/>
                <w:szCs w:val="22"/>
              </w:rPr>
            </w:pPr>
          </w:p>
        </w:tc>
      </w:tr>
      <w:tr w:rsidR="002E7C05" w:rsidRPr="001445C5" w14:paraId="3F9C394C" w14:textId="77777777" w:rsidTr="00711A3B">
        <w:trPr>
          <w:cantSplit/>
        </w:trPr>
        <w:tc>
          <w:tcPr>
            <w:tcW w:w="814" w:type="dxa"/>
            <w:shd w:val="clear" w:color="auto" w:fill="auto"/>
            <w:vAlign w:val="center"/>
          </w:tcPr>
          <w:p w14:paraId="29277735"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02</w:t>
            </w:r>
          </w:p>
        </w:tc>
        <w:tc>
          <w:tcPr>
            <w:tcW w:w="4006" w:type="dxa"/>
            <w:shd w:val="clear" w:color="auto" w:fill="auto"/>
          </w:tcPr>
          <w:p w14:paraId="6A150617"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ÔNIBUS,</w:t>
            </w:r>
            <w:r w:rsidRPr="001445C5">
              <w:rPr>
                <w:rFonts w:eastAsia="Calibri"/>
                <w:color w:val="000000" w:themeColor="text1"/>
                <w:sz w:val="20"/>
              </w:rPr>
              <w:t xml:space="preserve"> conforme descrição dos veículos no Anexo A deste Termo.</w:t>
            </w:r>
          </w:p>
          <w:p w14:paraId="43979864"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29BE0DB8"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7B211A11" w14:textId="4A76D733"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212,69</w:t>
            </w:r>
          </w:p>
        </w:tc>
        <w:tc>
          <w:tcPr>
            <w:tcW w:w="2267" w:type="dxa"/>
            <w:vMerge/>
            <w:shd w:val="clear" w:color="auto" w:fill="8DB3E2"/>
            <w:vAlign w:val="center"/>
          </w:tcPr>
          <w:p w14:paraId="3FF1F04B" w14:textId="77777777" w:rsidR="002E7C05" w:rsidRPr="001445C5" w:rsidRDefault="002E7C05" w:rsidP="002E7C05">
            <w:pPr>
              <w:jc w:val="center"/>
              <w:rPr>
                <w:rFonts w:eastAsia="Calibri"/>
                <w:color w:val="000000" w:themeColor="text1"/>
                <w:sz w:val="22"/>
                <w:szCs w:val="22"/>
              </w:rPr>
            </w:pPr>
          </w:p>
        </w:tc>
      </w:tr>
      <w:tr w:rsidR="003F73C6" w:rsidRPr="001445C5" w14:paraId="62B1D5A9" w14:textId="77777777" w:rsidTr="00711A3B">
        <w:trPr>
          <w:cantSplit/>
        </w:trPr>
        <w:tc>
          <w:tcPr>
            <w:tcW w:w="814" w:type="dxa"/>
            <w:shd w:val="clear" w:color="auto" w:fill="auto"/>
            <w:vAlign w:val="center"/>
          </w:tcPr>
          <w:p w14:paraId="674F0075"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03</w:t>
            </w:r>
          </w:p>
        </w:tc>
        <w:tc>
          <w:tcPr>
            <w:tcW w:w="4006" w:type="dxa"/>
            <w:shd w:val="clear" w:color="auto" w:fill="auto"/>
          </w:tcPr>
          <w:p w14:paraId="5CD17F44" w14:textId="77777777" w:rsidR="003F73C6" w:rsidRPr="001445C5" w:rsidRDefault="003F73C6"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AUDATEX e CILIA (sempre a mais vantajosa para o Município). </w:t>
            </w:r>
          </w:p>
        </w:tc>
        <w:tc>
          <w:tcPr>
            <w:tcW w:w="2694" w:type="dxa"/>
            <w:gridSpan w:val="2"/>
            <w:vAlign w:val="center"/>
          </w:tcPr>
          <w:p w14:paraId="6C0C29B8"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29A965C4" w14:textId="77777777" w:rsidR="003F73C6" w:rsidRPr="001445C5" w:rsidRDefault="003F73C6" w:rsidP="00711A3B">
            <w:pPr>
              <w:jc w:val="center"/>
              <w:rPr>
                <w:rFonts w:eastAsia="Calibri"/>
                <w:color w:val="000000" w:themeColor="text1"/>
                <w:sz w:val="22"/>
                <w:szCs w:val="22"/>
              </w:rPr>
            </w:pPr>
          </w:p>
        </w:tc>
      </w:tr>
    </w:tbl>
    <w:p w14:paraId="5B5E9CD8" w14:textId="77777777" w:rsidR="003F73C6" w:rsidRPr="001445C5" w:rsidRDefault="003F73C6" w:rsidP="003F73C6">
      <w:pPr>
        <w:pStyle w:val="Corpodetexto"/>
        <w:spacing w:before="120" w:after="120"/>
        <w:jc w:val="both"/>
        <w:rPr>
          <w:b/>
          <w:color w:val="000000" w:themeColor="text1"/>
          <w:sz w:val="24"/>
          <w:szCs w:val="24"/>
        </w:rPr>
      </w:pPr>
      <w:r w:rsidRPr="001445C5">
        <w:rPr>
          <w:b/>
          <w:color w:val="000000" w:themeColor="text1"/>
          <w:sz w:val="24"/>
          <w:szCs w:val="24"/>
        </w:rPr>
        <w:t>LOTE 3 – Veículos Pesados - Caminhões e Equipamentos (SMOI,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134"/>
        <w:gridCol w:w="1560"/>
        <w:gridCol w:w="2267"/>
      </w:tblGrid>
      <w:tr w:rsidR="003F73C6" w:rsidRPr="001445C5" w14:paraId="7223E2BC" w14:textId="77777777" w:rsidTr="00711A3B">
        <w:trPr>
          <w:trHeight w:val="609"/>
        </w:trPr>
        <w:tc>
          <w:tcPr>
            <w:tcW w:w="817" w:type="dxa"/>
            <w:tcBorders>
              <w:top w:val="single" w:sz="4" w:space="0" w:color="auto"/>
              <w:left w:val="single" w:sz="4" w:space="0" w:color="auto"/>
              <w:right w:val="single" w:sz="4" w:space="0" w:color="auto"/>
            </w:tcBorders>
            <w:shd w:val="clear" w:color="auto" w:fill="8DB3E2"/>
            <w:vAlign w:val="center"/>
          </w:tcPr>
          <w:p w14:paraId="57B3EC40"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tcBorders>
              <w:top w:val="single" w:sz="4" w:space="0" w:color="auto"/>
              <w:left w:val="single" w:sz="4" w:space="0" w:color="auto"/>
              <w:bottom w:val="single" w:sz="4" w:space="0" w:color="auto"/>
              <w:right w:val="single" w:sz="4" w:space="0" w:color="auto"/>
            </w:tcBorders>
            <w:shd w:val="clear" w:color="auto" w:fill="8DB3E2"/>
            <w:vAlign w:val="center"/>
          </w:tcPr>
          <w:p w14:paraId="2C7B2EAA"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0CB9FA51"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tcPr>
          <w:p w14:paraId="55C49EA3"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7306A94E"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67" w:type="dxa"/>
            <w:tcBorders>
              <w:top w:val="single" w:sz="4" w:space="0" w:color="auto"/>
              <w:left w:val="single" w:sz="4" w:space="0" w:color="auto"/>
              <w:bottom w:val="single" w:sz="4" w:space="0" w:color="auto"/>
              <w:right w:val="single" w:sz="4" w:space="0" w:color="auto"/>
            </w:tcBorders>
            <w:shd w:val="clear" w:color="auto" w:fill="8DB3E2"/>
            <w:vAlign w:val="center"/>
          </w:tcPr>
          <w:p w14:paraId="619A0A39" w14:textId="77777777" w:rsidR="003F73C6" w:rsidRPr="001445C5" w:rsidRDefault="003F73C6"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6D871455" w14:textId="77777777" w:rsidR="003F73C6" w:rsidRPr="001445C5" w:rsidRDefault="003F73C6" w:rsidP="00711A3B">
            <w:pPr>
              <w:jc w:val="center"/>
              <w:rPr>
                <w:rFonts w:eastAsia="Calibri"/>
                <w:b/>
                <w:color w:val="000000" w:themeColor="text1"/>
                <w:sz w:val="22"/>
                <w:szCs w:val="22"/>
              </w:rPr>
            </w:pPr>
            <w:r w:rsidRPr="001445C5">
              <w:rPr>
                <w:b/>
                <w:bCs/>
                <w:color w:val="000000" w:themeColor="text1"/>
                <w:sz w:val="22"/>
                <w:szCs w:val="22"/>
              </w:rPr>
              <w:t>MÍNIMO</w:t>
            </w:r>
          </w:p>
        </w:tc>
      </w:tr>
      <w:tr w:rsidR="002E7C05" w:rsidRPr="001445C5" w14:paraId="397CF07D" w14:textId="77777777" w:rsidTr="00711A3B">
        <w:tc>
          <w:tcPr>
            <w:tcW w:w="817" w:type="dxa"/>
            <w:shd w:val="clear" w:color="auto" w:fill="auto"/>
            <w:vAlign w:val="center"/>
          </w:tcPr>
          <w:p w14:paraId="65BE28D3"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4B312176"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CAMINHÕES,</w:t>
            </w:r>
            <w:r w:rsidRPr="001445C5">
              <w:rPr>
                <w:rFonts w:eastAsia="Calibri"/>
                <w:color w:val="000000" w:themeColor="text1"/>
                <w:sz w:val="20"/>
              </w:rPr>
              <w:t xml:space="preserve"> conforme descrição dos veículos no Anexo A deste Termo.</w:t>
            </w:r>
          </w:p>
          <w:p w14:paraId="36DD7A8B"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69B2F5B1"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560" w:type="dxa"/>
            <w:shd w:val="clear" w:color="auto" w:fill="auto"/>
            <w:vAlign w:val="center"/>
          </w:tcPr>
          <w:p w14:paraId="11888748" w14:textId="01FA9221"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223,19</w:t>
            </w:r>
          </w:p>
        </w:tc>
        <w:tc>
          <w:tcPr>
            <w:tcW w:w="2267" w:type="dxa"/>
            <w:vMerge w:val="restart"/>
            <w:shd w:val="clear" w:color="auto" w:fill="8DB3E2"/>
            <w:vAlign w:val="center"/>
          </w:tcPr>
          <w:p w14:paraId="3DBA91EC" w14:textId="77777777" w:rsidR="002E7C05" w:rsidRPr="001445C5" w:rsidRDefault="002E7C05" w:rsidP="002E7C05">
            <w:pPr>
              <w:jc w:val="center"/>
              <w:rPr>
                <w:rFonts w:eastAsia="Calibri"/>
                <w:b/>
                <w:color w:val="000000" w:themeColor="text1"/>
                <w:sz w:val="22"/>
                <w:szCs w:val="22"/>
              </w:rPr>
            </w:pPr>
          </w:p>
        </w:tc>
      </w:tr>
      <w:tr w:rsidR="002E7C05" w:rsidRPr="001445C5" w14:paraId="0EF4B13E" w14:textId="77777777" w:rsidTr="00711A3B">
        <w:tc>
          <w:tcPr>
            <w:tcW w:w="817" w:type="dxa"/>
            <w:shd w:val="clear" w:color="auto" w:fill="auto"/>
            <w:vAlign w:val="center"/>
          </w:tcPr>
          <w:p w14:paraId="0922B884"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140D4FE9"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EQUIPAMENTOS,</w:t>
            </w:r>
            <w:r w:rsidRPr="001445C5">
              <w:rPr>
                <w:rFonts w:eastAsia="Calibri"/>
                <w:color w:val="000000" w:themeColor="text1"/>
                <w:sz w:val="20"/>
              </w:rPr>
              <w:t xml:space="preserve"> conforme descrição dos veículos / equipamentos no Anexo A deste Termo.</w:t>
            </w:r>
          </w:p>
          <w:p w14:paraId="5DBF5AB6"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1107D362"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560" w:type="dxa"/>
            <w:shd w:val="clear" w:color="auto" w:fill="auto"/>
            <w:vAlign w:val="center"/>
          </w:tcPr>
          <w:p w14:paraId="74451337" w14:textId="04C4BB9B"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219,52</w:t>
            </w:r>
          </w:p>
        </w:tc>
        <w:tc>
          <w:tcPr>
            <w:tcW w:w="2267" w:type="dxa"/>
            <w:vMerge/>
            <w:shd w:val="clear" w:color="auto" w:fill="8DB3E2"/>
            <w:vAlign w:val="center"/>
          </w:tcPr>
          <w:p w14:paraId="18FF232A" w14:textId="77777777" w:rsidR="002E7C05" w:rsidRPr="001445C5" w:rsidRDefault="002E7C05" w:rsidP="002E7C05">
            <w:pPr>
              <w:jc w:val="center"/>
              <w:rPr>
                <w:rFonts w:eastAsia="Calibri"/>
                <w:color w:val="000000" w:themeColor="text1"/>
                <w:sz w:val="22"/>
                <w:szCs w:val="22"/>
              </w:rPr>
            </w:pPr>
          </w:p>
        </w:tc>
      </w:tr>
      <w:tr w:rsidR="003F73C6" w:rsidRPr="001445C5" w14:paraId="352E95AB" w14:textId="77777777" w:rsidTr="00645B0F">
        <w:trPr>
          <w:cantSplit/>
        </w:trPr>
        <w:tc>
          <w:tcPr>
            <w:tcW w:w="817" w:type="dxa"/>
            <w:shd w:val="clear" w:color="auto" w:fill="auto"/>
            <w:vAlign w:val="center"/>
          </w:tcPr>
          <w:p w14:paraId="5C4046BA"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lastRenderedPageBreak/>
              <w:t>03</w:t>
            </w:r>
          </w:p>
        </w:tc>
        <w:tc>
          <w:tcPr>
            <w:tcW w:w="4003" w:type="dxa"/>
            <w:shd w:val="clear" w:color="auto" w:fill="auto"/>
          </w:tcPr>
          <w:p w14:paraId="28E6380C" w14:textId="77777777" w:rsidR="003F73C6" w:rsidRPr="001445C5" w:rsidRDefault="003F73C6"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tabelas utilizadas pelo Município AUDATEX e CILIA. (sempre a mais vantajosa para o Município).</w:t>
            </w:r>
          </w:p>
        </w:tc>
        <w:tc>
          <w:tcPr>
            <w:tcW w:w="2694" w:type="dxa"/>
            <w:gridSpan w:val="2"/>
            <w:vAlign w:val="center"/>
          </w:tcPr>
          <w:p w14:paraId="2300DC1C"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7308D70A" w14:textId="77777777" w:rsidR="003F73C6" w:rsidRPr="001445C5" w:rsidRDefault="003F73C6" w:rsidP="00711A3B">
            <w:pPr>
              <w:jc w:val="center"/>
              <w:rPr>
                <w:rFonts w:eastAsia="Calibri"/>
                <w:color w:val="000000" w:themeColor="text1"/>
                <w:sz w:val="22"/>
                <w:szCs w:val="22"/>
              </w:rPr>
            </w:pPr>
          </w:p>
        </w:tc>
      </w:tr>
    </w:tbl>
    <w:p w14:paraId="57307E7C" w14:textId="77777777" w:rsidR="003F73C6" w:rsidRPr="001445C5" w:rsidRDefault="003F73C6" w:rsidP="003F73C6">
      <w:pPr>
        <w:tabs>
          <w:tab w:val="left" w:pos="426"/>
          <w:tab w:val="left" w:pos="567"/>
        </w:tabs>
        <w:spacing w:after="240"/>
        <w:jc w:val="both"/>
        <w:rPr>
          <w:b/>
          <w:color w:val="000000" w:themeColor="text1"/>
        </w:rPr>
      </w:pPr>
    </w:p>
    <w:p w14:paraId="7A71522E" w14:textId="77777777" w:rsidR="003F73C6" w:rsidRPr="001445C5" w:rsidRDefault="003F73C6" w:rsidP="003F73C6">
      <w:pPr>
        <w:spacing w:before="120" w:after="120"/>
        <w:jc w:val="both"/>
        <w:rPr>
          <w:color w:val="000000" w:themeColor="text1"/>
          <w:sz w:val="24"/>
          <w:szCs w:val="24"/>
          <w:lang w:eastAsia="x-none"/>
        </w:rPr>
      </w:pPr>
      <w:r w:rsidRPr="001445C5">
        <w:rPr>
          <w:color w:val="000000" w:themeColor="text1"/>
          <w:sz w:val="24"/>
          <w:szCs w:val="24"/>
          <w:lang w:eastAsia="x-none"/>
        </w:rPr>
        <w:t xml:space="preserve">Os itens 1 e 2 dos LOTES 1, 2 e 3 referem-se apenas a prestação do serviço (por hora). O item 3 dos mesmos, referente ao fornecimento das peças é parte integrante do mesmo lote e será pago de acordo com as peças substituídas, tendo como parâmetro as </w:t>
      </w:r>
      <w:r w:rsidRPr="001445C5">
        <w:rPr>
          <w:color w:val="000000" w:themeColor="text1"/>
          <w:sz w:val="24"/>
          <w:szCs w:val="24"/>
        </w:rPr>
        <w:t>tabelas utilizadas pelo Município AUDATEX e/ou CILIA</w:t>
      </w:r>
      <w:r w:rsidRPr="001445C5">
        <w:rPr>
          <w:color w:val="000000" w:themeColor="text1"/>
          <w:sz w:val="24"/>
          <w:szCs w:val="24"/>
          <w:lang w:eastAsia="x-none"/>
        </w:rPr>
        <w:t xml:space="preserve">, conforme especificações contidas neste Edital e seus anexos. Os itens são interdependentes, apesar de estarem inseridos em um mesmo lote, podendo a Administração, em casos onde objetivar apenas adquirir uma peça / componente realizar o serviço (substituição) por vias próprias. </w:t>
      </w:r>
    </w:p>
    <w:p w14:paraId="41930CDB" w14:textId="4291DE50" w:rsidR="00737E83" w:rsidRPr="001445C5" w:rsidRDefault="00737E83" w:rsidP="00A56394">
      <w:pPr>
        <w:spacing w:after="120"/>
        <w:jc w:val="both"/>
        <w:rPr>
          <w:color w:val="000000" w:themeColor="text1"/>
          <w:sz w:val="24"/>
          <w:szCs w:val="24"/>
        </w:rPr>
      </w:pPr>
      <w:r w:rsidRPr="001445C5">
        <w:rPr>
          <w:color w:val="000000" w:themeColor="text1"/>
          <w:sz w:val="24"/>
          <w:szCs w:val="24"/>
        </w:rPr>
        <w:t>3</w:t>
      </w:r>
      <w:r w:rsidR="000E59EE" w:rsidRPr="001445C5">
        <w:rPr>
          <w:color w:val="000000" w:themeColor="text1"/>
          <w:sz w:val="24"/>
          <w:szCs w:val="24"/>
        </w:rPr>
        <w:t xml:space="preserve"> </w:t>
      </w:r>
      <w:r w:rsidR="000E59EE" w:rsidRPr="001445C5">
        <w:rPr>
          <w:b/>
          <w:color w:val="000000" w:themeColor="text1"/>
          <w:sz w:val="24"/>
          <w:szCs w:val="24"/>
        </w:rPr>
        <w:t>–</w:t>
      </w:r>
      <w:r w:rsidRPr="001445C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1445C5" w:rsidRDefault="00737E83" w:rsidP="00A56394">
      <w:pPr>
        <w:spacing w:after="120"/>
        <w:jc w:val="both"/>
        <w:rPr>
          <w:color w:val="000000" w:themeColor="text1"/>
          <w:sz w:val="24"/>
          <w:szCs w:val="24"/>
        </w:rPr>
      </w:pPr>
      <w:r w:rsidRPr="001445C5">
        <w:rPr>
          <w:color w:val="000000" w:themeColor="text1"/>
          <w:sz w:val="24"/>
          <w:szCs w:val="24"/>
        </w:rPr>
        <w:t>4</w:t>
      </w:r>
      <w:r w:rsidR="000E59EE" w:rsidRPr="001445C5">
        <w:rPr>
          <w:color w:val="000000" w:themeColor="text1"/>
          <w:sz w:val="24"/>
          <w:szCs w:val="24"/>
        </w:rPr>
        <w:t xml:space="preserve"> </w:t>
      </w:r>
      <w:r w:rsidR="000E59EE" w:rsidRPr="001445C5">
        <w:rPr>
          <w:b/>
          <w:color w:val="000000" w:themeColor="text1"/>
          <w:sz w:val="24"/>
          <w:szCs w:val="24"/>
        </w:rPr>
        <w:t xml:space="preserve">– </w:t>
      </w:r>
      <w:r w:rsidRPr="001445C5">
        <w:rPr>
          <w:color w:val="000000" w:themeColor="text1"/>
          <w:sz w:val="24"/>
          <w:szCs w:val="24"/>
        </w:rPr>
        <w:t>CONDIÇÕES GERAIS</w:t>
      </w:r>
      <w:r w:rsidR="0055765B" w:rsidRPr="001445C5">
        <w:rPr>
          <w:color w:val="000000" w:themeColor="text1"/>
          <w:sz w:val="24"/>
          <w:szCs w:val="24"/>
        </w:rPr>
        <w:t>:</w:t>
      </w:r>
    </w:p>
    <w:p w14:paraId="41610D9E" w14:textId="4D4B43D6" w:rsidR="00737E83" w:rsidRPr="001445C5" w:rsidRDefault="00737E83" w:rsidP="00A56394">
      <w:pPr>
        <w:spacing w:after="120"/>
        <w:jc w:val="both"/>
        <w:rPr>
          <w:color w:val="000000" w:themeColor="text1"/>
          <w:sz w:val="24"/>
          <w:szCs w:val="24"/>
        </w:rPr>
      </w:pPr>
      <w:r w:rsidRPr="001445C5">
        <w:rPr>
          <w:color w:val="000000" w:themeColor="text1"/>
          <w:sz w:val="24"/>
          <w:szCs w:val="24"/>
        </w:rPr>
        <w:t xml:space="preserve">A proponente declara conhecer os termos do instrumento convocatório que rege a presente licitação, bem como de </w:t>
      </w:r>
      <w:proofErr w:type="gramStart"/>
      <w:r w:rsidRPr="001445C5">
        <w:rPr>
          <w:color w:val="000000" w:themeColor="text1"/>
          <w:sz w:val="24"/>
          <w:szCs w:val="24"/>
        </w:rPr>
        <w:t>seus anexo</w:t>
      </w:r>
      <w:proofErr w:type="gramEnd"/>
      <w:r w:rsidRPr="001445C5">
        <w:rPr>
          <w:color w:val="000000" w:themeColor="text1"/>
          <w:sz w:val="24"/>
          <w:szCs w:val="24"/>
        </w:rPr>
        <w:t xml:space="preserve">. </w:t>
      </w:r>
    </w:p>
    <w:p w14:paraId="60EB368F" w14:textId="1BD8CCD3" w:rsidR="0055765B" w:rsidRPr="001445C5" w:rsidRDefault="000E59EE" w:rsidP="00712962">
      <w:pPr>
        <w:pStyle w:val="PargrafodaLista"/>
        <w:numPr>
          <w:ilvl w:val="0"/>
          <w:numId w:val="46"/>
        </w:numPr>
        <w:spacing w:after="120"/>
        <w:jc w:val="both"/>
        <w:rPr>
          <w:color w:val="000000" w:themeColor="text1"/>
        </w:rPr>
      </w:pPr>
      <w:r w:rsidRPr="001445C5">
        <w:rPr>
          <w:b/>
          <w:color w:val="000000" w:themeColor="text1"/>
        </w:rPr>
        <w:t>–</w:t>
      </w:r>
      <w:r w:rsidR="00737E83" w:rsidRPr="001445C5">
        <w:rPr>
          <w:color w:val="000000" w:themeColor="text1"/>
        </w:rPr>
        <w:t xml:space="preserve"> LOCAL E PRAZO DE ENTREGA</w:t>
      </w:r>
      <w:r w:rsidR="0055765B" w:rsidRPr="001445C5">
        <w:rPr>
          <w:color w:val="000000" w:themeColor="text1"/>
        </w:rPr>
        <w:t>:</w:t>
      </w:r>
    </w:p>
    <w:p w14:paraId="6087A0E8" w14:textId="3A99081B" w:rsidR="00800086" w:rsidRPr="001445C5" w:rsidRDefault="00737E83" w:rsidP="00A56394">
      <w:pPr>
        <w:spacing w:after="120"/>
        <w:jc w:val="both"/>
        <w:rPr>
          <w:color w:val="000000" w:themeColor="text1"/>
          <w:sz w:val="24"/>
          <w:szCs w:val="24"/>
        </w:rPr>
      </w:pPr>
      <w:r w:rsidRPr="001445C5">
        <w:rPr>
          <w:color w:val="000000" w:themeColor="text1"/>
          <w:sz w:val="24"/>
          <w:szCs w:val="24"/>
        </w:rPr>
        <w:t xml:space="preserve"> De acordo com o especificado no Termo de Referência, deste Edital. </w:t>
      </w:r>
    </w:p>
    <w:p w14:paraId="43543AFE" w14:textId="724F1FE6" w:rsidR="00737E83" w:rsidRPr="001445C5" w:rsidRDefault="00737E83" w:rsidP="00A56394">
      <w:pPr>
        <w:spacing w:after="120"/>
        <w:jc w:val="both"/>
        <w:rPr>
          <w:color w:val="000000" w:themeColor="text1"/>
          <w:sz w:val="24"/>
          <w:szCs w:val="24"/>
        </w:rPr>
      </w:pPr>
      <w:r w:rsidRPr="001445C5">
        <w:rPr>
          <w:color w:val="000000" w:themeColor="text1"/>
          <w:sz w:val="24"/>
          <w:szCs w:val="24"/>
        </w:rPr>
        <w:t>Validade da Proposta: Conter</w:t>
      </w:r>
      <w:r w:rsidRPr="001445C5">
        <w:rPr>
          <w:color w:val="000000" w:themeColor="text1"/>
          <w:spacing w:val="27"/>
          <w:sz w:val="24"/>
          <w:szCs w:val="24"/>
        </w:rPr>
        <w:t xml:space="preserve"> </w:t>
      </w:r>
      <w:r w:rsidRPr="001445C5">
        <w:rPr>
          <w:color w:val="000000" w:themeColor="text1"/>
          <w:sz w:val="24"/>
          <w:szCs w:val="24"/>
        </w:rPr>
        <w:t>o</w:t>
      </w:r>
      <w:r w:rsidRPr="001445C5">
        <w:rPr>
          <w:color w:val="000000" w:themeColor="text1"/>
          <w:spacing w:val="28"/>
          <w:sz w:val="24"/>
          <w:szCs w:val="24"/>
        </w:rPr>
        <w:t xml:space="preserve"> </w:t>
      </w:r>
      <w:r w:rsidRPr="001445C5">
        <w:rPr>
          <w:color w:val="000000" w:themeColor="text1"/>
          <w:sz w:val="24"/>
          <w:szCs w:val="24"/>
        </w:rPr>
        <w:t>prazo</w:t>
      </w:r>
      <w:r w:rsidRPr="001445C5">
        <w:rPr>
          <w:color w:val="000000" w:themeColor="text1"/>
          <w:spacing w:val="28"/>
          <w:sz w:val="24"/>
          <w:szCs w:val="24"/>
        </w:rPr>
        <w:t xml:space="preserve"> </w:t>
      </w:r>
      <w:r w:rsidRPr="001445C5">
        <w:rPr>
          <w:color w:val="000000" w:themeColor="text1"/>
          <w:sz w:val="24"/>
          <w:szCs w:val="24"/>
        </w:rPr>
        <w:t>de</w:t>
      </w:r>
      <w:r w:rsidRPr="001445C5">
        <w:rPr>
          <w:color w:val="000000" w:themeColor="text1"/>
          <w:spacing w:val="27"/>
          <w:sz w:val="24"/>
          <w:szCs w:val="24"/>
        </w:rPr>
        <w:t xml:space="preserve"> </w:t>
      </w:r>
      <w:r w:rsidRPr="001445C5">
        <w:rPr>
          <w:color w:val="000000" w:themeColor="text1"/>
          <w:sz w:val="24"/>
          <w:szCs w:val="24"/>
        </w:rPr>
        <w:t>validade</w:t>
      </w:r>
      <w:r w:rsidRPr="001445C5">
        <w:rPr>
          <w:color w:val="000000" w:themeColor="text1"/>
          <w:spacing w:val="27"/>
          <w:sz w:val="24"/>
          <w:szCs w:val="24"/>
        </w:rPr>
        <w:t xml:space="preserve"> </w:t>
      </w:r>
      <w:r w:rsidRPr="001445C5">
        <w:rPr>
          <w:color w:val="000000" w:themeColor="text1"/>
          <w:sz w:val="24"/>
          <w:szCs w:val="24"/>
        </w:rPr>
        <w:t>da</w:t>
      </w:r>
      <w:r w:rsidRPr="001445C5">
        <w:rPr>
          <w:color w:val="000000" w:themeColor="text1"/>
          <w:spacing w:val="27"/>
          <w:sz w:val="24"/>
          <w:szCs w:val="24"/>
        </w:rPr>
        <w:t xml:space="preserve"> </w:t>
      </w:r>
      <w:r w:rsidRPr="001445C5">
        <w:rPr>
          <w:color w:val="000000" w:themeColor="text1"/>
          <w:sz w:val="24"/>
          <w:szCs w:val="24"/>
        </w:rPr>
        <w:t>proposta</w:t>
      </w:r>
      <w:r w:rsidRPr="001445C5">
        <w:rPr>
          <w:color w:val="000000" w:themeColor="text1"/>
          <w:spacing w:val="27"/>
          <w:sz w:val="24"/>
          <w:szCs w:val="24"/>
        </w:rPr>
        <w:t xml:space="preserve"> </w:t>
      </w:r>
      <w:r w:rsidRPr="001445C5">
        <w:rPr>
          <w:color w:val="000000" w:themeColor="text1"/>
          <w:sz w:val="24"/>
          <w:szCs w:val="24"/>
        </w:rPr>
        <w:t>de</w:t>
      </w:r>
      <w:r w:rsidRPr="001445C5">
        <w:rPr>
          <w:color w:val="000000" w:themeColor="text1"/>
          <w:spacing w:val="27"/>
          <w:sz w:val="24"/>
          <w:szCs w:val="24"/>
        </w:rPr>
        <w:t xml:space="preserve"> </w:t>
      </w:r>
      <w:r w:rsidRPr="001445C5">
        <w:rPr>
          <w:color w:val="000000" w:themeColor="text1"/>
          <w:sz w:val="24"/>
          <w:szCs w:val="24"/>
        </w:rPr>
        <w:t>no</w:t>
      </w:r>
      <w:r w:rsidRPr="001445C5">
        <w:rPr>
          <w:color w:val="000000" w:themeColor="text1"/>
          <w:spacing w:val="29"/>
          <w:sz w:val="24"/>
          <w:szCs w:val="24"/>
        </w:rPr>
        <w:t xml:space="preserve"> </w:t>
      </w:r>
      <w:r w:rsidRPr="001445C5">
        <w:rPr>
          <w:color w:val="000000" w:themeColor="text1"/>
          <w:sz w:val="24"/>
          <w:szCs w:val="24"/>
        </w:rPr>
        <w:t>mínimo</w:t>
      </w:r>
      <w:r w:rsidRPr="001445C5">
        <w:rPr>
          <w:color w:val="000000" w:themeColor="text1"/>
          <w:spacing w:val="28"/>
          <w:sz w:val="24"/>
          <w:szCs w:val="24"/>
        </w:rPr>
        <w:t xml:space="preserve"> </w:t>
      </w:r>
      <w:r w:rsidRPr="001445C5">
        <w:rPr>
          <w:color w:val="000000" w:themeColor="text1"/>
          <w:sz w:val="24"/>
          <w:szCs w:val="24"/>
        </w:rPr>
        <w:t>60</w:t>
      </w:r>
      <w:r w:rsidRPr="001445C5">
        <w:rPr>
          <w:color w:val="000000" w:themeColor="text1"/>
          <w:spacing w:val="28"/>
          <w:sz w:val="24"/>
          <w:szCs w:val="24"/>
        </w:rPr>
        <w:t xml:space="preserve"> </w:t>
      </w:r>
      <w:r w:rsidRPr="001445C5">
        <w:rPr>
          <w:color w:val="000000" w:themeColor="text1"/>
          <w:sz w:val="24"/>
          <w:szCs w:val="24"/>
        </w:rPr>
        <w:t>(sessenta)</w:t>
      </w:r>
      <w:r w:rsidRPr="001445C5">
        <w:rPr>
          <w:color w:val="000000" w:themeColor="text1"/>
          <w:spacing w:val="27"/>
          <w:sz w:val="24"/>
          <w:szCs w:val="24"/>
        </w:rPr>
        <w:t xml:space="preserve"> </w:t>
      </w:r>
      <w:r w:rsidRPr="001445C5">
        <w:rPr>
          <w:color w:val="000000" w:themeColor="text1"/>
          <w:sz w:val="24"/>
          <w:szCs w:val="24"/>
        </w:rPr>
        <w:t>dias</w:t>
      </w:r>
      <w:r w:rsidRPr="001445C5">
        <w:rPr>
          <w:color w:val="000000" w:themeColor="text1"/>
          <w:spacing w:val="28"/>
          <w:sz w:val="24"/>
          <w:szCs w:val="24"/>
        </w:rPr>
        <w:t xml:space="preserve"> </w:t>
      </w:r>
      <w:r w:rsidRPr="001445C5">
        <w:rPr>
          <w:color w:val="000000" w:themeColor="text1"/>
          <w:sz w:val="24"/>
          <w:szCs w:val="24"/>
        </w:rPr>
        <w:t>contados</w:t>
      </w:r>
      <w:r w:rsidRPr="001445C5">
        <w:rPr>
          <w:color w:val="000000" w:themeColor="text1"/>
          <w:spacing w:val="28"/>
          <w:sz w:val="24"/>
          <w:szCs w:val="24"/>
        </w:rPr>
        <w:t xml:space="preserve"> </w:t>
      </w:r>
      <w:r w:rsidRPr="001445C5">
        <w:rPr>
          <w:color w:val="000000" w:themeColor="text1"/>
          <w:sz w:val="24"/>
          <w:szCs w:val="24"/>
        </w:rPr>
        <w:t>da</w:t>
      </w:r>
      <w:r w:rsidRPr="001445C5">
        <w:rPr>
          <w:color w:val="000000" w:themeColor="text1"/>
          <w:spacing w:val="27"/>
          <w:sz w:val="24"/>
          <w:szCs w:val="24"/>
        </w:rPr>
        <w:t xml:space="preserve"> </w:t>
      </w:r>
      <w:r w:rsidRPr="001445C5">
        <w:rPr>
          <w:color w:val="000000" w:themeColor="text1"/>
          <w:sz w:val="24"/>
          <w:szCs w:val="24"/>
        </w:rPr>
        <w:t>data-</w:t>
      </w:r>
      <w:r w:rsidRPr="001445C5">
        <w:rPr>
          <w:color w:val="000000" w:themeColor="text1"/>
          <w:spacing w:val="-57"/>
          <w:sz w:val="24"/>
          <w:szCs w:val="24"/>
        </w:rPr>
        <w:t xml:space="preserve"> </w:t>
      </w:r>
      <w:r w:rsidRPr="001445C5">
        <w:rPr>
          <w:color w:val="000000" w:themeColor="text1"/>
          <w:sz w:val="24"/>
          <w:szCs w:val="24"/>
        </w:rPr>
        <w:t>limite</w:t>
      </w:r>
      <w:r w:rsidRPr="001445C5">
        <w:rPr>
          <w:color w:val="000000" w:themeColor="text1"/>
          <w:spacing w:val="-1"/>
          <w:sz w:val="24"/>
          <w:szCs w:val="24"/>
        </w:rPr>
        <w:t xml:space="preserve"> </w:t>
      </w:r>
      <w:r w:rsidRPr="001445C5">
        <w:rPr>
          <w:color w:val="000000" w:themeColor="text1"/>
          <w:sz w:val="24"/>
          <w:szCs w:val="24"/>
        </w:rPr>
        <w:t>prevista</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2"/>
          <w:sz w:val="24"/>
          <w:szCs w:val="24"/>
        </w:rPr>
        <w:t xml:space="preserve"> </w:t>
      </w:r>
      <w:r w:rsidRPr="001445C5">
        <w:rPr>
          <w:color w:val="000000" w:themeColor="text1"/>
          <w:sz w:val="24"/>
          <w:szCs w:val="24"/>
        </w:rPr>
        <w:t>entrega</w:t>
      </w:r>
      <w:r w:rsidRPr="001445C5">
        <w:rPr>
          <w:color w:val="000000" w:themeColor="text1"/>
          <w:spacing w:val="-2"/>
          <w:sz w:val="24"/>
          <w:szCs w:val="24"/>
        </w:rPr>
        <w:t xml:space="preserve"> </w:t>
      </w:r>
      <w:r w:rsidRPr="001445C5">
        <w:rPr>
          <w:color w:val="000000" w:themeColor="text1"/>
          <w:sz w:val="24"/>
          <w:szCs w:val="24"/>
        </w:rPr>
        <w:t>das propostas, conforme art.</w:t>
      </w:r>
      <w:r w:rsidRPr="001445C5">
        <w:rPr>
          <w:color w:val="000000" w:themeColor="text1"/>
          <w:spacing w:val="-1"/>
          <w:sz w:val="24"/>
          <w:szCs w:val="24"/>
        </w:rPr>
        <w:t xml:space="preserve"> </w:t>
      </w:r>
      <w:r w:rsidRPr="001445C5">
        <w:rPr>
          <w:color w:val="000000" w:themeColor="text1"/>
          <w:sz w:val="24"/>
          <w:szCs w:val="24"/>
        </w:rPr>
        <w:t>90, § 3º</w:t>
      </w:r>
      <w:r w:rsidRPr="001445C5">
        <w:rPr>
          <w:color w:val="000000" w:themeColor="text1"/>
          <w:spacing w:val="-1"/>
          <w:sz w:val="24"/>
          <w:szCs w:val="24"/>
        </w:rPr>
        <w:t xml:space="preserve"> </w:t>
      </w:r>
      <w:r w:rsidRPr="001445C5">
        <w:rPr>
          <w:color w:val="000000" w:themeColor="text1"/>
          <w:sz w:val="24"/>
          <w:szCs w:val="24"/>
        </w:rPr>
        <w:t>da Lei nº</w:t>
      </w:r>
      <w:r w:rsidRPr="001445C5">
        <w:rPr>
          <w:color w:val="000000" w:themeColor="text1"/>
          <w:spacing w:val="2"/>
          <w:sz w:val="24"/>
          <w:szCs w:val="24"/>
        </w:rPr>
        <w:t xml:space="preserve"> </w:t>
      </w:r>
      <w:r w:rsidRPr="001445C5">
        <w:rPr>
          <w:color w:val="000000" w:themeColor="text1"/>
          <w:sz w:val="24"/>
          <w:szCs w:val="24"/>
        </w:rPr>
        <w:t>14.133/2021.</w:t>
      </w:r>
    </w:p>
    <w:p w14:paraId="09F4EDBA" w14:textId="77777777" w:rsidR="0055765B" w:rsidRPr="001445C5" w:rsidRDefault="0055765B" w:rsidP="00A56394">
      <w:pPr>
        <w:jc w:val="both"/>
        <w:rPr>
          <w:color w:val="000000" w:themeColor="text1"/>
          <w:sz w:val="24"/>
          <w:szCs w:val="24"/>
        </w:rPr>
      </w:pPr>
    </w:p>
    <w:p w14:paraId="190256A2" w14:textId="71246902" w:rsidR="00946377" w:rsidRPr="001445C5" w:rsidRDefault="00737E83" w:rsidP="00A56394">
      <w:pPr>
        <w:jc w:val="both"/>
        <w:rPr>
          <w:color w:val="000000" w:themeColor="text1"/>
          <w:sz w:val="24"/>
          <w:szCs w:val="24"/>
        </w:rPr>
      </w:pPr>
      <w:r w:rsidRPr="001445C5">
        <w:rPr>
          <w:color w:val="000000" w:themeColor="text1"/>
          <w:sz w:val="24"/>
          <w:szCs w:val="24"/>
        </w:rPr>
        <w:t xml:space="preserve">ENDEREÇO DO SITEMA DE PREGÃO ELETRÔNICO: </w:t>
      </w:r>
      <w:r w:rsidR="00946377" w:rsidRPr="001445C5">
        <w:rPr>
          <w:color w:val="000000" w:themeColor="text1"/>
          <w:sz w:val="24"/>
          <w:szCs w:val="24"/>
        </w:rPr>
        <w:t>www.licitanet.com.br</w:t>
      </w:r>
    </w:p>
    <w:p w14:paraId="0571B58D" w14:textId="77777777" w:rsidR="00946377" w:rsidRPr="001445C5" w:rsidRDefault="00946377" w:rsidP="00A56394">
      <w:pPr>
        <w:jc w:val="both"/>
        <w:rPr>
          <w:color w:val="000000" w:themeColor="text1"/>
          <w:sz w:val="24"/>
          <w:szCs w:val="24"/>
        </w:rPr>
      </w:pPr>
    </w:p>
    <w:p w14:paraId="5DAA116C" w14:textId="09C23CAD" w:rsidR="00737E83" w:rsidRPr="001445C5" w:rsidRDefault="00737E83" w:rsidP="00A56394">
      <w:pPr>
        <w:jc w:val="both"/>
        <w:rPr>
          <w:color w:val="000000" w:themeColor="text1"/>
          <w:sz w:val="24"/>
          <w:szCs w:val="24"/>
        </w:rPr>
      </w:pPr>
      <w:r w:rsidRPr="001445C5">
        <w:rPr>
          <w:color w:val="000000" w:themeColor="text1"/>
          <w:sz w:val="24"/>
          <w:szCs w:val="24"/>
        </w:rPr>
        <w:t xml:space="preserve">INFORMAÇÕES FINANCEIRAS: </w:t>
      </w:r>
    </w:p>
    <w:p w14:paraId="606B3699" w14:textId="77777777" w:rsidR="00737E83" w:rsidRPr="001445C5" w:rsidRDefault="00737E83" w:rsidP="00A56394">
      <w:pPr>
        <w:jc w:val="both"/>
        <w:rPr>
          <w:color w:val="000000" w:themeColor="text1"/>
          <w:sz w:val="24"/>
          <w:szCs w:val="24"/>
        </w:rPr>
      </w:pPr>
      <w:proofErr w:type="gramStart"/>
      <w:r w:rsidRPr="001445C5">
        <w:rPr>
          <w:color w:val="000000" w:themeColor="text1"/>
          <w:sz w:val="24"/>
          <w:szCs w:val="24"/>
        </w:rPr>
        <w:t>BANCO :</w:t>
      </w:r>
      <w:proofErr w:type="gramEnd"/>
      <w:r w:rsidRPr="001445C5">
        <w:rPr>
          <w:color w:val="000000" w:themeColor="text1"/>
          <w:sz w:val="24"/>
          <w:szCs w:val="24"/>
        </w:rPr>
        <w:t xml:space="preserve"> </w:t>
      </w:r>
    </w:p>
    <w:p w14:paraId="0C1A67AC"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AGÊNCIA: </w:t>
      </w:r>
    </w:p>
    <w:p w14:paraId="6C07EE06"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CONTA: </w:t>
      </w:r>
    </w:p>
    <w:p w14:paraId="07435365"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OPERAÇÃO: </w:t>
      </w:r>
    </w:p>
    <w:p w14:paraId="6B0BACCF" w14:textId="77777777" w:rsidR="00737E83" w:rsidRPr="001445C5" w:rsidRDefault="00737E83" w:rsidP="00A56394">
      <w:pPr>
        <w:jc w:val="both"/>
        <w:rPr>
          <w:color w:val="000000" w:themeColor="text1"/>
          <w:sz w:val="24"/>
          <w:szCs w:val="24"/>
        </w:rPr>
      </w:pPr>
    </w:p>
    <w:p w14:paraId="51E0CE32" w14:textId="77E22D46" w:rsidR="00DB1FD4" w:rsidRPr="001445C5" w:rsidRDefault="00737E83" w:rsidP="00A56394">
      <w:pPr>
        <w:jc w:val="center"/>
        <w:rPr>
          <w:color w:val="000000" w:themeColor="text1"/>
          <w:sz w:val="24"/>
          <w:szCs w:val="24"/>
        </w:rPr>
      </w:pPr>
      <w:r w:rsidRPr="001445C5">
        <w:rPr>
          <w:color w:val="000000" w:themeColor="text1"/>
          <w:sz w:val="24"/>
          <w:szCs w:val="24"/>
        </w:rPr>
        <w:t>NOME DA EMPRESA E SEU REPRESENTANTE LEGAL</w:t>
      </w:r>
    </w:p>
    <w:p w14:paraId="38534814" w14:textId="77777777" w:rsidR="00DB1FD4" w:rsidRPr="001445C5" w:rsidRDefault="00DB1FD4" w:rsidP="00A56394">
      <w:pPr>
        <w:jc w:val="center"/>
        <w:rPr>
          <w:color w:val="000000" w:themeColor="text1"/>
          <w:sz w:val="24"/>
          <w:szCs w:val="24"/>
        </w:rPr>
      </w:pPr>
      <w:r w:rsidRPr="001445C5">
        <w:rPr>
          <w:color w:val="000000" w:themeColor="text1"/>
          <w:sz w:val="24"/>
          <w:szCs w:val="24"/>
        </w:rPr>
        <w:t>.</w:t>
      </w:r>
    </w:p>
    <w:p w14:paraId="6F06E8CB" w14:textId="052E1D7F" w:rsidR="00DB1FD4" w:rsidRPr="001445C5" w:rsidRDefault="00DB1FD4" w:rsidP="00B313BF">
      <w:pPr>
        <w:tabs>
          <w:tab w:val="left" w:pos="2636"/>
          <w:tab w:val="left" w:pos="3536"/>
          <w:tab w:val="left" w:pos="5202"/>
        </w:tabs>
        <w:spacing w:before="90" w:line="276" w:lineRule="auto"/>
        <w:jc w:val="center"/>
        <w:rPr>
          <w:color w:val="000000" w:themeColor="text1"/>
          <w:sz w:val="24"/>
          <w:szCs w:val="24"/>
        </w:rPr>
      </w:pPr>
      <w:r w:rsidRPr="001445C5">
        <w:rPr>
          <w:color w:val="000000" w:themeColor="text1"/>
          <w:sz w:val="24"/>
          <w:szCs w:val="24"/>
        </w:rPr>
        <w:t>de</w:t>
      </w:r>
      <w:r w:rsidRPr="001445C5">
        <w:rPr>
          <w:color w:val="000000" w:themeColor="text1"/>
          <w:sz w:val="24"/>
          <w:szCs w:val="24"/>
          <w:u w:val="single"/>
        </w:rPr>
        <w:tab/>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202</w:t>
      </w:r>
      <w:r w:rsidR="00981C36" w:rsidRPr="001445C5">
        <w:rPr>
          <w:color w:val="000000" w:themeColor="text1"/>
          <w:sz w:val="24"/>
          <w:szCs w:val="24"/>
        </w:rPr>
        <w:t>5</w:t>
      </w:r>
      <w:r w:rsidRPr="001445C5">
        <w:rPr>
          <w:color w:val="000000" w:themeColor="text1"/>
          <w:sz w:val="24"/>
          <w:szCs w:val="24"/>
        </w:rPr>
        <w:t>.</w:t>
      </w:r>
    </w:p>
    <w:p w14:paraId="4759DC5F" w14:textId="77777777" w:rsidR="00DB1FD4" w:rsidRPr="001445C5" w:rsidRDefault="00DB1FD4" w:rsidP="00B313BF">
      <w:pPr>
        <w:spacing w:line="276" w:lineRule="auto"/>
        <w:jc w:val="center"/>
        <w:rPr>
          <w:color w:val="000000" w:themeColor="text1"/>
          <w:sz w:val="24"/>
          <w:szCs w:val="24"/>
        </w:rPr>
      </w:pPr>
    </w:p>
    <w:p w14:paraId="5D680B0A" w14:textId="4DF4D953" w:rsidR="00DB1FD4" w:rsidRPr="001445C5" w:rsidRDefault="00DB1FD4" w:rsidP="00B313BF">
      <w:pPr>
        <w:spacing w:before="9" w:line="276" w:lineRule="auto"/>
        <w:jc w:val="center"/>
        <w:rPr>
          <w:color w:val="000000" w:themeColor="text1"/>
          <w:sz w:val="24"/>
          <w:szCs w:val="24"/>
        </w:rPr>
      </w:pPr>
    </w:p>
    <w:p w14:paraId="7B7C795D" w14:textId="45422F1A" w:rsidR="00DB1FD4" w:rsidRPr="001445C5" w:rsidRDefault="00946377" w:rsidP="00B313BF">
      <w:pPr>
        <w:spacing w:line="276" w:lineRule="auto"/>
        <w:jc w:val="center"/>
        <w:rPr>
          <w:color w:val="000000" w:themeColor="text1"/>
          <w:sz w:val="24"/>
          <w:szCs w:val="24"/>
        </w:rPr>
      </w:pPr>
      <w:r w:rsidRPr="001445C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ACE3"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1445C5">
        <w:rPr>
          <w:color w:val="000000" w:themeColor="text1"/>
          <w:sz w:val="24"/>
          <w:szCs w:val="24"/>
        </w:rPr>
        <w:t>Assinatura</w:t>
      </w:r>
      <w:r w:rsidR="00DB1FD4" w:rsidRPr="001445C5">
        <w:rPr>
          <w:color w:val="000000" w:themeColor="text1"/>
          <w:spacing w:val="-2"/>
          <w:sz w:val="24"/>
          <w:szCs w:val="24"/>
        </w:rPr>
        <w:t xml:space="preserve"> </w:t>
      </w:r>
      <w:r w:rsidR="00DB1FD4" w:rsidRPr="001445C5">
        <w:rPr>
          <w:color w:val="000000" w:themeColor="text1"/>
          <w:sz w:val="24"/>
          <w:szCs w:val="24"/>
        </w:rPr>
        <w:t>do Proponente</w:t>
      </w:r>
    </w:p>
    <w:p w14:paraId="7148D2DA" w14:textId="77777777" w:rsidR="00DB1FD4" w:rsidRPr="001445C5" w:rsidRDefault="00DB1FD4" w:rsidP="00280E5C">
      <w:pPr>
        <w:spacing w:line="248" w:lineRule="exact"/>
        <w:jc w:val="both"/>
        <w:rPr>
          <w:color w:val="000000" w:themeColor="text1"/>
          <w:sz w:val="24"/>
          <w:szCs w:val="24"/>
        </w:rPr>
        <w:sectPr w:rsidR="00DB1FD4" w:rsidRPr="001445C5" w:rsidSect="000E59EE">
          <w:headerReference w:type="default" r:id="rId55"/>
          <w:footerReference w:type="default" r:id="rId56"/>
          <w:pgSz w:w="11910" w:h="16840"/>
          <w:pgMar w:top="1667" w:right="820" w:bottom="709" w:left="1400" w:header="567" w:footer="558" w:gutter="0"/>
          <w:cols w:space="720"/>
        </w:sectPr>
      </w:pPr>
    </w:p>
    <w:p w14:paraId="74A02F0B" w14:textId="53D34C8C" w:rsidR="00F430C8" w:rsidRPr="001445C5" w:rsidRDefault="00F430C8" w:rsidP="00B724DD">
      <w:pPr>
        <w:spacing w:before="120" w:after="120"/>
        <w:jc w:val="center"/>
        <w:rPr>
          <w:b/>
          <w:color w:val="000000" w:themeColor="text1"/>
          <w:sz w:val="24"/>
          <w:szCs w:val="24"/>
        </w:rPr>
      </w:pPr>
      <w:r w:rsidRPr="001445C5">
        <w:rPr>
          <w:b/>
          <w:color w:val="000000" w:themeColor="text1"/>
          <w:sz w:val="24"/>
          <w:szCs w:val="24"/>
        </w:rPr>
        <w:lastRenderedPageBreak/>
        <w:t>EDITAL</w:t>
      </w:r>
    </w:p>
    <w:p w14:paraId="4039A771" w14:textId="2256871F" w:rsidR="00F430C8" w:rsidRPr="001445C5" w:rsidRDefault="00DB1FD4" w:rsidP="00B724DD">
      <w:pPr>
        <w:spacing w:before="120" w:after="120"/>
        <w:jc w:val="center"/>
        <w:rPr>
          <w:b/>
          <w:bCs/>
          <w:color w:val="000000" w:themeColor="text1"/>
          <w:sz w:val="24"/>
          <w:szCs w:val="24"/>
        </w:rPr>
      </w:pPr>
      <w:r w:rsidRPr="001445C5">
        <w:rPr>
          <w:b/>
          <w:bCs/>
          <w:color w:val="000000" w:themeColor="text1"/>
          <w:sz w:val="24"/>
          <w:szCs w:val="24"/>
        </w:rPr>
        <w:t>PROCESSO LICITATÓRIO Nº</w:t>
      </w:r>
      <w:r w:rsidR="0055765B" w:rsidRPr="001445C5">
        <w:rPr>
          <w:b/>
          <w:bCs/>
          <w:color w:val="000000" w:themeColor="text1"/>
          <w:sz w:val="24"/>
          <w:szCs w:val="24"/>
        </w:rPr>
        <w:t xml:space="preserve"> </w:t>
      </w:r>
      <w:r w:rsidR="00740DE6" w:rsidRPr="001445C5">
        <w:rPr>
          <w:b/>
          <w:bCs/>
          <w:color w:val="000000" w:themeColor="text1"/>
          <w:sz w:val="24"/>
          <w:szCs w:val="24"/>
        </w:rPr>
        <w:t>5</w:t>
      </w:r>
      <w:r w:rsidR="00645B0F" w:rsidRPr="001445C5">
        <w:rPr>
          <w:b/>
          <w:bCs/>
          <w:color w:val="000000" w:themeColor="text1"/>
          <w:sz w:val="24"/>
          <w:szCs w:val="24"/>
        </w:rPr>
        <w:t>18</w:t>
      </w:r>
      <w:r w:rsidR="00740DE6" w:rsidRPr="001445C5">
        <w:rPr>
          <w:b/>
          <w:bCs/>
          <w:color w:val="000000" w:themeColor="text1"/>
          <w:sz w:val="24"/>
          <w:szCs w:val="24"/>
        </w:rPr>
        <w:t>9</w:t>
      </w:r>
      <w:r w:rsidR="0055765B" w:rsidRPr="001445C5">
        <w:rPr>
          <w:b/>
          <w:bCs/>
          <w:color w:val="000000" w:themeColor="text1"/>
          <w:sz w:val="24"/>
          <w:szCs w:val="24"/>
        </w:rPr>
        <w:t>/202</w:t>
      </w:r>
      <w:r w:rsidR="004713F3" w:rsidRPr="001445C5">
        <w:rPr>
          <w:b/>
          <w:bCs/>
          <w:color w:val="000000" w:themeColor="text1"/>
          <w:sz w:val="24"/>
          <w:szCs w:val="24"/>
        </w:rPr>
        <w:t>4</w:t>
      </w:r>
    </w:p>
    <w:p w14:paraId="7ED969FF" w14:textId="52686882" w:rsidR="00DB1FD4" w:rsidRPr="001445C5" w:rsidRDefault="00DB1FD4" w:rsidP="00B724DD">
      <w:pPr>
        <w:spacing w:before="120" w:after="120"/>
        <w:jc w:val="center"/>
        <w:rPr>
          <w:b/>
          <w:bCs/>
          <w:color w:val="000000" w:themeColor="text1"/>
          <w:sz w:val="24"/>
          <w:szCs w:val="24"/>
        </w:rPr>
      </w:pPr>
      <w:r w:rsidRPr="001445C5">
        <w:rPr>
          <w:b/>
          <w:bCs/>
          <w:color w:val="000000" w:themeColor="text1"/>
          <w:sz w:val="24"/>
          <w:szCs w:val="24"/>
        </w:rPr>
        <w:t>PREGÃO</w:t>
      </w:r>
      <w:r w:rsidRPr="001445C5">
        <w:rPr>
          <w:b/>
          <w:bCs/>
          <w:color w:val="000000" w:themeColor="text1"/>
          <w:spacing w:val="-1"/>
          <w:sz w:val="24"/>
          <w:szCs w:val="24"/>
        </w:rPr>
        <w:t xml:space="preserve"> </w:t>
      </w:r>
      <w:r w:rsidRPr="001445C5">
        <w:rPr>
          <w:b/>
          <w:bCs/>
          <w:color w:val="000000" w:themeColor="text1"/>
          <w:sz w:val="24"/>
          <w:szCs w:val="24"/>
        </w:rPr>
        <w:t>ELETRÔNICO</w:t>
      </w:r>
      <w:r w:rsidRPr="001445C5">
        <w:rPr>
          <w:b/>
          <w:bCs/>
          <w:color w:val="000000" w:themeColor="text1"/>
          <w:spacing w:val="-1"/>
          <w:sz w:val="24"/>
          <w:szCs w:val="24"/>
        </w:rPr>
        <w:t xml:space="preserve"> </w:t>
      </w:r>
      <w:r w:rsidR="00B77813" w:rsidRPr="001445C5">
        <w:rPr>
          <w:b/>
          <w:bCs/>
          <w:color w:val="000000" w:themeColor="text1"/>
          <w:sz w:val="24"/>
          <w:szCs w:val="24"/>
        </w:rPr>
        <w:t>Nº</w:t>
      </w:r>
      <w:r w:rsidR="000320E1" w:rsidRPr="001445C5">
        <w:rPr>
          <w:b/>
          <w:bCs/>
          <w:color w:val="000000" w:themeColor="text1"/>
          <w:sz w:val="24"/>
          <w:szCs w:val="24"/>
        </w:rPr>
        <w:t xml:space="preserve"> </w:t>
      </w:r>
      <w:r w:rsidR="000D1CA0" w:rsidRPr="001445C5">
        <w:rPr>
          <w:b/>
          <w:bCs/>
          <w:color w:val="000000" w:themeColor="text1"/>
          <w:sz w:val="24"/>
          <w:szCs w:val="24"/>
        </w:rPr>
        <w:t>050</w:t>
      </w:r>
      <w:r w:rsidR="00B77813" w:rsidRPr="001445C5">
        <w:rPr>
          <w:b/>
          <w:bCs/>
          <w:color w:val="000000" w:themeColor="text1"/>
          <w:sz w:val="24"/>
          <w:szCs w:val="24"/>
        </w:rPr>
        <w:t>/</w:t>
      </w:r>
      <w:r w:rsidRPr="001445C5">
        <w:rPr>
          <w:b/>
          <w:bCs/>
          <w:color w:val="000000" w:themeColor="text1"/>
          <w:sz w:val="24"/>
          <w:szCs w:val="24"/>
        </w:rPr>
        <w:t>202</w:t>
      </w:r>
      <w:r w:rsidR="00645B0F" w:rsidRPr="001445C5">
        <w:rPr>
          <w:b/>
          <w:bCs/>
          <w:color w:val="000000" w:themeColor="text1"/>
          <w:sz w:val="24"/>
          <w:szCs w:val="24"/>
        </w:rPr>
        <w:t>4</w:t>
      </w:r>
    </w:p>
    <w:p w14:paraId="75C45491" w14:textId="77777777" w:rsidR="00F430C8" w:rsidRPr="001445C5" w:rsidRDefault="00F430C8" w:rsidP="00B724DD">
      <w:pPr>
        <w:spacing w:before="120" w:after="120"/>
        <w:jc w:val="center"/>
        <w:rPr>
          <w:b/>
          <w:bCs/>
          <w:color w:val="000000" w:themeColor="text1"/>
          <w:sz w:val="24"/>
          <w:szCs w:val="24"/>
        </w:rPr>
      </w:pPr>
      <w:r w:rsidRPr="001445C5">
        <w:rPr>
          <w:b/>
          <w:bCs/>
          <w:color w:val="000000" w:themeColor="text1"/>
          <w:sz w:val="24"/>
          <w:szCs w:val="24"/>
        </w:rPr>
        <w:t>ATA DE REGISTRO DE PREÇOS</w:t>
      </w:r>
    </w:p>
    <w:p w14:paraId="024CCEA7" w14:textId="57A09B88" w:rsidR="0028303A" w:rsidRPr="001445C5" w:rsidRDefault="0028303A" w:rsidP="00B724DD">
      <w:pPr>
        <w:spacing w:before="120" w:after="120"/>
        <w:jc w:val="center"/>
        <w:rPr>
          <w:b/>
          <w:bCs/>
          <w:color w:val="000000" w:themeColor="text1"/>
          <w:sz w:val="24"/>
          <w:szCs w:val="24"/>
        </w:rPr>
      </w:pPr>
      <w:r w:rsidRPr="001445C5">
        <w:rPr>
          <w:b/>
          <w:bCs/>
          <w:color w:val="000000" w:themeColor="text1"/>
          <w:sz w:val="24"/>
          <w:szCs w:val="24"/>
        </w:rPr>
        <w:t>ANEXO III</w:t>
      </w:r>
    </w:p>
    <w:p w14:paraId="6D9D4EC8" w14:textId="0449C739" w:rsidR="00AB652B" w:rsidRPr="001445C5" w:rsidRDefault="00F430C8" w:rsidP="003F73C6">
      <w:pPr>
        <w:pStyle w:val="Ttulo1"/>
        <w:tabs>
          <w:tab w:val="left" w:pos="1143"/>
        </w:tabs>
        <w:spacing w:before="204"/>
        <w:jc w:val="both"/>
        <w:rPr>
          <w:rFonts w:ascii="Times New Roman" w:hAnsi="Times New Roman"/>
          <w:color w:val="000000" w:themeColor="text1"/>
          <w:sz w:val="24"/>
          <w:szCs w:val="24"/>
        </w:rPr>
      </w:pPr>
      <w:r w:rsidRPr="001445C5">
        <w:rPr>
          <w:rFonts w:ascii="Times New Roman" w:hAnsi="Times New Roman"/>
          <w:color w:val="000000" w:themeColor="text1"/>
          <w:sz w:val="24"/>
          <w:szCs w:val="24"/>
        </w:rPr>
        <w:t>Aos ________dias ______do mês de_____ do ano de___</w:t>
      </w:r>
      <w:proofErr w:type="gramStart"/>
      <w:r w:rsidRPr="001445C5">
        <w:rPr>
          <w:rFonts w:ascii="Times New Roman" w:hAnsi="Times New Roman"/>
          <w:color w:val="000000" w:themeColor="text1"/>
          <w:sz w:val="24"/>
          <w:szCs w:val="24"/>
        </w:rPr>
        <w:t>_ ,</w:t>
      </w:r>
      <w:proofErr w:type="gramEnd"/>
      <w:r w:rsidRPr="001445C5">
        <w:rPr>
          <w:rFonts w:ascii="Times New Roman" w:hAnsi="Times New Roman"/>
          <w:color w:val="000000" w:themeColor="text1"/>
          <w:sz w:val="24"/>
          <w:szCs w:val="24"/>
        </w:rPr>
        <w:t xml:space="preserve"> registram-se os preços da Empresa____________ , com sede na_________ , inscrita no CNPJ _________sob o nº , neste ato representada pelo sr. _____________</w:t>
      </w:r>
      <w:proofErr w:type="gramStart"/>
      <w:r w:rsidRPr="001445C5">
        <w:rPr>
          <w:rFonts w:ascii="Times New Roman" w:hAnsi="Times New Roman"/>
          <w:color w:val="000000" w:themeColor="text1"/>
          <w:sz w:val="24"/>
          <w:szCs w:val="24"/>
        </w:rPr>
        <w:t>_ ,</w:t>
      </w:r>
      <w:proofErr w:type="gramEnd"/>
      <w:r w:rsidRPr="001445C5">
        <w:rPr>
          <w:rFonts w:ascii="Times New Roman" w:hAnsi="Times New Roman"/>
          <w:color w:val="000000" w:themeColor="text1"/>
          <w:sz w:val="24"/>
          <w:szCs w:val="24"/>
        </w:rPr>
        <w:t xml:space="preserve"> portador da carteira de Identidade nº _____________, órgão expedidor ____________, CPF nº ________________</w:t>
      </w:r>
      <w:r w:rsidR="00EC207C" w:rsidRPr="001445C5">
        <w:rPr>
          <w:rFonts w:ascii="Times New Roman" w:hAnsi="Times New Roman"/>
          <w:color w:val="000000" w:themeColor="text1"/>
          <w:sz w:val="24"/>
          <w:szCs w:val="24"/>
        </w:rPr>
        <w:t>, considerando o julgamento da licitação na modalidade de pregão, na forma eletrônica, para REGI</w:t>
      </w:r>
      <w:r w:rsidR="00507787" w:rsidRPr="001445C5">
        <w:rPr>
          <w:rFonts w:ascii="Times New Roman" w:hAnsi="Times New Roman"/>
          <w:color w:val="000000" w:themeColor="text1"/>
          <w:sz w:val="24"/>
          <w:szCs w:val="24"/>
        </w:rPr>
        <w:t xml:space="preserve">STRO DE PREÇOS nº </w:t>
      </w:r>
      <w:r w:rsidR="000D1CA0" w:rsidRPr="001445C5">
        <w:rPr>
          <w:rFonts w:ascii="Times New Roman" w:hAnsi="Times New Roman"/>
          <w:color w:val="000000" w:themeColor="text1"/>
          <w:sz w:val="24"/>
          <w:szCs w:val="24"/>
        </w:rPr>
        <w:t>050</w:t>
      </w:r>
      <w:r w:rsidR="00507787" w:rsidRPr="001445C5">
        <w:rPr>
          <w:rFonts w:ascii="Times New Roman" w:hAnsi="Times New Roman"/>
          <w:color w:val="000000" w:themeColor="text1"/>
          <w:sz w:val="24"/>
          <w:szCs w:val="24"/>
        </w:rPr>
        <w:t>/202</w:t>
      </w:r>
      <w:r w:rsidR="008E18C5" w:rsidRPr="001445C5">
        <w:rPr>
          <w:rFonts w:ascii="Times New Roman" w:hAnsi="Times New Roman"/>
          <w:color w:val="000000" w:themeColor="text1"/>
          <w:sz w:val="24"/>
          <w:szCs w:val="24"/>
        </w:rPr>
        <w:t>4</w:t>
      </w:r>
      <w:r w:rsidR="00EC207C" w:rsidRPr="001445C5">
        <w:rPr>
          <w:rFonts w:ascii="Times New Roman" w:hAnsi="Times New Roman"/>
          <w:color w:val="000000" w:themeColor="text1"/>
          <w:sz w:val="24"/>
          <w:szCs w:val="24"/>
        </w:rPr>
        <w:t xml:space="preserve">, . Processo nº </w:t>
      </w:r>
      <w:r w:rsidR="003F73C6" w:rsidRPr="001445C5">
        <w:rPr>
          <w:rFonts w:ascii="Times New Roman" w:hAnsi="Times New Roman"/>
          <w:color w:val="000000" w:themeColor="text1"/>
          <w:sz w:val="24"/>
          <w:szCs w:val="24"/>
        </w:rPr>
        <w:t>5189/2024, APENSOS: 6835/2024, 6775/2024, 7878/</w:t>
      </w:r>
      <w:proofErr w:type="gramStart"/>
      <w:r w:rsidR="003F73C6" w:rsidRPr="001445C5">
        <w:rPr>
          <w:rFonts w:ascii="Times New Roman" w:hAnsi="Times New Roman"/>
          <w:color w:val="000000" w:themeColor="text1"/>
          <w:sz w:val="24"/>
          <w:szCs w:val="24"/>
        </w:rPr>
        <w:t>2024,  5498</w:t>
      </w:r>
      <w:proofErr w:type="gramEnd"/>
      <w:r w:rsidR="003F73C6" w:rsidRPr="001445C5">
        <w:rPr>
          <w:rFonts w:ascii="Times New Roman" w:hAnsi="Times New Roman"/>
          <w:color w:val="000000" w:themeColor="text1"/>
          <w:sz w:val="24"/>
          <w:szCs w:val="24"/>
        </w:rPr>
        <w:t>/2024, 7786/2024 e 7799/2024</w:t>
      </w:r>
      <w:r w:rsidR="005D6BEF" w:rsidRPr="001445C5">
        <w:rPr>
          <w:rFonts w:ascii="Times New Roman" w:hAnsi="Times New Roman"/>
          <w:color w:val="000000" w:themeColor="text1"/>
          <w:sz w:val="24"/>
          <w:szCs w:val="24"/>
        </w:rPr>
        <w:t>, de acordo com a classificação p</w:t>
      </w:r>
      <w:r w:rsidR="00507787" w:rsidRPr="001445C5">
        <w:rPr>
          <w:rFonts w:ascii="Times New Roman" w:hAnsi="Times New Roman"/>
          <w:color w:val="000000" w:themeColor="text1"/>
          <w:sz w:val="24"/>
          <w:szCs w:val="24"/>
        </w:rPr>
        <w:t xml:space="preserve">or ela(s) alcançada(s) e na(s) quantidade(s) </w:t>
      </w:r>
      <w:r w:rsidR="005D6BEF" w:rsidRPr="001445C5">
        <w:rPr>
          <w:rFonts w:ascii="Times New Roman" w:hAnsi="Times New Roman"/>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445C5">
        <w:rPr>
          <w:rFonts w:ascii="Times New Roman" w:hAnsi="Times New Roman"/>
          <w:color w:val="000000" w:themeColor="text1"/>
          <w:sz w:val="24"/>
          <w:szCs w:val="24"/>
        </w:rPr>
        <w:t>.</w:t>
      </w:r>
      <w:r w:rsidRPr="001445C5">
        <w:rPr>
          <w:rFonts w:ascii="Times New Roman" w:hAnsi="Times New Roman"/>
          <w:color w:val="000000" w:themeColor="text1"/>
          <w:sz w:val="24"/>
          <w:szCs w:val="24"/>
        </w:rPr>
        <w:t xml:space="preserve"> Constitui objeto desta Licitação o Registro de </w:t>
      </w:r>
      <w:r w:rsidR="003F73C6" w:rsidRPr="001445C5">
        <w:rPr>
          <w:rFonts w:ascii="Times New Roman" w:hAnsi="Times New Roman"/>
          <w:b w:val="0"/>
          <w:color w:val="000000" w:themeColor="text1"/>
          <w:sz w:val="24"/>
          <w:szCs w:val="24"/>
        </w:rPr>
        <w:t xml:space="preserve">eventual e futura contratação de empresa especializada na </w:t>
      </w:r>
      <w:r w:rsidR="003F73C6" w:rsidRPr="001445C5">
        <w:rPr>
          <w:rFonts w:ascii="Times New Roman" w:hAnsi="Times New Roman"/>
          <w:color w:val="000000" w:themeColor="text1"/>
          <w:sz w:val="24"/>
          <w:szCs w:val="24"/>
          <w:u w:val="single"/>
        </w:rPr>
        <w:t>prestação de serviços de manutenção operacional, preventiva e corretiva de equipamentos e veículos da frota municipal - leves e pesados e fornecimento de peças/componentes originais e genuínos, quando houver necessidade de substituição,</w:t>
      </w:r>
      <w:r w:rsidR="003F73C6" w:rsidRPr="001445C5">
        <w:rPr>
          <w:rFonts w:ascii="Times New Roman" w:hAnsi="Times New Roman"/>
          <w:b w:val="0"/>
          <w:color w:val="000000" w:themeColor="text1"/>
          <w:sz w:val="24"/>
          <w:szCs w:val="24"/>
        </w:rPr>
        <w:t xml:space="preserve"> mediante o Sistema de Registro de Preços, para atender a demanda das seguintes Secretarias Municipais: </w:t>
      </w:r>
      <w:r w:rsidR="00BB2EFB" w:rsidRPr="001445C5">
        <w:rPr>
          <w:rFonts w:ascii="Times New Roman" w:hAnsi="Times New Roman"/>
          <w:b w:val="0"/>
          <w:color w:val="000000" w:themeColor="text1"/>
          <w:sz w:val="24"/>
          <w:szCs w:val="24"/>
        </w:rPr>
        <w:t>Secretaria</w:t>
      </w:r>
      <w:r w:rsidR="003F73C6" w:rsidRPr="001445C5">
        <w:rPr>
          <w:rFonts w:ascii="Times New Roman" w:hAnsi="Times New Roman"/>
          <w:b w:val="0"/>
          <w:color w:val="000000" w:themeColor="text1"/>
          <w:sz w:val="24"/>
          <w:szCs w:val="24"/>
        </w:rPr>
        <w:t xml:space="preserve"> Municipal de Obras e Infraestrutura - SMOI, Secretaria Municipal de Meio Ambiente e </w:t>
      </w:r>
      <w:r w:rsidR="00AE5102" w:rsidRPr="001445C5">
        <w:rPr>
          <w:rFonts w:ascii="Times New Roman" w:hAnsi="Times New Roman"/>
          <w:b w:val="0"/>
          <w:color w:val="000000" w:themeColor="text1"/>
          <w:sz w:val="24"/>
          <w:szCs w:val="24"/>
        </w:rPr>
        <w:t>Sustentabilidade</w:t>
      </w:r>
      <w:r w:rsidR="003F73C6" w:rsidRPr="001445C5">
        <w:rPr>
          <w:rFonts w:ascii="Times New Roman" w:hAnsi="Times New Roman"/>
          <w:b w:val="0"/>
          <w:color w:val="000000" w:themeColor="text1"/>
          <w:sz w:val="24"/>
          <w:szCs w:val="24"/>
        </w:rPr>
        <w:t xml:space="preserve"> - SMMA, Secretaria Municipal de Saúde – SMS, Secretaria Municipal de Agricultura e </w:t>
      </w:r>
      <w:r w:rsidR="00BB2EFB" w:rsidRPr="001445C5">
        <w:rPr>
          <w:rFonts w:ascii="Times New Roman" w:hAnsi="Times New Roman"/>
          <w:b w:val="0"/>
          <w:color w:val="000000" w:themeColor="text1"/>
          <w:sz w:val="24"/>
          <w:szCs w:val="24"/>
        </w:rPr>
        <w:t>Desenvolvimento</w:t>
      </w:r>
      <w:r w:rsidR="003F73C6" w:rsidRPr="001445C5">
        <w:rPr>
          <w:rFonts w:ascii="Times New Roman" w:hAnsi="Times New Roman"/>
          <w:b w:val="0"/>
          <w:color w:val="000000" w:themeColor="text1"/>
          <w:sz w:val="24"/>
          <w:szCs w:val="24"/>
        </w:rPr>
        <w:t>- SMADA, Secretaria Municipal de Educação – SME, Secretaria Municipal de Ass</w:t>
      </w:r>
      <w:r w:rsidR="00BB2EFB" w:rsidRPr="001445C5">
        <w:rPr>
          <w:rFonts w:ascii="Times New Roman" w:hAnsi="Times New Roman"/>
          <w:b w:val="0"/>
          <w:color w:val="000000" w:themeColor="text1"/>
          <w:sz w:val="24"/>
          <w:szCs w:val="24"/>
        </w:rPr>
        <w:t xml:space="preserve">istência </w:t>
      </w:r>
      <w:r w:rsidR="003F73C6" w:rsidRPr="001445C5">
        <w:rPr>
          <w:rFonts w:ascii="Times New Roman" w:hAnsi="Times New Roman"/>
          <w:b w:val="0"/>
          <w:color w:val="000000" w:themeColor="text1"/>
          <w:sz w:val="24"/>
          <w:szCs w:val="24"/>
        </w:rPr>
        <w:t>Social– SMAS e Secretaria Municipal de Fazenda – SMF</w:t>
      </w:r>
      <w:r w:rsidR="00BB0C69" w:rsidRPr="001445C5">
        <w:rPr>
          <w:rFonts w:ascii="Times New Roman" w:hAnsi="Times New Roman"/>
          <w:color w:val="000000" w:themeColor="text1"/>
          <w:sz w:val="24"/>
          <w:szCs w:val="24"/>
        </w:rPr>
        <w:t xml:space="preserve">. </w:t>
      </w:r>
      <w:r w:rsidRPr="001445C5">
        <w:rPr>
          <w:rFonts w:ascii="Times New Roman" w:hAnsi="Times New Roman"/>
          <w:color w:val="000000" w:themeColor="text1"/>
          <w:sz w:val="24"/>
          <w:szCs w:val="24"/>
        </w:rPr>
        <w:t>Integram esta Ata de Registro de Preços o Termo de Proposta Comercial – Anexo II, independente de transcrição.</w:t>
      </w:r>
    </w:p>
    <w:p w14:paraId="59535706" w14:textId="7BB00421" w:rsidR="006553E8" w:rsidRPr="001445C5"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w:t>
      </w:r>
      <w:r w:rsidR="003F73C6" w:rsidRPr="001445C5">
        <w:rPr>
          <w:rFonts w:ascii="Times New Roman" w:hAnsi="Times New Roman" w:cs="Times New Roman"/>
          <w:color w:val="000000" w:themeColor="text1"/>
          <w:sz w:val="24"/>
          <w:szCs w:val="24"/>
        </w:rPr>
        <w:t>s</w:t>
      </w:r>
      <w:r w:rsidRPr="001445C5">
        <w:rPr>
          <w:rFonts w:ascii="Times New Roman" w:hAnsi="Times New Roman" w:cs="Times New Roman"/>
          <w:color w:val="000000" w:themeColor="text1"/>
          <w:sz w:val="24"/>
          <w:szCs w:val="24"/>
        </w:rPr>
        <w:t xml:space="preserve"> </w:t>
      </w:r>
      <w:r w:rsidR="003F73C6"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 as especificações do objeto, as quantidades mínimas e máximas de cada item, fornecedor(es) e as demais condições ofertadas na(s) proposta(s) são as que seguem: </w:t>
      </w:r>
    </w:p>
    <w:p w14:paraId="2D36BF03" w14:textId="77777777" w:rsidR="003F73C6" w:rsidRPr="001445C5" w:rsidRDefault="003F73C6" w:rsidP="003F73C6">
      <w:pPr>
        <w:pStyle w:val="Corpodetexto"/>
        <w:spacing w:before="120" w:after="120"/>
        <w:ind w:right="-31"/>
        <w:jc w:val="left"/>
        <w:rPr>
          <w:b/>
          <w:color w:val="000000" w:themeColor="text1"/>
          <w:sz w:val="24"/>
          <w:szCs w:val="24"/>
        </w:rPr>
      </w:pPr>
      <w:r w:rsidRPr="001445C5">
        <w:rPr>
          <w:b/>
          <w:color w:val="000000" w:themeColor="text1"/>
          <w:sz w:val="22"/>
          <w:szCs w:val="22"/>
        </w:rPr>
        <w:t>LOTE 1 – Veículos Leves à Álcool, Gasolina e Diesel (SMOI, SMMAPA, SMS,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276"/>
        <w:gridCol w:w="1443"/>
        <w:gridCol w:w="2242"/>
      </w:tblGrid>
      <w:tr w:rsidR="003F73C6" w:rsidRPr="001445C5" w14:paraId="5ECB4355" w14:textId="77777777" w:rsidTr="00711A3B">
        <w:tc>
          <w:tcPr>
            <w:tcW w:w="817" w:type="dxa"/>
            <w:shd w:val="clear" w:color="auto" w:fill="8DB3E2"/>
            <w:vAlign w:val="center"/>
          </w:tcPr>
          <w:p w14:paraId="284AA1C5"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shd w:val="clear" w:color="auto" w:fill="8DB3E2"/>
            <w:vAlign w:val="center"/>
          </w:tcPr>
          <w:p w14:paraId="522CC793"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8DB3E2"/>
            <w:vAlign w:val="center"/>
          </w:tcPr>
          <w:p w14:paraId="1AF13769"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43" w:type="dxa"/>
            <w:shd w:val="clear" w:color="auto" w:fill="8DB3E2"/>
            <w:vAlign w:val="center"/>
          </w:tcPr>
          <w:p w14:paraId="32E764ED"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7217B142"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42" w:type="dxa"/>
            <w:shd w:val="clear" w:color="auto" w:fill="8DB3E2"/>
            <w:vAlign w:val="center"/>
          </w:tcPr>
          <w:p w14:paraId="11F83707" w14:textId="77777777" w:rsidR="003F73C6" w:rsidRPr="001445C5" w:rsidRDefault="003F73C6" w:rsidP="00711A3B">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7A63B95E" w14:textId="77777777" w:rsidR="003F73C6" w:rsidRPr="001445C5" w:rsidRDefault="003F73C6" w:rsidP="00711A3B">
            <w:pPr>
              <w:spacing w:before="80" w:after="80"/>
              <w:jc w:val="center"/>
              <w:rPr>
                <w:b/>
                <w:bCs/>
                <w:color w:val="000000" w:themeColor="text1"/>
                <w:sz w:val="22"/>
                <w:szCs w:val="22"/>
              </w:rPr>
            </w:pPr>
            <w:r w:rsidRPr="001445C5">
              <w:rPr>
                <w:b/>
                <w:bCs/>
                <w:color w:val="000000" w:themeColor="text1"/>
                <w:sz w:val="22"/>
                <w:szCs w:val="22"/>
              </w:rPr>
              <w:t>MÍNIMO</w:t>
            </w:r>
          </w:p>
        </w:tc>
      </w:tr>
      <w:tr w:rsidR="002E7C05" w:rsidRPr="001445C5" w14:paraId="1450DB05" w14:textId="77777777" w:rsidTr="00711A3B">
        <w:tc>
          <w:tcPr>
            <w:tcW w:w="817" w:type="dxa"/>
            <w:shd w:val="clear" w:color="auto" w:fill="auto"/>
            <w:vAlign w:val="center"/>
          </w:tcPr>
          <w:p w14:paraId="36E2FB35"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3CCBE63D"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VEÍCULOS LEVES - à Álcool e Gasolina</w:t>
            </w:r>
            <w:r w:rsidRPr="001445C5">
              <w:rPr>
                <w:rFonts w:eastAsia="Calibri"/>
                <w:color w:val="000000" w:themeColor="text1"/>
                <w:sz w:val="20"/>
              </w:rPr>
              <w:t>, conforme descrição dos veículos no Anexo A deste Termo.</w:t>
            </w:r>
          </w:p>
          <w:p w14:paraId="754C7EA9"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shd w:val="clear" w:color="auto" w:fill="auto"/>
            <w:vAlign w:val="center"/>
          </w:tcPr>
          <w:p w14:paraId="12A404B2"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HORA</w:t>
            </w:r>
          </w:p>
        </w:tc>
        <w:tc>
          <w:tcPr>
            <w:tcW w:w="1443" w:type="dxa"/>
            <w:shd w:val="clear" w:color="auto" w:fill="auto"/>
            <w:vAlign w:val="center"/>
          </w:tcPr>
          <w:p w14:paraId="3954D856" w14:textId="3E6E0661"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172,50</w:t>
            </w:r>
          </w:p>
        </w:tc>
        <w:tc>
          <w:tcPr>
            <w:tcW w:w="2242" w:type="dxa"/>
            <w:vMerge w:val="restart"/>
            <w:shd w:val="clear" w:color="auto" w:fill="8DB3E2"/>
            <w:vAlign w:val="center"/>
          </w:tcPr>
          <w:p w14:paraId="06FC3383" w14:textId="77777777" w:rsidR="002E7C05" w:rsidRPr="001445C5" w:rsidRDefault="002E7C05" w:rsidP="002E7C05">
            <w:pPr>
              <w:jc w:val="center"/>
              <w:rPr>
                <w:b/>
                <w:color w:val="000000" w:themeColor="text1"/>
                <w:sz w:val="22"/>
                <w:szCs w:val="22"/>
              </w:rPr>
            </w:pPr>
          </w:p>
        </w:tc>
      </w:tr>
      <w:tr w:rsidR="002E7C05" w:rsidRPr="001445C5" w14:paraId="290D2C86" w14:textId="77777777" w:rsidTr="00711A3B">
        <w:tc>
          <w:tcPr>
            <w:tcW w:w="817" w:type="dxa"/>
            <w:shd w:val="clear" w:color="auto" w:fill="auto"/>
            <w:vAlign w:val="center"/>
          </w:tcPr>
          <w:p w14:paraId="7CEF0BA8"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799F18C0"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 xml:space="preserve">VEÍCULOS LEVES - à Diesel, </w:t>
            </w:r>
            <w:r w:rsidRPr="001445C5">
              <w:rPr>
                <w:rFonts w:eastAsia="Calibri"/>
                <w:color w:val="000000" w:themeColor="text1"/>
                <w:sz w:val="20"/>
              </w:rPr>
              <w:t>conforme descrição dos veículos no Anexo A deste Termo.</w:t>
            </w:r>
          </w:p>
          <w:p w14:paraId="67856D2B"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w:t>
            </w:r>
            <w:r w:rsidRPr="001445C5">
              <w:rPr>
                <w:rFonts w:eastAsia="Calibri"/>
                <w:color w:val="000000" w:themeColor="text1"/>
                <w:sz w:val="20"/>
              </w:rPr>
              <w:lastRenderedPageBreak/>
              <w:t xml:space="preserve">a apontada na tabela </w:t>
            </w:r>
            <w:r w:rsidRPr="001445C5">
              <w:rPr>
                <w:color w:val="000000" w:themeColor="text1"/>
                <w:sz w:val="20"/>
              </w:rPr>
              <w:t>AUDATEX e CILIA (sempre a mais vantajosa para o Município).</w:t>
            </w:r>
          </w:p>
        </w:tc>
        <w:tc>
          <w:tcPr>
            <w:tcW w:w="1276" w:type="dxa"/>
            <w:shd w:val="clear" w:color="auto" w:fill="auto"/>
            <w:vAlign w:val="center"/>
          </w:tcPr>
          <w:p w14:paraId="04B9E85C"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lastRenderedPageBreak/>
              <w:t>HORA</w:t>
            </w:r>
          </w:p>
        </w:tc>
        <w:tc>
          <w:tcPr>
            <w:tcW w:w="1443" w:type="dxa"/>
            <w:shd w:val="clear" w:color="auto" w:fill="auto"/>
            <w:vAlign w:val="center"/>
          </w:tcPr>
          <w:p w14:paraId="6B13CDD0" w14:textId="1DF78F6E"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189,70</w:t>
            </w:r>
          </w:p>
        </w:tc>
        <w:tc>
          <w:tcPr>
            <w:tcW w:w="2242" w:type="dxa"/>
            <w:vMerge/>
            <w:shd w:val="clear" w:color="auto" w:fill="8DB3E2"/>
            <w:vAlign w:val="center"/>
          </w:tcPr>
          <w:p w14:paraId="71CB8DD6" w14:textId="77777777" w:rsidR="002E7C05" w:rsidRPr="001445C5" w:rsidRDefault="002E7C05" w:rsidP="002E7C05">
            <w:pPr>
              <w:jc w:val="center"/>
              <w:rPr>
                <w:b/>
                <w:color w:val="000000" w:themeColor="text1"/>
                <w:sz w:val="22"/>
                <w:szCs w:val="22"/>
              </w:rPr>
            </w:pPr>
          </w:p>
        </w:tc>
      </w:tr>
      <w:tr w:rsidR="003F73C6" w:rsidRPr="001445C5" w14:paraId="38A2CA66" w14:textId="77777777" w:rsidTr="00711A3B">
        <w:tc>
          <w:tcPr>
            <w:tcW w:w="817" w:type="dxa"/>
            <w:shd w:val="clear" w:color="auto" w:fill="auto"/>
            <w:vAlign w:val="center"/>
          </w:tcPr>
          <w:p w14:paraId="7971EC2A"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03</w:t>
            </w:r>
          </w:p>
        </w:tc>
        <w:tc>
          <w:tcPr>
            <w:tcW w:w="4003" w:type="dxa"/>
            <w:shd w:val="clear" w:color="auto" w:fill="auto"/>
          </w:tcPr>
          <w:p w14:paraId="227DFF25" w14:textId="77777777" w:rsidR="003F73C6" w:rsidRPr="001445C5" w:rsidRDefault="003F73C6" w:rsidP="00711A3B">
            <w:pPr>
              <w:spacing w:before="60" w:after="60"/>
              <w:jc w:val="both"/>
              <w:rPr>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as tabelas utilizadas pelo Município AUDATEX e CILIA (sempre a mais vantajosa para o Município).</w:t>
            </w:r>
          </w:p>
        </w:tc>
        <w:tc>
          <w:tcPr>
            <w:tcW w:w="2719" w:type="dxa"/>
            <w:gridSpan w:val="2"/>
            <w:shd w:val="clear" w:color="auto" w:fill="auto"/>
            <w:vAlign w:val="center"/>
          </w:tcPr>
          <w:p w14:paraId="56B1F9E5"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42" w:type="dxa"/>
            <w:vMerge/>
            <w:shd w:val="clear" w:color="auto" w:fill="8DB3E2"/>
            <w:vAlign w:val="center"/>
          </w:tcPr>
          <w:p w14:paraId="04CC9CAA" w14:textId="77777777" w:rsidR="003F73C6" w:rsidRPr="001445C5" w:rsidRDefault="003F73C6" w:rsidP="00711A3B">
            <w:pPr>
              <w:jc w:val="center"/>
              <w:rPr>
                <w:b/>
                <w:color w:val="000000" w:themeColor="text1"/>
                <w:sz w:val="22"/>
                <w:szCs w:val="22"/>
              </w:rPr>
            </w:pPr>
          </w:p>
        </w:tc>
      </w:tr>
    </w:tbl>
    <w:p w14:paraId="27C839C6" w14:textId="77777777" w:rsidR="003F73C6" w:rsidRPr="001445C5" w:rsidRDefault="003F73C6" w:rsidP="003F73C6">
      <w:pPr>
        <w:tabs>
          <w:tab w:val="left" w:pos="284"/>
        </w:tabs>
        <w:spacing w:before="120" w:after="120"/>
        <w:rPr>
          <w:b/>
          <w:color w:val="000000" w:themeColor="text1"/>
          <w:sz w:val="24"/>
          <w:szCs w:val="18"/>
          <w:lang w:eastAsia="x-none"/>
        </w:rPr>
      </w:pPr>
      <w:r w:rsidRPr="001445C5">
        <w:rPr>
          <w:b/>
          <w:color w:val="000000" w:themeColor="text1"/>
          <w:sz w:val="24"/>
          <w:szCs w:val="18"/>
          <w:lang w:eastAsia="x-none"/>
        </w:rPr>
        <w:t>LOTE 2 – Veículos pesados - Ônibus e Micro-ônibus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276"/>
        <w:gridCol w:w="1418"/>
        <w:gridCol w:w="2267"/>
      </w:tblGrid>
      <w:tr w:rsidR="003F73C6" w:rsidRPr="001445C5" w14:paraId="7F2AFD86" w14:textId="77777777" w:rsidTr="00711A3B">
        <w:trPr>
          <w:cantSplit/>
        </w:trPr>
        <w:tc>
          <w:tcPr>
            <w:tcW w:w="814" w:type="dxa"/>
            <w:shd w:val="clear" w:color="auto" w:fill="B4C6E7"/>
            <w:vAlign w:val="center"/>
          </w:tcPr>
          <w:p w14:paraId="475D21E4"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6" w:type="dxa"/>
            <w:shd w:val="clear" w:color="auto" w:fill="B4C6E7"/>
            <w:vAlign w:val="center"/>
          </w:tcPr>
          <w:p w14:paraId="5AEA142C"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276" w:type="dxa"/>
            <w:shd w:val="clear" w:color="auto" w:fill="B4C6E7"/>
            <w:vAlign w:val="center"/>
          </w:tcPr>
          <w:p w14:paraId="6114CED9"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418" w:type="dxa"/>
            <w:shd w:val="clear" w:color="auto" w:fill="B4C6E7"/>
            <w:vAlign w:val="center"/>
          </w:tcPr>
          <w:p w14:paraId="76504620"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009F3E07"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(EM R$)</w:t>
            </w:r>
          </w:p>
        </w:tc>
        <w:tc>
          <w:tcPr>
            <w:tcW w:w="2267" w:type="dxa"/>
            <w:shd w:val="clear" w:color="auto" w:fill="8DB3E2"/>
            <w:vAlign w:val="center"/>
          </w:tcPr>
          <w:p w14:paraId="781B4484" w14:textId="77777777" w:rsidR="003F73C6" w:rsidRPr="001445C5" w:rsidRDefault="003F73C6"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49208213" w14:textId="77777777" w:rsidR="003F73C6" w:rsidRPr="001445C5" w:rsidRDefault="003F73C6" w:rsidP="00711A3B">
            <w:pPr>
              <w:jc w:val="center"/>
              <w:rPr>
                <w:rFonts w:eastAsia="Calibri"/>
                <w:b/>
                <w:color w:val="000000" w:themeColor="text1"/>
                <w:sz w:val="22"/>
                <w:szCs w:val="22"/>
              </w:rPr>
            </w:pPr>
            <w:r w:rsidRPr="001445C5">
              <w:rPr>
                <w:b/>
                <w:bCs/>
                <w:color w:val="000000" w:themeColor="text1"/>
                <w:sz w:val="22"/>
                <w:szCs w:val="22"/>
              </w:rPr>
              <w:t>MÍNIMO</w:t>
            </w:r>
          </w:p>
        </w:tc>
      </w:tr>
      <w:tr w:rsidR="002E7C05" w:rsidRPr="001445C5" w14:paraId="13080F95" w14:textId="77777777" w:rsidTr="00711A3B">
        <w:trPr>
          <w:cantSplit/>
        </w:trPr>
        <w:tc>
          <w:tcPr>
            <w:tcW w:w="814" w:type="dxa"/>
            <w:shd w:val="clear" w:color="auto" w:fill="auto"/>
            <w:vAlign w:val="center"/>
          </w:tcPr>
          <w:p w14:paraId="2F4CE9BA"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01</w:t>
            </w:r>
          </w:p>
        </w:tc>
        <w:tc>
          <w:tcPr>
            <w:tcW w:w="4006" w:type="dxa"/>
            <w:shd w:val="clear" w:color="auto" w:fill="auto"/>
          </w:tcPr>
          <w:p w14:paraId="34AF5BB7"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MICRO ÔNIBUS</w:t>
            </w:r>
            <w:r w:rsidRPr="001445C5">
              <w:rPr>
                <w:rFonts w:eastAsia="Calibri"/>
                <w:color w:val="000000" w:themeColor="text1"/>
                <w:sz w:val="20"/>
              </w:rPr>
              <w:t>, conforme descrição dos veículos no Anexo A deste Termo.</w:t>
            </w:r>
          </w:p>
          <w:p w14:paraId="465E3879"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27A94E41"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252BD45A" w14:textId="3EECCA87"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213,52</w:t>
            </w:r>
          </w:p>
        </w:tc>
        <w:tc>
          <w:tcPr>
            <w:tcW w:w="2267" w:type="dxa"/>
            <w:vMerge w:val="restart"/>
            <w:shd w:val="clear" w:color="auto" w:fill="8DB3E2"/>
            <w:vAlign w:val="center"/>
          </w:tcPr>
          <w:p w14:paraId="1D7E5824" w14:textId="77777777" w:rsidR="002E7C05" w:rsidRPr="001445C5" w:rsidRDefault="002E7C05" w:rsidP="002E7C05">
            <w:pPr>
              <w:jc w:val="center"/>
              <w:rPr>
                <w:rFonts w:eastAsia="Calibri"/>
                <w:color w:val="000000" w:themeColor="text1"/>
                <w:sz w:val="22"/>
                <w:szCs w:val="22"/>
              </w:rPr>
            </w:pPr>
          </w:p>
        </w:tc>
      </w:tr>
      <w:tr w:rsidR="002E7C05" w:rsidRPr="001445C5" w14:paraId="1BE9930E" w14:textId="77777777" w:rsidTr="00711A3B">
        <w:trPr>
          <w:cantSplit/>
        </w:trPr>
        <w:tc>
          <w:tcPr>
            <w:tcW w:w="814" w:type="dxa"/>
            <w:shd w:val="clear" w:color="auto" w:fill="auto"/>
            <w:vAlign w:val="center"/>
          </w:tcPr>
          <w:p w14:paraId="374A8AF1" w14:textId="77777777" w:rsidR="002E7C05" w:rsidRPr="001445C5" w:rsidRDefault="002E7C05" w:rsidP="002E7C05">
            <w:pPr>
              <w:jc w:val="center"/>
              <w:rPr>
                <w:rFonts w:eastAsia="Calibri"/>
                <w:color w:val="000000" w:themeColor="text1"/>
                <w:sz w:val="22"/>
                <w:szCs w:val="22"/>
              </w:rPr>
            </w:pPr>
            <w:r w:rsidRPr="001445C5">
              <w:rPr>
                <w:rFonts w:eastAsia="Calibri"/>
                <w:color w:val="000000" w:themeColor="text1"/>
                <w:sz w:val="22"/>
                <w:szCs w:val="22"/>
              </w:rPr>
              <w:t>02</w:t>
            </w:r>
          </w:p>
        </w:tc>
        <w:tc>
          <w:tcPr>
            <w:tcW w:w="4006" w:type="dxa"/>
            <w:shd w:val="clear" w:color="auto" w:fill="auto"/>
          </w:tcPr>
          <w:p w14:paraId="41C101CA"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ÔNIBUS,</w:t>
            </w:r>
            <w:r w:rsidRPr="001445C5">
              <w:rPr>
                <w:rFonts w:eastAsia="Calibri"/>
                <w:color w:val="000000" w:themeColor="text1"/>
                <w:sz w:val="20"/>
              </w:rPr>
              <w:t xml:space="preserve"> conforme descrição dos veículos no Anexo A deste Termo.</w:t>
            </w:r>
          </w:p>
          <w:p w14:paraId="246E6BBD"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276" w:type="dxa"/>
            <w:vAlign w:val="center"/>
          </w:tcPr>
          <w:p w14:paraId="3B2804D5"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418" w:type="dxa"/>
            <w:shd w:val="clear" w:color="auto" w:fill="auto"/>
            <w:vAlign w:val="center"/>
          </w:tcPr>
          <w:p w14:paraId="094E2AAF" w14:textId="1D225FF5"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212,69</w:t>
            </w:r>
          </w:p>
        </w:tc>
        <w:tc>
          <w:tcPr>
            <w:tcW w:w="2267" w:type="dxa"/>
            <w:vMerge/>
            <w:shd w:val="clear" w:color="auto" w:fill="8DB3E2"/>
            <w:vAlign w:val="center"/>
          </w:tcPr>
          <w:p w14:paraId="16C8441C" w14:textId="77777777" w:rsidR="002E7C05" w:rsidRPr="001445C5" w:rsidRDefault="002E7C05" w:rsidP="002E7C05">
            <w:pPr>
              <w:jc w:val="center"/>
              <w:rPr>
                <w:rFonts w:eastAsia="Calibri"/>
                <w:color w:val="000000" w:themeColor="text1"/>
                <w:sz w:val="22"/>
                <w:szCs w:val="22"/>
              </w:rPr>
            </w:pPr>
          </w:p>
        </w:tc>
      </w:tr>
      <w:tr w:rsidR="003F73C6" w:rsidRPr="001445C5" w14:paraId="73221BEA" w14:textId="77777777" w:rsidTr="00711A3B">
        <w:trPr>
          <w:cantSplit/>
        </w:trPr>
        <w:tc>
          <w:tcPr>
            <w:tcW w:w="814" w:type="dxa"/>
            <w:shd w:val="clear" w:color="auto" w:fill="auto"/>
            <w:vAlign w:val="center"/>
          </w:tcPr>
          <w:p w14:paraId="6ABB525B"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03</w:t>
            </w:r>
          </w:p>
        </w:tc>
        <w:tc>
          <w:tcPr>
            <w:tcW w:w="4006" w:type="dxa"/>
            <w:shd w:val="clear" w:color="auto" w:fill="auto"/>
          </w:tcPr>
          <w:p w14:paraId="2F5357D5" w14:textId="77777777" w:rsidR="003F73C6" w:rsidRPr="001445C5" w:rsidRDefault="003F73C6"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AUDATEX e CILIA (sempre a mais vantajosa para o Município). </w:t>
            </w:r>
          </w:p>
        </w:tc>
        <w:tc>
          <w:tcPr>
            <w:tcW w:w="2694" w:type="dxa"/>
            <w:gridSpan w:val="2"/>
            <w:vAlign w:val="center"/>
          </w:tcPr>
          <w:p w14:paraId="2B5D5A00"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375280C0" w14:textId="77777777" w:rsidR="003F73C6" w:rsidRPr="001445C5" w:rsidRDefault="003F73C6" w:rsidP="00711A3B">
            <w:pPr>
              <w:jc w:val="center"/>
              <w:rPr>
                <w:rFonts w:eastAsia="Calibri"/>
                <w:color w:val="000000" w:themeColor="text1"/>
                <w:sz w:val="22"/>
                <w:szCs w:val="22"/>
              </w:rPr>
            </w:pPr>
          </w:p>
        </w:tc>
      </w:tr>
    </w:tbl>
    <w:p w14:paraId="7E95DBDC" w14:textId="77777777" w:rsidR="003F73C6" w:rsidRPr="001445C5" w:rsidRDefault="003F73C6" w:rsidP="003F73C6">
      <w:pPr>
        <w:pStyle w:val="Corpodetexto"/>
        <w:spacing w:before="120" w:after="120"/>
        <w:jc w:val="both"/>
        <w:rPr>
          <w:b/>
          <w:color w:val="000000" w:themeColor="text1"/>
          <w:sz w:val="24"/>
          <w:szCs w:val="24"/>
        </w:rPr>
      </w:pPr>
      <w:r w:rsidRPr="001445C5">
        <w:rPr>
          <w:b/>
          <w:color w:val="000000" w:themeColor="text1"/>
          <w:sz w:val="24"/>
          <w:szCs w:val="24"/>
        </w:rPr>
        <w:t>LOTE 3 – Veículos Pesados - Caminhões e Equipamentos (SMOI, SMADA e SME)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03"/>
        <w:gridCol w:w="1134"/>
        <w:gridCol w:w="1560"/>
        <w:gridCol w:w="2267"/>
      </w:tblGrid>
      <w:tr w:rsidR="003F73C6" w:rsidRPr="001445C5" w14:paraId="3D58B330" w14:textId="77777777" w:rsidTr="003F73C6">
        <w:trPr>
          <w:trHeight w:val="609"/>
        </w:trPr>
        <w:tc>
          <w:tcPr>
            <w:tcW w:w="817" w:type="dxa"/>
            <w:tcBorders>
              <w:top w:val="single" w:sz="4" w:space="0" w:color="auto"/>
              <w:left w:val="single" w:sz="4" w:space="0" w:color="auto"/>
              <w:right w:val="single" w:sz="4" w:space="0" w:color="auto"/>
            </w:tcBorders>
            <w:shd w:val="clear" w:color="auto" w:fill="8DB3E2"/>
            <w:vAlign w:val="center"/>
          </w:tcPr>
          <w:p w14:paraId="562090DD"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ITEM</w:t>
            </w:r>
          </w:p>
        </w:tc>
        <w:tc>
          <w:tcPr>
            <w:tcW w:w="4003" w:type="dxa"/>
            <w:tcBorders>
              <w:top w:val="single" w:sz="4" w:space="0" w:color="auto"/>
              <w:left w:val="single" w:sz="4" w:space="0" w:color="auto"/>
              <w:bottom w:val="single" w:sz="4" w:space="0" w:color="auto"/>
              <w:right w:val="single" w:sz="4" w:space="0" w:color="auto"/>
            </w:tcBorders>
            <w:shd w:val="clear" w:color="auto" w:fill="8DB3E2"/>
            <w:vAlign w:val="center"/>
          </w:tcPr>
          <w:p w14:paraId="3A62578F"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DESCRIÇÃO/ ESPECIFICAÇÃO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69C5EAA7"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UNIDADE DE MEDIDA</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tcPr>
          <w:p w14:paraId="68C80379"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VALOR UNITÁRIO</w:t>
            </w:r>
          </w:p>
          <w:p w14:paraId="5C3A2DFE"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 xml:space="preserve"> (EM R$)</w:t>
            </w:r>
          </w:p>
        </w:tc>
        <w:tc>
          <w:tcPr>
            <w:tcW w:w="2267" w:type="dxa"/>
            <w:tcBorders>
              <w:top w:val="single" w:sz="4" w:space="0" w:color="auto"/>
              <w:left w:val="single" w:sz="4" w:space="0" w:color="auto"/>
              <w:bottom w:val="single" w:sz="4" w:space="0" w:color="auto"/>
              <w:right w:val="single" w:sz="4" w:space="0" w:color="auto"/>
            </w:tcBorders>
            <w:shd w:val="clear" w:color="auto" w:fill="8DB3E2"/>
            <w:vAlign w:val="center"/>
          </w:tcPr>
          <w:p w14:paraId="3F035ED6" w14:textId="77777777" w:rsidR="003F73C6" w:rsidRPr="001445C5" w:rsidRDefault="003F73C6" w:rsidP="00711A3B">
            <w:pPr>
              <w:jc w:val="center"/>
              <w:rPr>
                <w:b/>
                <w:bCs/>
                <w:strike/>
                <w:color w:val="000000" w:themeColor="text1"/>
                <w:sz w:val="22"/>
                <w:szCs w:val="22"/>
              </w:rPr>
            </w:pPr>
            <w:r w:rsidRPr="001445C5">
              <w:rPr>
                <w:b/>
                <w:bCs/>
                <w:color w:val="000000" w:themeColor="text1"/>
                <w:sz w:val="22"/>
                <w:szCs w:val="22"/>
              </w:rPr>
              <w:t xml:space="preserve">PERCENTUAL DE DESCONTO (%) </w:t>
            </w:r>
          </w:p>
          <w:p w14:paraId="7F5A115A" w14:textId="77777777" w:rsidR="003F73C6" w:rsidRPr="001445C5" w:rsidRDefault="003F73C6" w:rsidP="00711A3B">
            <w:pPr>
              <w:jc w:val="center"/>
              <w:rPr>
                <w:rFonts w:eastAsia="Calibri"/>
                <w:b/>
                <w:color w:val="000000" w:themeColor="text1"/>
                <w:sz w:val="22"/>
                <w:szCs w:val="22"/>
              </w:rPr>
            </w:pPr>
            <w:r w:rsidRPr="001445C5">
              <w:rPr>
                <w:b/>
                <w:bCs/>
                <w:color w:val="000000" w:themeColor="text1"/>
                <w:sz w:val="22"/>
                <w:szCs w:val="22"/>
              </w:rPr>
              <w:t>MÍNIMO</w:t>
            </w:r>
          </w:p>
        </w:tc>
      </w:tr>
      <w:tr w:rsidR="002E7C05" w:rsidRPr="001445C5" w14:paraId="5E5099E4" w14:textId="77777777" w:rsidTr="003F73C6">
        <w:tc>
          <w:tcPr>
            <w:tcW w:w="817" w:type="dxa"/>
            <w:shd w:val="clear" w:color="auto" w:fill="auto"/>
            <w:vAlign w:val="center"/>
          </w:tcPr>
          <w:p w14:paraId="0EDF1E45"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01</w:t>
            </w:r>
          </w:p>
        </w:tc>
        <w:tc>
          <w:tcPr>
            <w:tcW w:w="4003" w:type="dxa"/>
            <w:shd w:val="clear" w:color="auto" w:fill="auto"/>
          </w:tcPr>
          <w:p w14:paraId="2098EAC6"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CAMINHÕES,</w:t>
            </w:r>
            <w:r w:rsidRPr="001445C5">
              <w:rPr>
                <w:rFonts w:eastAsia="Calibri"/>
                <w:color w:val="000000" w:themeColor="text1"/>
                <w:sz w:val="20"/>
              </w:rPr>
              <w:t xml:space="preserve"> conforme descrição dos veículos no Anexo A deste Termo.</w:t>
            </w:r>
          </w:p>
          <w:p w14:paraId="25738021"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5B072F6E"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t>HORA</w:t>
            </w:r>
          </w:p>
        </w:tc>
        <w:tc>
          <w:tcPr>
            <w:tcW w:w="1560" w:type="dxa"/>
            <w:shd w:val="clear" w:color="auto" w:fill="auto"/>
            <w:vAlign w:val="center"/>
          </w:tcPr>
          <w:p w14:paraId="3DB366B4" w14:textId="489F13DA"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223,19</w:t>
            </w:r>
          </w:p>
        </w:tc>
        <w:tc>
          <w:tcPr>
            <w:tcW w:w="2267" w:type="dxa"/>
            <w:vMerge w:val="restart"/>
            <w:shd w:val="clear" w:color="auto" w:fill="8DB3E2"/>
            <w:vAlign w:val="center"/>
          </w:tcPr>
          <w:p w14:paraId="2677D5C4" w14:textId="77777777" w:rsidR="002E7C05" w:rsidRPr="001445C5" w:rsidRDefault="002E7C05" w:rsidP="002E7C05">
            <w:pPr>
              <w:jc w:val="center"/>
              <w:rPr>
                <w:rFonts w:eastAsia="Calibri"/>
                <w:b/>
                <w:color w:val="000000" w:themeColor="text1"/>
                <w:sz w:val="22"/>
                <w:szCs w:val="22"/>
              </w:rPr>
            </w:pPr>
          </w:p>
        </w:tc>
      </w:tr>
      <w:tr w:rsidR="002E7C05" w:rsidRPr="001445C5" w14:paraId="2876DB77" w14:textId="77777777" w:rsidTr="003F73C6">
        <w:tc>
          <w:tcPr>
            <w:tcW w:w="817" w:type="dxa"/>
            <w:shd w:val="clear" w:color="auto" w:fill="auto"/>
            <w:vAlign w:val="center"/>
          </w:tcPr>
          <w:p w14:paraId="552CA9ED" w14:textId="77777777" w:rsidR="002E7C05" w:rsidRPr="001445C5" w:rsidRDefault="002E7C05" w:rsidP="002E7C05">
            <w:pPr>
              <w:jc w:val="center"/>
              <w:rPr>
                <w:rFonts w:eastAsia="Calibri"/>
                <w:b/>
                <w:color w:val="000000" w:themeColor="text1"/>
                <w:sz w:val="22"/>
                <w:szCs w:val="22"/>
              </w:rPr>
            </w:pPr>
            <w:r w:rsidRPr="001445C5">
              <w:rPr>
                <w:rFonts w:eastAsia="Calibri"/>
                <w:b/>
                <w:color w:val="000000" w:themeColor="text1"/>
                <w:sz w:val="22"/>
                <w:szCs w:val="22"/>
              </w:rPr>
              <w:t>02</w:t>
            </w:r>
          </w:p>
        </w:tc>
        <w:tc>
          <w:tcPr>
            <w:tcW w:w="4003" w:type="dxa"/>
            <w:shd w:val="clear" w:color="auto" w:fill="auto"/>
          </w:tcPr>
          <w:p w14:paraId="2D7FCABB" w14:textId="77777777" w:rsidR="002E7C05" w:rsidRPr="001445C5" w:rsidRDefault="002E7C05" w:rsidP="002E7C05">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EQUIPAMENTOS,</w:t>
            </w:r>
            <w:r w:rsidRPr="001445C5">
              <w:rPr>
                <w:rFonts w:eastAsia="Calibri"/>
                <w:color w:val="000000" w:themeColor="text1"/>
                <w:sz w:val="20"/>
              </w:rPr>
              <w:t xml:space="preserve"> conforme descrição dos veículos / equipamentos no Anexo A deste Termo.</w:t>
            </w:r>
          </w:p>
          <w:p w14:paraId="1A913569" w14:textId="77777777" w:rsidR="002E7C05" w:rsidRPr="001445C5" w:rsidRDefault="002E7C05" w:rsidP="002E7C05">
            <w:pPr>
              <w:spacing w:before="60" w:after="60"/>
              <w:jc w:val="both"/>
              <w:rPr>
                <w:rFonts w:eastAsia="Calibri"/>
                <w:color w:val="000000" w:themeColor="text1"/>
                <w:sz w:val="20"/>
                <w:szCs w:val="22"/>
              </w:rPr>
            </w:pPr>
            <w:r w:rsidRPr="001445C5">
              <w:rPr>
                <w:rFonts w:eastAsia="Calibri"/>
                <w:color w:val="000000" w:themeColor="text1"/>
                <w:sz w:val="20"/>
              </w:rPr>
              <w:t xml:space="preserve">A base de cálculo da quantidade de horas estimadas para execução de algum serviço será </w:t>
            </w:r>
            <w:r w:rsidRPr="001445C5">
              <w:rPr>
                <w:rFonts w:eastAsia="Calibri"/>
                <w:color w:val="000000" w:themeColor="text1"/>
                <w:sz w:val="20"/>
              </w:rPr>
              <w:lastRenderedPageBreak/>
              <w:t xml:space="preserve">a apontada na tabela </w:t>
            </w:r>
            <w:r w:rsidRPr="001445C5">
              <w:rPr>
                <w:color w:val="000000" w:themeColor="text1"/>
                <w:sz w:val="20"/>
              </w:rPr>
              <w:t>AUDATEX e CILIA (sempre a mais vantajosa para o Município).</w:t>
            </w:r>
          </w:p>
        </w:tc>
        <w:tc>
          <w:tcPr>
            <w:tcW w:w="1134" w:type="dxa"/>
            <w:vAlign w:val="center"/>
          </w:tcPr>
          <w:p w14:paraId="4FBACFF1" w14:textId="77777777" w:rsidR="002E7C05" w:rsidRPr="001445C5" w:rsidRDefault="002E7C05" w:rsidP="002E7C05">
            <w:pPr>
              <w:jc w:val="center"/>
              <w:rPr>
                <w:color w:val="000000" w:themeColor="text1"/>
                <w:sz w:val="22"/>
                <w:szCs w:val="22"/>
              </w:rPr>
            </w:pPr>
            <w:r w:rsidRPr="001445C5">
              <w:rPr>
                <w:rFonts w:eastAsia="Calibri"/>
                <w:color w:val="000000" w:themeColor="text1"/>
                <w:sz w:val="22"/>
                <w:szCs w:val="22"/>
              </w:rPr>
              <w:lastRenderedPageBreak/>
              <w:t>HORA</w:t>
            </w:r>
          </w:p>
        </w:tc>
        <w:tc>
          <w:tcPr>
            <w:tcW w:w="1560" w:type="dxa"/>
            <w:shd w:val="clear" w:color="auto" w:fill="auto"/>
            <w:vAlign w:val="center"/>
          </w:tcPr>
          <w:p w14:paraId="4CC81F60" w14:textId="19C962D2" w:rsidR="002E7C05" w:rsidRPr="001445C5" w:rsidRDefault="002E7C05" w:rsidP="002E7C05">
            <w:pPr>
              <w:jc w:val="center"/>
              <w:rPr>
                <w:rFonts w:eastAsia="Calibri"/>
                <w:color w:val="000000" w:themeColor="text1"/>
                <w:sz w:val="22"/>
                <w:szCs w:val="22"/>
              </w:rPr>
            </w:pPr>
            <w:r w:rsidRPr="000822D5">
              <w:rPr>
                <w:rFonts w:eastAsia="Calibri"/>
                <w:b/>
                <w:bCs/>
                <w:color w:val="000000" w:themeColor="text1"/>
                <w:sz w:val="22"/>
                <w:szCs w:val="22"/>
              </w:rPr>
              <w:t>219,52</w:t>
            </w:r>
          </w:p>
        </w:tc>
        <w:tc>
          <w:tcPr>
            <w:tcW w:w="2267" w:type="dxa"/>
            <w:vMerge/>
            <w:shd w:val="clear" w:color="auto" w:fill="8DB3E2"/>
            <w:vAlign w:val="center"/>
          </w:tcPr>
          <w:p w14:paraId="34688303" w14:textId="77777777" w:rsidR="002E7C05" w:rsidRPr="001445C5" w:rsidRDefault="002E7C05" w:rsidP="002E7C05">
            <w:pPr>
              <w:jc w:val="center"/>
              <w:rPr>
                <w:rFonts w:eastAsia="Calibri"/>
                <w:color w:val="000000" w:themeColor="text1"/>
                <w:sz w:val="22"/>
                <w:szCs w:val="22"/>
              </w:rPr>
            </w:pPr>
          </w:p>
        </w:tc>
      </w:tr>
      <w:tr w:rsidR="003F73C6" w:rsidRPr="001445C5" w14:paraId="077037EB" w14:textId="77777777" w:rsidTr="003F73C6">
        <w:tc>
          <w:tcPr>
            <w:tcW w:w="817" w:type="dxa"/>
            <w:shd w:val="clear" w:color="auto" w:fill="auto"/>
            <w:vAlign w:val="center"/>
          </w:tcPr>
          <w:p w14:paraId="72CE21BE" w14:textId="77777777" w:rsidR="003F73C6" w:rsidRPr="001445C5" w:rsidRDefault="003F73C6" w:rsidP="00711A3B">
            <w:pPr>
              <w:jc w:val="center"/>
              <w:rPr>
                <w:rFonts w:eastAsia="Calibri"/>
                <w:b/>
                <w:color w:val="000000" w:themeColor="text1"/>
                <w:sz w:val="22"/>
                <w:szCs w:val="22"/>
              </w:rPr>
            </w:pPr>
            <w:r w:rsidRPr="001445C5">
              <w:rPr>
                <w:rFonts w:eastAsia="Calibri"/>
                <w:b/>
                <w:color w:val="000000" w:themeColor="text1"/>
                <w:sz w:val="22"/>
                <w:szCs w:val="22"/>
              </w:rPr>
              <w:t>03</w:t>
            </w:r>
          </w:p>
        </w:tc>
        <w:tc>
          <w:tcPr>
            <w:tcW w:w="4003" w:type="dxa"/>
            <w:shd w:val="clear" w:color="auto" w:fill="auto"/>
          </w:tcPr>
          <w:p w14:paraId="68F17B18" w14:textId="77777777" w:rsidR="003F73C6" w:rsidRPr="001445C5" w:rsidRDefault="003F73C6" w:rsidP="00711A3B">
            <w:pPr>
              <w:spacing w:before="60" w:after="60"/>
              <w:jc w:val="both"/>
              <w:rPr>
                <w:rFonts w:eastAsia="Calibri"/>
                <w:color w:val="000000" w:themeColor="text1"/>
                <w:sz w:val="20"/>
                <w:szCs w:val="22"/>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tabelas utilizadas pelo Município AUDATEX e CILIA. (sempre a mais vantajosa para o Município).</w:t>
            </w:r>
          </w:p>
        </w:tc>
        <w:tc>
          <w:tcPr>
            <w:tcW w:w="2694" w:type="dxa"/>
            <w:gridSpan w:val="2"/>
            <w:vAlign w:val="center"/>
          </w:tcPr>
          <w:p w14:paraId="130C3857" w14:textId="77777777" w:rsidR="003F73C6" w:rsidRPr="001445C5" w:rsidRDefault="003F73C6" w:rsidP="00711A3B">
            <w:pPr>
              <w:jc w:val="center"/>
              <w:rPr>
                <w:rFonts w:eastAsia="Calibri"/>
                <w:color w:val="000000" w:themeColor="text1"/>
                <w:sz w:val="22"/>
                <w:szCs w:val="22"/>
              </w:rPr>
            </w:pPr>
            <w:r w:rsidRPr="001445C5">
              <w:rPr>
                <w:rFonts w:eastAsia="Calibri"/>
                <w:color w:val="000000" w:themeColor="text1"/>
                <w:sz w:val="22"/>
                <w:szCs w:val="22"/>
              </w:rPr>
              <w:t>%</w:t>
            </w:r>
          </w:p>
        </w:tc>
        <w:tc>
          <w:tcPr>
            <w:tcW w:w="2267" w:type="dxa"/>
            <w:vMerge/>
            <w:shd w:val="clear" w:color="auto" w:fill="8DB3E2"/>
            <w:vAlign w:val="center"/>
          </w:tcPr>
          <w:p w14:paraId="56DA154E" w14:textId="77777777" w:rsidR="003F73C6" w:rsidRPr="001445C5" w:rsidRDefault="003F73C6" w:rsidP="00711A3B">
            <w:pPr>
              <w:jc w:val="center"/>
              <w:rPr>
                <w:rFonts w:eastAsia="Calibri"/>
                <w:color w:val="000000" w:themeColor="text1"/>
                <w:sz w:val="22"/>
                <w:szCs w:val="22"/>
              </w:rPr>
            </w:pPr>
          </w:p>
        </w:tc>
      </w:tr>
    </w:tbl>
    <w:p w14:paraId="1F261A8F" w14:textId="77777777" w:rsidR="003F73C6" w:rsidRPr="001445C5" w:rsidRDefault="003F73C6" w:rsidP="003F73C6">
      <w:pPr>
        <w:pStyle w:val="Nivel01"/>
        <w:spacing w:before="120" w:after="120" w:line="276" w:lineRule="auto"/>
        <w:rPr>
          <w:rFonts w:ascii="Times New Roman" w:hAnsi="Times New Roman" w:cs="Times New Roman"/>
          <w:color w:val="000000" w:themeColor="text1"/>
          <w:sz w:val="24"/>
          <w:szCs w:val="24"/>
        </w:rPr>
      </w:pPr>
      <w:bookmarkStart w:id="28" w:name="_Toc135469234"/>
      <w:r w:rsidRPr="001445C5">
        <w:rPr>
          <w:rFonts w:ascii="Times New Roman" w:hAnsi="Times New Roman" w:cs="Times New Roman"/>
          <w:color w:val="000000" w:themeColor="text1"/>
          <w:sz w:val="24"/>
          <w:szCs w:val="24"/>
        </w:rPr>
        <w:t xml:space="preserve">1 - DA FORMAÇÃO DO CADASTRO DE RESERVA </w:t>
      </w:r>
    </w:p>
    <w:p w14:paraId="13D598D3" w14:textId="77777777" w:rsidR="003F73C6" w:rsidRPr="001445C5" w:rsidRDefault="003F73C6" w:rsidP="003F73C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1445C5">
        <w:rPr>
          <w:rFonts w:ascii="Times New Roman" w:hAnsi="Times New Roman" w:cs="Times New Roman"/>
          <w:color w:val="000000" w:themeColor="text1"/>
          <w:sz w:val="24"/>
          <w:szCs w:val="24"/>
        </w:rPr>
        <w:t>registro:.</w:t>
      </w:r>
      <w:proofErr w:type="gramEnd"/>
    </w:p>
    <w:p w14:paraId="045484F6"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1.1 - </w:t>
      </w:r>
      <w:proofErr w:type="gramStart"/>
      <w:r w:rsidRPr="001445C5">
        <w:rPr>
          <w:rFonts w:ascii="Times New Roman" w:hAnsi="Times New Roman" w:cs="Times New Roman"/>
          <w:color w:val="000000" w:themeColor="text1"/>
          <w:sz w:val="24"/>
          <w:szCs w:val="24"/>
        </w:rPr>
        <w:t>dos</w:t>
      </w:r>
      <w:proofErr w:type="gramEnd"/>
      <w:r w:rsidRPr="001445C5">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397D8E96" w14:textId="77777777" w:rsidR="003F73C6" w:rsidRPr="001445C5" w:rsidRDefault="003F73C6" w:rsidP="003F73C6">
      <w:pPr>
        <w:pStyle w:val="Nivel3"/>
        <w:ind w:left="0" w:firstLine="0"/>
        <w:rPr>
          <w:rFonts w:ascii="Times New Roman" w:eastAsia="MS Mincho" w:hAnsi="Times New Roman" w:cs="Times New Roman"/>
          <w:iCs/>
          <w:color w:val="000000" w:themeColor="text1"/>
          <w:sz w:val="24"/>
          <w:szCs w:val="24"/>
        </w:rPr>
      </w:pPr>
      <w:r w:rsidRPr="001445C5">
        <w:rPr>
          <w:rFonts w:ascii="Times New Roman" w:hAnsi="Times New Roman" w:cs="Times New Roman"/>
          <w:color w:val="000000" w:themeColor="text1"/>
          <w:sz w:val="24"/>
          <w:szCs w:val="24"/>
        </w:rPr>
        <w:t xml:space="preserve">1.1.1- </w:t>
      </w:r>
      <w:proofErr w:type="gramStart"/>
      <w:r w:rsidRPr="001445C5">
        <w:rPr>
          <w:rFonts w:ascii="Times New Roman" w:hAnsi="Times New Roman" w:cs="Times New Roman"/>
          <w:color w:val="000000" w:themeColor="text1"/>
          <w:sz w:val="24"/>
          <w:szCs w:val="24"/>
        </w:rPr>
        <w:t>dos</w:t>
      </w:r>
      <w:proofErr w:type="gramEnd"/>
      <w:r w:rsidRPr="001445C5">
        <w:rPr>
          <w:rFonts w:ascii="Times New Roman" w:hAnsi="Times New Roman" w:cs="Times New Roman"/>
          <w:color w:val="000000" w:themeColor="text1"/>
          <w:sz w:val="24"/>
          <w:szCs w:val="24"/>
        </w:rPr>
        <w:t xml:space="preserve"> licitantes que mantiverem sua proposta original</w:t>
      </w:r>
    </w:p>
    <w:p w14:paraId="20D3D355"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1.1.2 - Será respeitada, nas contratações, a ordem de classificação dos licitantes ou fornecedores registrados na ata.</w:t>
      </w:r>
    </w:p>
    <w:p w14:paraId="795F1840"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1.2 - A apresentação de novas propostas na forma deste item não prejudicará o resultado do certame em relação ao licitante mais bem classificado.</w:t>
      </w:r>
    </w:p>
    <w:p w14:paraId="50324E2E"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1.2.1-Para fins da ordem de classificação, os licitantes ou fornecedores que aceitarem cotar o objeto com preço igual ao do adjudicatário antecederão aqueles que mantiverem sua proposta original.</w:t>
      </w:r>
    </w:p>
    <w:p w14:paraId="34EE0929" w14:textId="77777777" w:rsidR="003F73C6" w:rsidRPr="001445C5" w:rsidRDefault="003F73C6" w:rsidP="003F73C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1.2.2- A habilitação dos licitantes que comporão o cadastro de reserva será efetuada quando houver necessidade de contratação dos licitantes remanescentes, nas seguintes hipóteses:</w:t>
      </w:r>
    </w:p>
    <w:p w14:paraId="2AE24A8E"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4652E933"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75C92B88" w14:textId="77777777" w:rsidR="003F73C6" w:rsidRPr="001445C5" w:rsidRDefault="003F73C6" w:rsidP="00712962">
      <w:pPr>
        <w:pStyle w:val="Nivel2"/>
        <w:numPr>
          <w:ilvl w:val="2"/>
          <w:numId w:val="63"/>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197F0B9" w14:textId="77777777" w:rsidR="003F73C6" w:rsidRPr="001445C5" w:rsidRDefault="003F73C6" w:rsidP="00712962">
      <w:pPr>
        <w:pStyle w:val="Nivel3"/>
        <w:numPr>
          <w:ilvl w:val="0"/>
          <w:numId w:val="6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7CFACDD5" w14:textId="77777777" w:rsidR="003F73C6" w:rsidRPr="001445C5" w:rsidRDefault="003F73C6" w:rsidP="00712962">
      <w:pPr>
        <w:pStyle w:val="Nivel3"/>
        <w:numPr>
          <w:ilvl w:val="0"/>
          <w:numId w:val="6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3CB76269" w14:textId="77777777" w:rsidR="003F73C6" w:rsidRPr="001445C5" w:rsidRDefault="003F73C6" w:rsidP="003F73C6">
      <w:pPr>
        <w:spacing w:before="120" w:after="120" w:line="276" w:lineRule="auto"/>
        <w:ind w:right="46"/>
        <w:jc w:val="both"/>
        <w:rPr>
          <w:b/>
          <w:bCs/>
          <w:color w:val="000000" w:themeColor="text1"/>
          <w:sz w:val="24"/>
          <w:szCs w:val="24"/>
        </w:rPr>
      </w:pPr>
      <w:r w:rsidRPr="001445C5">
        <w:rPr>
          <w:b/>
          <w:bCs/>
          <w:color w:val="000000" w:themeColor="text1"/>
          <w:sz w:val="24"/>
          <w:szCs w:val="24"/>
        </w:rPr>
        <w:t>É vedado efetuar acréscimos nos quantitativos fixados na ata de registro de preços.</w:t>
      </w:r>
    </w:p>
    <w:p w14:paraId="35C58709" w14:textId="0288C618" w:rsidR="003F73C6" w:rsidRPr="001445C5" w:rsidRDefault="003F73C6" w:rsidP="003F73C6">
      <w:pPr>
        <w:pStyle w:val="Corpodetexto"/>
        <w:spacing w:before="120" w:after="120"/>
        <w:ind w:right="-31"/>
        <w:jc w:val="left"/>
        <w:rPr>
          <w:b/>
          <w:bCs/>
          <w:color w:val="000000" w:themeColor="text1"/>
          <w:sz w:val="24"/>
          <w:szCs w:val="24"/>
        </w:rPr>
      </w:pPr>
      <w:r w:rsidRPr="001445C5">
        <w:rPr>
          <w:b/>
          <w:bCs/>
          <w:color w:val="000000" w:themeColor="text1"/>
          <w:sz w:val="24"/>
          <w:szCs w:val="24"/>
        </w:rPr>
        <w:t>1.3 – DETALHAMENTO DO OBJETO</w:t>
      </w:r>
    </w:p>
    <w:p w14:paraId="75DA406E" w14:textId="0B7D917D" w:rsidR="003F73C6" w:rsidRPr="001445C5" w:rsidRDefault="003F73C6" w:rsidP="003F73C6">
      <w:pPr>
        <w:pStyle w:val="Corpodetexto"/>
        <w:spacing w:before="120" w:after="120"/>
        <w:ind w:right="-31"/>
        <w:jc w:val="left"/>
        <w:rPr>
          <w:b/>
          <w:color w:val="000000" w:themeColor="text1"/>
          <w:sz w:val="24"/>
          <w:szCs w:val="24"/>
        </w:rPr>
      </w:pPr>
      <w:r w:rsidRPr="001445C5">
        <w:rPr>
          <w:b/>
          <w:color w:val="000000" w:themeColor="text1"/>
          <w:sz w:val="24"/>
          <w:szCs w:val="24"/>
        </w:rPr>
        <w:t>1.3.1 - LOTE 1 – Veículos Leves à Álcool, Gasolina e Diesel (SMOI, SMMAPA, SMS, SMADA E SME)</w:t>
      </w:r>
    </w:p>
    <w:p w14:paraId="50E6A5D5" w14:textId="77777777" w:rsidR="003F73C6" w:rsidRPr="001445C5" w:rsidRDefault="003F73C6" w:rsidP="003F73C6">
      <w:pPr>
        <w:pStyle w:val="Corpodetexto"/>
        <w:spacing w:before="7"/>
        <w:rPr>
          <w:b/>
          <w:color w:val="000000" w:themeColor="text1"/>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095"/>
        <w:gridCol w:w="1134"/>
        <w:gridCol w:w="1276"/>
        <w:gridCol w:w="1582"/>
        <w:gridCol w:w="1560"/>
      </w:tblGrid>
      <w:tr w:rsidR="003F73C6" w:rsidRPr="001445C5" w14:paraId="0F598325" w14:textId="77777777" w:rsidTr="00711A3B">
        <w:trPr>
          <w:jc w:val="center"/>
        </w:trPr>
        <w:tc>
          <w:tcPr>
            <w:tcW w:w="846" w:type="dxa"/>
            <w:shd w:val="clear" w:color="auto" w:fill="B4C6E7"/>
            <w:vAlign w:val="center"/>
          </w:tcPr>
          <w:p w14:paraId="3B74CF8B" w14:textId="77777777" w:rsidR="003F73C6" w:rsidRPr="001445C5" w:rsidRDefault="003F73C6" w:rsidP="00711A3B">
            <w:pPr>
              <w:spacing w:line="360" w:lineRule="auto"/>
              <w:jc w:val="center"/>
              <w:rPr>
                <w:rFonts w:eastAsia="Calibri"/>
                <w:b/>
                <w:color w:val="000000" w:themeColor="text1"/>
                <w:sz w:val="20"/>
              </w:rPr>
            </w:pPr>
            <w:r w:rsidRPr="001445C5">
              <w:rPr>
                <w:rFonts w:eastAsia="Calibri"/>
                <w:b/>
                <w:color w:val="000000" w:themeColor="text1"/>
                <w:sz w:val="20"/>
              </w:rPr>
              <w:lastRenderedPageBreak/>
              <w:t>ITEM</w:t>
            </w:r>
          </w:p>
        </w:tc>
        <w:tc>
          <w:tcPr>
            <w:tcW w:w="3095" w:type="dxa"/>
            <w:shd w:val="clear" w:color="auto" w:fill="B4C6E7"/>
            <w:vAlign w:val="center"/>
          </w:tcPr>
          <w:p w14:paraId="0B4AE84F"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DESCRIÇÃO/</w:t>
            </w:r>
          </w:p>
          <w:p w14:paraId="53BEC5E3"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ESPECIFICAÇÃO</w:t>
            </w:r>
          </w:p>
        </w:tc>
        <w:tc>
          <w:tcPr>
            <w:tcW w:w="1134" w:type="dxa"/>
            <w:shd w:val="clear" w:color="auto" w:fill="B4C6E7"/>
            <w:vAlign w:val="center"/>
          </w:tcPr>
          <w:p w14:paraId="58BA6F3A"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CATSER</w:t>
            </w:r>
          </w:p>
        </w:tc>
        <w:tc>
          <w:tcPr>
            <w:tcW w:w="1276" w:type="dxa"/>
            <w:shd w:val="clear" w:color="auto" w:fill="B4C6E7"/>
            <w:vAlign w:val="center"/>
          </w:tcPr>
          <w:p w14:paraId="0349F524"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UNIDADE DE MEDIDA</w:t>
            </w:r>
          </w:p>
        </w:tc>
        <w:tc>
          <w:tcPr>
            <w:tcW w:w="1582" w:type="dxa"/>
            <w:shd w:val="clear" w:color="auto" w:fill="B4C6E7"/>
            <w:vAlign w:val="center"/>
          </w:tcPr>
          <w:p w14:paraId="474E1D3A"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QUANT./</w:t>
            </w:r>
          </w:p>
          <w:p w14:paraId="1AC407ED"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VALOR MÍNIMO</w:t>
            </w:r>
          </w:p>
        </w:tc>
        <w:tc>
          <w:tcPr>
            <w:tcW w:w="1560" w:type="dxa"/>
            <w:shd w:val="clear" w:color="auto" w:fill="B4C6E7"/>
            <w:vAlign w:val="center"/>
          </w:tcPr>
          <w:p w14:paraId="6D70CF02"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QUANT./</w:t>
            </w:r>
          </w:p>
          <w:p w14:paraId="1BC27D9C" w14:textId="77777777" w:rsidR="003F73C6" w:rsidRPr="001445C5" w:rsidRDefault="003F73C6" w:rsidP="00711A3B">
            <w:pPr>
              <w:jc w:val="center"/>
              <w:rPr>
                <w:rFonts w:eastAsia="Calibri"/>
                <w:b/>
                <w:color w:val="000000" w:themeColor="text1"/>
                <w:sz w:val="20"/>
              </w:rPr>
            </w:pPr>
            <w:r w:rsidRPr="001445C5">
              <w:rPr>
                <w:rFonts w:eastAsia="Calibri"/>
                <w:b/>
                <w:color w:val="000000" w:themeColor="text1"/>
                <w:sz w:val="20"/>
              </w:rPr>
              <w:t>VALOR MÁXIMO</w:t>
            </w:r>
          </w:p>
        </w:tc>
      </w:tr>
      <w:tr w:rsidR="003F73C6" w:rsidRPr="001445C5" w14:paraId="4937273C" w14:textId="77777777" w:rsidTr="00711A3B">
        <w:trPr>
          <w:jc w:val="center"/>
        </w:trPr>
        <w:tc>
          <w:tcPr>
            <w:tcW w:w="846" w:type="dxa"/>
            <w:shd w:val="clear" w:color="auto" w:fill="auto"/>
            <w:vAlign w:val="center"/>
          </w:tcPr>
          <w:p w14:paraId="7808E221" w14:textId="77777777" w:rsidR="003F73C6" w:rsidRPr="001445C5" w:rsidRDefault="003F73C6" w:rsidP="00711A3B">
            <w:pPr>
              <w:spacing w:after="200" w:line="360" w:lineRule="auto"/>
              <w:jc w:val="center"/>
              <w:rPr>
                <w:rFonts w:eastAsia="Calibri"/>
                <w:b/>
                <w:color w:val="000000" w:themeColor="text1"/>
                <w:sz w:val="20"/>
              </w:rPr>
            </w:pPr>
            <w:r w:rsidRPr="001445C5">
              <w:rPr>
                <w:rFonts w:eastAsia="Calibri"/>
                <w:b/>
                <w:color w:val="000000" w:themeColor="text1"/>
                <w:sz w:val="20"/>
              </w:rPr>
              <w:t>01</w:t>
            </w:r>
          </w:p>
        </w:tc>
        <w:tc>
          <w:tcPr>
            <w:tcW w:w="3095" w:type="dxa"/>
            <w:shd w:val="clear" w:color="auto" w:fill="auto"/>
          </w:tcPr>
          <w:p w14:paraId="07D7F4F7"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VEÍCULOS LEVES - à Álcool e Gasolina</w:t>
            </w:r>
            <w:r w:rsidRPr="001445C5">
              <w:rPr>
                <w:rFonts w:eastAsia="Calibri"/>
                <w:color w:val="000000" w:themeColor="text1"/>
                <w:sz w:val="20"/>
              </w:rPr>
              <w:t>, conforme descrição dos veículos no Anexo A deste Termo.</w:t>
            </w:r>
          </w:p>
          <w:p w14:paraId="02DD6DA5"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03C3F21E"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3565</w:t>
            </w:r>
          </w:p>
        </w:tc>
        <w:tc>
          <w:tcPr>
            <w:tcW w:w="1276" w:type="dxa"/>
            <w:shd w:val="clear" w:color="auto" w:fill="auto"/>
            <w:vAlign w:val="center"/>
          </w:tcPr>
          <w:p w14:paraId="0F2C0B99"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582" w:type="dxa"/>
            <w:shd w:val="clear" w:color="auto" w:fill="auto"/>
            <w:vAlign w:val="center"/>
          </w:tcPr>
          <w:p w14:paraId="27C59483" w14:textId="77777777" w:rsidR="003F73C6" w:rsidRPr="001445C5" w:rsidRDefault="003F73C6" w:rsidP="00711A3B">
            <w:pPr>
              <w:jc w:val="center"/>
              <w:rPr>
                <w:rFonts w:eastAsia="Calibri"/>
                <w:color w:val="000000" w:themeColor="text1"/>
                <w:sz w:val="20"/>
              </w:rPr>
            </w:pPr>
            <w:r w:rsidRPr="001445C5">
              <w:rPr>
                <w:rFonts w:eastAsia="Calibri"/>
                <w:color w:val="000000" w:themeColor="text1"/>
                <w:sz w:val="20"/>
              </w:rPr>
              <w:t>1146</w:t>
            </w:r>
          </w:p>
        </w:tc>
        <w:tc>
          <w:tcPr>
            <w:tcW w:w="1560" w:type="dxa"/>
            <w:shd w:val="clear" w:color="auto" w:fill="auto"/>
            <w:vAlign w:val="center"/>
          </w:tcPr>
          <w:p w14:paraId="61DF2910" w14:textId="77777777" w:rsidR="003F73C6" w:rsidRPr="001445C5" w:rsidRDefault="003F73C6" w:rsidP="00711A3B">
            <w:pPr>
              <w:jc w:val="center"/>
              <w:rPr>
                <w:rFonts w:eastAsia="Calibri"/>
                <w:color w:val="000000" w:themeColor="text1"/>
                <w:sz w:val="20"/>
              </w:rPr>
            </w:pPr>
            <w:r w:rsidRPr="001445C5">
              <w:rPr>
                <w:rFonts w:eastAsia="Calibri"/>
                <w:color w:val="000000" w:themeColor="text1"/>
                <w:sz w:val="20"/>
              </w:rPr>
              <w:t>6350</w:t>
            </w:r>
          </w:p>
        </w:tc>
      </w:tr>
      <w:tr w:rsidR="003F73C6" w:rsidRPr="001445C5" w14:paraId="53EE01F2" w14:textId="77777777" w:rsidTr="00711A3B">
        <w:trPr>
          <w:jc w:val="center"/>
        </w:trPr>
        <w:tc>
          <w:tcPr>
            <w:tcW w:w="846" w:type="dxa"/>
            <w:shd w:val="clear" w:color="auto" w:fill="auto"/>
            <w:vAlign w:val="center"/>
          </w:tcPr>
          <w:p w14:paraId="63E917D7" w14:textId="77777777" w:rsidR="003F73C6" w:rsidRPr="001445C5" w:rsidRDefault="003F73C6" w:rsidP="00711A3B">
            <w:pPr>
              <w:spacing w:after="200" w:line="360" w:lineRule="auto"/>
              <w:jc w:val="center"/>
              <w:rPr>
                <w:rFonts w:eastAsia="Calibri"/>
                <w:b/>
                <w:color w:val="000000" w:themeColor="text1"/>
                <w:sz w:val="20"/>
              </w:rPr>
            </w:pPr>
            <w:r w:rsidRPr="001445C5">
              <w:rPr>
                <w:rFonts w:eastAsia="Calibri"/>
                <w:b/>
                <w:color w:val="000000" w:themeColor="text1"/>
                <w:sz w:val="20"/>
              </w:rPr>
              <w:t>02</w:t>
            </w:r>
          </w:p>
        </w:tc>
        <w:tc>
          <w:tcPr>
            <w:tcW w:w="3095" w:type="dxa"/>
            <w:shd w:val="clear" w:color="auto" w:fill="auto"/>
          </w:tcPr>
          <w:p w14:paraId="0044744B"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w:t>
            </w:r>
            <w:r w:rsidRPr="001445C5">
              <w:rPr>
                <w:rFonts w:eastAsia="Calibri"/>
                <w:b/>
                <w:color w:val="000000" w:themeColor="text1"/>
                <w:sz w:val="20"/>
              </w:rPr>
              <w:t xml:space="preserve">VEÍCULOS LEVES - à Diesel, </w:t>
            </w:r>
            <w:r w:rsidRPr="001445C5">
              <w:rPr>
                <w:rFonts w:eastAsia="Calibri"/>
                <w:color w:val="000000" w:themeColor="text1"/>
                <w:sz w:val="20"/>
              </w:rPr>
              <w:t>conforme descrição dos veículos no Anexo A deste Termo.</w:t>
            </w:r>
          </w:p>
          <w:p w14:paraId="5D2E04E9"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497F4A2B"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3565</w:t>
            </w:r>
          </w:p>
        </w:tc>
        <w:tc>
          <w:tcPr>
            <w:tcW w:w="1276" w:type="dxa"/>
            <w:shd w:val="clear" w:color="auto" w:fill="auto"/>
            <w:vAlign w:val="center"/>
          </w:tcPr>
          <w:p w14:paraId="334D2E96"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582" w:type="dxa"/>
            <w:shd w:val="clear" w:color="auto" w:fill="auto"/>
            <w:vAlign w:val="center"/>
          </w:tcPr>
          <w:p w14:paraId="3300F79A" w14:textId="77777777" w:rsidR="003F73C6" w:rsidRPr="001445C5" w:rsidRDefault="003F73C6" w:rsidP="00711A3B">
            <w:pPr>
              <w:jc w:val="center"/>
              <w:rPr>
                <w:rFonts w:eastAsia="Calibri"/>
                <w:color w:val="000000" w:themeColor="text1"/>
                <w:sz w:val="20"/>
              </w:rPr>
            </w:pPr>
            <w:r w:rsidRPr="001445C5">
              <w:rPr>
                <w:rFonts w:eastAsia="Calibri"/>
                <w:color w:val="000000" w:themeColor="text1"/>
                <w:sz w:val="20"/>
              </w:rPr>
              <w:t>751</w:t>
            </w:r>
          </w:p>
        </w:tc>
        <w:tc>
          <w:tcPr>
            <w:tcW w:w="1560" w:type="dxa"/>
            <w:shd w:val="clear" w:color="auto" w:fill="auto"/>
            <w:vAlign w:val="center"/>
          </w:tcPr>
          <w:p w14:paraId="472790E2" w14:textId="77777777" w:rsidR="003F73C6" w:rsidRPr="001445C5" w:rsidRDefault="003F73C6" w:rsidP="00711A3B">
            <w:pPr>
              <w:jc w:val="center"/>
              <w:rPr>
                <w:rFonts w:eastAsia="Calibri"/>
                <w:color w:val="000000" w:themeColor="text1"/>
                <w:sz w:val="20"/>
              </w:rPr>
            </w:pPr>
            <w:r w:rsidRPr="001445C5">
              <w:rPr>
                <w:rFonts w:eastAsia="Calibri"/>
                <w:color w:val="000000" w:themeColor="text1"/>
                <w:sz w:val="20"/>
              </w:rPr>
              <w:t>13900</w:t>
            </w:r>
          </w:p>
        </w:tc>
      </w:tr>
      <w:tr w:rsidR="003F73C6" w:rsidRPr="001445C5" w14:paraId="542500B2" w14:textId="77777777" w:rsidTr="00711A3B">
        <w:trPr>
          <w:jc w:val="center"/>
        </w:trPr>
        <w:tc>
          <w:tcPr>
            <w:tcW w:w="846" w:type="dxa"/>
            <w:shd w:val="clear" w:color="auto" w:fill="auto"/>
            <w:vAlign w:val="center"/>
          </w:tcPr>
          <w:p w14:paraId="6CCD8491" w14:textId="77777777" w:rsidR="003F73C6" w:rsidRPr="001445C5" w:rsidRDefault="003F73C6" w:rsidP="00711A3B">
            <w:pPr>
              <w:spacing w:after="200" w:line="360" w:lineRule="auto"/>
              <w:jc w:val="center"/>
              <w:rPr>
                <w:rFonts w:eastAsia="Calibri"/>
                <w:b/>
                <w:color w:val="000000" w:themeColor="text1"/>
                <w:sz w:val="20"/>
              </w:rPr>
            </w:pPr>
            <w:r w:rsidRPr="001445C5">
              <w:rPr>
                <w:rFonts w:eastAsia="Calibri"/>
                <w:b/>
                <w:color w:val="000000" w:themeColor="text1"/>
                <w:sz w:val="20"/>
              </w:rPr>
              <w:t>03</w:t>
            </w:r>
          </w:p>
        </w:tc>
        <w:tc>
          <w:tcPr>
            <w:tcW w:w="3095" w:type="dxa"/>
            <w:shd w:val="clear" w:color="auto" w:fill="auto"/>
          </w:tcPr>
          <w:p w14:paraId="23639ED8" w14:textId="77777777" w:rsidR="003F73C6" w:rsidRPr="001445C5" w:rsidRDefault="003F73C6" w:rsidP="00711A3B">
            <w:pPr>
              <w:spacing w:after="200"/>
              <w:jc w:val="both"/>
              <w:rPr>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as tabelas utilizadas pelo Município AUDATEX e CILIA (sempre a mais vantajosa para o Município).</w:t>
            </w:r>
          </w:p>
        </w:tc>
        <w:tc>
          <w:tcPr>
            <w:tcW w:w="1134" w:type="dxa"/>
            <w:vAlign w:val="center"/>
          </w:tcPr>
          <w:p w14:paraId="3FD19B29"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Não localizado</w:t>
            </w:r>
          </w:p>
        </w:tc>
        <w:tc>
          <w:tcPr>
            <w:tcW w:w="1276" w:type="dxa"/>
            <w:shd w:val="clear" w:color="auto" w:fill="auto"/>
            <w:vAlign w:val="center"/>
          </w:tcPr>
          <w:p w14:paraId="673A53CD"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R$</w:t>
            </w:r>
          </w:p>
        </w:tc>
        <w:tc>
          <w:tcPr>
            <w:tcW w:w="1582" w:type="dxa"/>
            <w:shd w:val="clear" w:color="auto" w:fill="auto"/>
            <w:vAlign w:val="center"/>
          </w:tcPr>
          <w:p w14:paraId="43ADCC7E"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188.000,00</w:t>
            </w:r>
          </w:p>
        </w:tc>
        <w:tc>
          <w:tcPr>
            <w:tcW w:w="1560" w:type="dxa"/>
            <w:shd w:val="clear" w:color="auto" w:fill="auto"/>
            <w:vAlign w:val="center"/>
          </w:tcPr>
          <w:p w14:paraId="7D8AE2A0"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1.075.000,00</w:t>
            </w:r>
          </w:p>
        </w:tc>
      </w:tr>
    </w:tbl>
    <w:p w14:paraId="7D57C65B" w14:textId="710DD47B" w:rsidR="00836EF0" w:rsidRPr="001445C5" w:rsidRDefault="00836EF0" w:rsidP="00836EF0">
      <w:pPr>
        <w:spacing w:before="120" w:after="120"/>
        <w:jc w:val="both"/>
        <w:rPr>
          <w:color w:val="000000" w:themeColor="text1"/>
          <w:sz w:val="24"/>
          <w:szCs w:val="24"/>
          <w:lang w:eastAsia="x-none"/>
        </w:rPr>
      </w:pPr>
      <w:r w:rsidRPr="001445C5">
        <w:rPr>
          <w:color w:val="000000" w:themeColor="text1"/>
          <w:sz w:val="24"/>
          <w:szCs w:val="24"/>
          <w:lang w:eastAsia="x-none"/>
        </w:rPr>
        <w:t>1.3.1.1 - Os itens 1 e 2 dos LOTES 1, 2 e 3 referem-se apenas a prestação do serviço (por hora).</w:t>
      </w:r>
    </w:p>
    <w:p w14:paraId="2B6187E5" w14:textId="33866C71" w:rsidR="00836EF0" w:rsidRPr="001445C5" w:rsidRDefault="00836EF0" w:rsidP="00836EF0">
      <w:pPr>
        <w:spacing w:before="120" w:after="120"/>
        <w:jc w:val="both"/>
        <w:rPr>
          <w:color w:val="000000" w:themeColor="text1"/>
          <w:sz w:val="24"/>
          <w:szCs w:val="24"/>
          <w:lang w:eastAsia="x-none"/>
        </w:rPr>
      </w:pPr>
      <w:r w:rsidRPr="001445C5">
        <w:rPr>
          <w:color w:val="000000" w:themeColor="text1"/>
          <w:sz w:val="24"/>
          <w:szCs w:val="24"/>
          <w:lang w:eastAsia="x-none"/>
        </w:rPr>
        <w:t xml:space="preserve">1.3.1.2 - O item 3 dos Lotes, referente ao fornecimento das peças é parte integrante do mesmo lote e será pago de acordo com as peças substituídas, tendo como parâmetro as </w:t>
      </w:r>
      <w:r w:rsidRPr="001445C5">
        <w:rPr>
          <w:color w:val="000000" w:themeColor="text1"/>
          <w:sz w:val="24"/>
          <w:szCs w:val="24"/>
        </w:rPr>
        <w:t>tabelas utilizadas pelo Município AUDATEX e/ou CILIA</w:t>
      </w:r>
      <w:r w:rsidRPr="001445C5">
        <w:rPr>
          <w:color w:val="000000" w:themeColor="text1"/>
          <w:sz w:val="24"/>
          <w:szCs w:val="24"/>
          <w:lang w:eastAsia="x-none"/>
        </w:rPr>
        <w:t xml:space="preserve">, sempre a mais vantajosa para a Administração, podendo as mesmas serem combinadas, conforme especificações contidas neste Edital e seus anexos. </w:t>
      </w:r>
    </w:p>
    <w:p w14:paraId="57A7392D" w14:textId="16E29D54" w:rsidR="00836EF0" w:rsidRPr="001445C5" w:rsidRDefault="00836EF0" w:rsidP="00836EF0">
      <w:pPr>
        <w:spacing w:before="120" w:after="120"/>
        <w:jc w:val="both"/>
        <w:rPr>
          <w:color w:val="000000" w:themeColor="text1"/>
          <w:sz w:val="24"/>
          <w:szCs w:val="24"/>
          <w:lang w:eastAsia="x-none"/>
        </w:rPr>
      </w:pPr>
      <w:r w:rsidRPr="001445C5">
        <w:rPr>
          <w:color w:val="000000" w:themeColor="text1"/>
          <w:sz w:val="24"/>
          <w:szCs w:val="24"/>
          <w:lang w:eastAsia="x-none"/>
        </w:rPr>
        <w:t xml:space="preserve">1.3.1.3 - Os itens são interdependentes, apesar de estarem inseridos em um mesmo lote, podendo a Administração, em casos onde objetivar apenas adquirir uma peça / componente realizar o serviço (substituição) por vias próprias. </w:t>
      </w:r>
    </w:p>
    <w:p w14:paraId="1857EBCD" w14:textId="5C2A3CA2" w:rsidR="00836EF0" w:rsidRPr="001445C5" w:rsidRDefault="00836EF0" w:rsidP="00836EF0">
      <w:pPr>
        <w:spacing w:before="120" w:after="120"/>
        <w:jc w:val="both"/>
        <w:rPr>
          <w:color w:val="000000" w:themeColor="text1"/>
          <w:sz w:val="24"/>
          <w:szCs w:val="18"/>
          <w:lang w:eastAsia="x-none"/>
        </w:rPr>
      </w:pPr>
      <w:r w:rsidRPr="001445C5">
        <w:rPr>
          <w:color w:val="000000" w:themeColor="text1"/>
          <w:sz w:val="24"/>
          <w:szCs w:val="24"/>
          <w:lang w:eastAsia="x-none"/>
        </w:rPr>
        <w:t xml:space="preserve">1.3.1.4 – </w:t>
      </w:r>
      <w:r w:rsidRPr="001445C5">
        <w:rPr>
          <w:color w:val="000000" w:themeColor="text1"/>
          <w:sz w:val="24"/>
          <w:szCs w:val="18"/>
          <w:lang w:eastAsia="x-none"/>
        </w:rPr>
        <w:t xml:space="preserve">O percentual de desconto sobre o lote incidirá sobre todos os itens (serviço e peças). </w:t>
      </w:r>
    </w:p>
    <w:p w14:paraId="54C3DEE3" w14:textId="2A25B2FD" w:rsidR="003F73C6" w:rsidRPr="001445C5" w:rsidRDefault="003F73C6" w:rsidP="003F73C6">
      <w:pPr>
        <w:tabs>
          <w:tab w:val="left" w:pos="284"/>
        </w:tabs>
        <w:spacing w:before="120" w:after="120"/>
        <w:rPr>
          <w:b/>
          <w:color w:val="000000" w:themeColor="text1"/>
          <w:sz w:val="24"/>
          <w:szCs w:val="18"/>
          <w:lang w:eastAsia="x-none"/>
        </w:rPr>
      </w:pPr>
      <w:r w:rsidRPr="001445C5">
        <w:rPr>
          <w:b/>
          <w:color w:val="000000" w:themeColor="text1"/>
          <w:sz w:val="24"/>
          <w:szCs w:val="18"/>
          <w:lang w:eastAsia="x-none"/>
        </w:rPr>
        <w:t>1.3.2 - LOTE 2 – Veículos pesados - Ônibus e Micro-ônibus (SME)</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696"/>
        <w:gridCol w:w="1134"/>
        <w:gridCol w:w="1985"/>
        <w:gridCol w:w="1415"/>
        <w:gridCol w:w="1417"/>
      </w:tblGrid>
      <w:tr w:rsidR="003F73C6" w:rsidRPr="001445C5" w14:paraId="57A1C82A" w14:textId="77777777" w:rsidTr="00711A3B">
        <w:tc>
          <w:tcPr>
            <w:tcW w:w="814" w:type="dxa"/>
            <w:shd w:val="clear" w:color="auto" w:fill="B4C6E7"/>
            <w:vAlign w:val="center"/>
          </w:tcPr>
          <w:p w14:paraId="794A8A98"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ITEM</w:t>
            </w:r>
          </w:p>
        </w:tc>
        <w:tc>
          <w:tcPr>
            <w:tcW w:w="2696" w:type="dxa"/>
            <w:shd w:val="clear" w:color="auto" w:fill="B4C6E7"/>
            <w:vAlign w:val="center"/>
          </w:tcPr>
          <w:p w14:paraId="3BB3EB25"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DESCRIÇÃO/</w:t>
            </w:r>
          </w:p>
          <w:p w14:paraId="0050C316"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ESPECIFICAÇÃO</w:t>
            </w:r>
          </w:p>
        </w:tc>
        <w:tc>
          <w:tcPr>
            <w:tcW w:w="1134" w:type="dxa"/>
            <w:shd w:val="clear" w:color="auto" w:fill="B4C6E7"/>
            <w:vAlign w:val="center"/>
          </w:tcPr>
          <w:p w14:paraId="3558D1E6"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CATSER</w:t>
            </w:r>
          </w:p>
        </w:tc>
        <w:tc>
          <w:tcPr>
            <w:tcW w:w="1985" w:type="dxa"/>
            <w:shd w:val="clear" w:color="auto" w:fill="B4C6E7"/>
            <w:vAlign w:val="center"/>
          </w:tcPr>
          <w:p w14:paraId="2B793328"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UNIDADE DE MEDIDA</w:t>
            </w:r>
          </w:p>
        </w:tc>
        <w:tc>
          <w:tcPr>
            <w:tcW w:w="1415" w:type="dxa"/>
            <w:shd w:val="clear" w:color="auto" w:fill="B4C6E7"/>
            <w:vAlign w:val="center"/>
          </w:tcPr>
          <w:p w14:paraId="63AC5C26"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QUANT. VALOR MÍNIMA(O)</w:t>
            </w:r>
          </w:p>
        </w:tc>
        <w:tc>
          <w:tcPr>
            <w:tcW w:w="1417" w:type="dxa"/>
            <w:shd w:val="clear" w:color="auto" w:fill="B4C6E7"/>
            <w:vAlign w:val="center"/>
          </w:tcPr>
          <w:p w14:paraId="6657F6BE"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QUANT. VALOR MÁXIMA(O)</w:t>
            </w:r>
          </w:p>
        </w:tc>
      </w:tr>
      <w:tr w:rsidR="003F73C6" w:rsidRPr="001445C5" w14:paraId="014DD1C0" w14:textId="77777777" w:rsidTr="00711A3B">
        <w:tc>
          <w:tcPr>
            <w:tcW w:w="814" w:type="dxa"/>
            <w:shd w:val="clear" w:color="auto" w:fill="auto"/>
            <w:vAlign w:val="center"/>
          </w:tcPr>
          <w:p w14:paraId="7488D7BC"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01</w:t>
            </w:r>
          </w:p>
        </w:tc>
        <w:tc>
          <w:tcPr>
            <w:tcW w:w="2696" w:type="dxa"/>
            <w:shd w:val="clear" w:color="auto" w:fill="auto"/>
          </w:tcPr>
          <w:p w14:paraId="40C93764"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MICRO ÔNIBUS</w:t>
            </w:r>
            <w:r w:rsidRPr="001445C5">
              <w:rPr>
                <w:rFonts w:eastAsia="Calibri"/>
                <w:color w:val="000000" w:themeColor="text1"/>
                <w:sz w:val="20"/>
              </w:rPr>
              <w:t>, conforme descrição dos veículos no Anexo A deste Termo.</w:t>
            </w:r>
          </w:p>
          <w:p w14:paraId="025EC6FB"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lastRenderedPageBreak/>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090441E3"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lastRenderedPageBreak/>
              <w:t>3565</w:t>
            </w:r>
          </w:p>
        </w:tc>
        <w:tc>
          <w:tcPr>
            <w:tcW w:w="1985" w:type="dxa"/>
            <w:shd w:val="clear" w:color="auto" w:fill="auto"/>
            <w:vAlign w:val="center"/>
          </w:tcPr>
          <w:p w14:paraId="03604583"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415" w:type="dxa"/>
            <w:shd w:val="clear" w:color="auto" w:fill="auto"/>
            <w:vAlign w:val="center"/>
          </w:tcPr>
          <w:p w14:paraId="1F5764DC"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100</w:t>
            </w:r>
          </w:p>
        </w:tc>
        <w:tc>
          <w:tcPr>
            <w:tcW w:w="1417" w:type="dxa"/>
            <w:shd w:val="clear" w:color="auto" w:fill="auto"/>
            <w:vAlign w:val="center"/>
          </w:tcPr>
          <w:p w14:paraId="76C511EE"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2.000</w:t>
            </w:r>
          </w:p>
        </w:tc>
      </w:tr>
      <w:tr w:rsidR="003F73C6" w:rsidRPr="001445C5" w14:paraId="2110E259" w14:textId="77777777" w:rsidTr="00711A3B">
        <w:tc>
          <w:tcPr>
            <w:tcW w:w="814" w:type="dxa"/>
            <w:shd w:val="clear" w:color="auto" w:fill="auto"/>
            <w:vAlign w:val="center"/>
          </w:tcPr>
          <w:p w14:paraId="217450A6"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02</w:t>
            </w:r>
          </w:p>
        </w:tc>
        <w:tc>
          <w:tcPr>
            <w:tcW w:w="2696" w:type="dxa"/>
            <w:shd w:val="clear" w:color="auto" w:fill="auto"/>
          </w:tcPr>
          <w:p w14:paraId="0646B5FE"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 </w:t>
            </w:r>
            <w:r w:rsidRPr="001445C5">
              <w:rPr>
                <w:rFonts w:eastAsia="Calibri"/>
                <w:b/>
                <w:color w:val="000000" w:themeColor="text1"/>
                <w:sz w:val="20"/>
              </w:rPr>
              <w:t>ÔNIBUS,</w:t>
            </w:r>
            <w:r w:rsidRPr="001445C5">
              <w:rPr>
                <w:rFonts w:eastAsia="Calibri"/>
                <w:color w:val="000000" w:themeColor="text1"/>
                <w:sz w:val="20"/>
              </w:rPr>
              <w:t xml:space="preserve"> conforme descrição dos veículos no Anexo A deste Termo.</w:t>
            </w:r>
          </w:p>
          <w:p w14:paraId="61C08D67"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32FD8C7C"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3565</w:t>
            </w:r>
          </w:p>
        </w:tc>
        <w:tc>
          <w:tcPr>
            <w:tcW w:w="1985" w:type="dxa"/>
            <w:shd w:val="clear" w:color="auto" w:fill="auto"/>
            <w:vAlign w:val="center"/>
          </w:tcPr>
          <w:p w14:paraId="44034DF5"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415" w:type="dxa"/>
            <w:shd w:val="clear" w:color="auto" w:fill="auto"/>
            <w:vAlign w:val="center"/>
          </w:tcPr>
          <w:p w14:paraId="4DD292D5"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100</w:t>
            </w:r>
          </w:p>
        </w:tc>
        <w:tc>
          <w:tcPr>
            <w:tcW w:w="1417" w:type="dxa"/>
            <w:shd w:val="clear" w:color="auto" w:fill="auto"/>
            <w:vAlign w:val="center"/>
          </w:tcPr>
          <w:p w14:paraId="2257E5A0"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1.000</w:t>
            </w:r>
          </w:p>
        </w:tc>
      </w:tr>
      <w:tr w:rsidR="003F73C6" w:rsidRPr="001445C5" w14:paraId="535A2615" w14:textId="77777777" w:rsidTr="00711A3B">
        <w:tc>
          <w:tcPr>
            <w:tcW w:w="814" w:type="dxa"/>
            <w:shd w:val="clear" w:color="auto" w:fill="auto"/>
            <w:vAlign w:val="center"/>
          </w:tcPr>
          <w:p w14:paraId="1FC84527"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03</w:t>
            </w:r>
          </w:p>
        </w:tc>
        <w:tc>
          <w:tcPr>
            <w:tcW w:w="2696" w:type="dxa"/>
            <w:shd w:val="clear" w:color="auto" w:fill="auto"/>
          </w:tcPr>
          <w:p w14:paraId="6111B452"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 xml:space="preserve">para manutenção geral preventiva e corretiva, do tipo maior desconto sobre tabelas utilizadas pelo Município AUDATEX e CILIA (sempre a mais vantajosa para o Município). </w:t>
            </w:r>
          </w:p>
        </w:tc>
        <w:tc>
          <w:tcPr>
            <w:tcW w:w="1134" w:type="dxa"/>
            <w:vAlign w:val="center"/>
          </w:tcPr>
          <w:p w14:paraId="7F3F8EBE"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Não localizado</w:t>
            </w:r>
          </w:p>
        </w:tc>
        <w:tc>
          <w:tcPr>
            <w:tcW w:w="1985" w:type="dxa"/>
            <w:shd w:val="clear" w:color="auto" w:fill="auto"/>
            <w:vAlign w:val="center"/>
          </w:tcPr>
          <w:p w14:paraId="445410E0"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R$</w:t>
            </w:r>
          </w:p>
        </w:tc>
        <w:tc>
          <w:tcPr>
            <w:tcW w:w="1415" w:type="dxa"/>
            <w:shd w:val="clear" w:color="auto" w:fill="auto"/>
            <w:vAlign w:val="center"/>
          </w:tcPr>
          <w:p w14:paraId="681832F8"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40.000,00</w:t>
            </w:r>
          </w:p>
        </w:tc>
        <w:tc>
          <w:tcPr>
            <w:tcW w:w="1417" w:type="dxa"/>
            <w:shd w:val="clear" w:color="auto" w:fill="auto"/>
            <w:vAlign w:val="center"/>
          </w:tcPr>
          <w:p w14:paraId="03684CE2"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320.000,00</w:t>
            </w:r>
          </w:p>
        </w:tc>
      </w:tr>
    </w:tbl>
    <w:p w14:paraId="1B510DF4" w14:textId="03AE19C6"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2</w:t>
      </w:r>
      <w:r w:rsidRPr="001445C5">
        <w:rPr>
          <w:color w:val="000000" w:themeColor="text1"/>
          <w:sz w:val="24"/>
          <w:szCs w:val="24"/>
          <w:lang w:eastAsia="x-none"/>
        </w:rPr>
        <w:t>.1 - Os itens 1 e 2 dos LOTES 1, 2 e 3 referem-se apenas a prestação do serviço (por hora).</w:t>
      </w:r>
    </w:p>
    <w:p w14:paraId="0F910A88" w14:textId="579C01A0"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2</w:t>
      </w:r>
      <w:r w:rsidRPr="001445C5">
        <w:rPr>
          <w:color w:val="000000" w:themeColor="text1"/>
          <w:sz w:val="24"/>
          <w:szCs w:val="24"/>
          <w:lang w:eastAsia="x-none"/>
        </w:rPr>
        <w:t xml:space="preserve">.2 - O item 3 dos Lotes, referente ao fornecimento das peças é parte integrante do mesmo lote e será pago de acordo com as peças substituídas, tendo como parâmetro as </w:t>
      </w:r>
      <w:r w:rsidRPr="001445C5">
        <w:rPr>
          <w:color w:val="000000" w:themeColor="text1"/>
          <w:sz w:val="24"/>
          <w:szCs w:val="24"/>
        </w:rPr>
        <w:t>tabelas utilizadas pelo Município AUDATEX e/ou CILIA</w:t>
      </w:r>
      <w:r w:rsidRPr="001445C5">
        <w:rPr>
          <w:color w:val="000000" w:themeColor="text1"/>
          <w:sz w:val="24"/>
          <w:szCs w:val="24"/>
          <w:lang w:eastAsia="x-none"/>
        </w:rPr>
        <w:t xml:space="preserve">, sempre a mais vantajosa para a Administração, podendo as mesmas serem combinadas, conforme especificações contidas neste Edital e seus anexos. </w:t>
      </w:r>
    </w:p>
    <w:p w14:paraId="4A4DC26C" w14:textId="231B910B"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2</w:t>
      </w:r>
      <w:r w:rsidRPr="001445C5">
        <w:rPr>
          <w:color w:val="000000" w:themeColor="text1"/>
          <w:sz w:val="24"/>
          <w:szCs w:val="24"/>
          <w:lang w:eastAsia="x-none"/>
        </w:rPr>
        <w:t xml:space="preserve">.3 - Os itens são interdependentes, apesar de estarem inseridos em um mesmo lote, podendo a Administração, em casos onde objetivar apenas adquirir uma peça / componente realizar o serviço (substituição) por vias próprias. </w:t>
      </w:r>
    </w:p>
    <w:p w14:paraId="242879DC" w14:textId="2E02F62D" w:rsidR="008C462A" w:rsidRPr="001445C5" w:rsidRDefault="008C462A" w:rsidP="008C462A">
      <w:pPr>
        <w:spacing w:before="120" w:after="120"/>
        <w:jc w:val="both"/>
        <w:rPr>
          <w:color w:val="000000" w:themeColor="text1"/>
          <w:sz w:val="24"/>
          <w:szCs w:val="18"/>
          <w:lang w:eastAsia="x-none"/>
        </w:rPr>
      </w:pPr>
      <w:r w:rsidRPr="001445C5">
        <w:rPr>
          <w:color w:val="000000" w:themeColor="text1"/>
          <w:sz w:val="24"/>
          <w:szCs w:val="24"/>
          <w:lang w:eastAsia="x-none"/>
        </w:rPr>
        <w:t>1.3.</w:t>
      </w:r>
      <w:r w:rsidR="00C00963" w:rsidRPr="001445C5">
        <w:rPr>
          <w:color w:val="000000" w:themeColor="text1"/>
          <w:sz w:val="24"/>
          <w:szCs w:val="24"/>
          <w:lang w:eastAsia="x-none"/>
        </w:rPr>
        <w:t>2</w:t>
      </w:r>
      <w:r w:rsidRPr="001445C5">
        <w:rPr>
          <w:color w:val="000000" w:themeColor="text1"/>
          <w:sz w:val="24"/>
          <w:szCs w:val="24"/>
          <w:lang w:eastAsia="x-none"/>
        </w:rPr>
        <w:t xml:space="preserve">.4 – </w:t>
      </w:r>
      <w:r w:rsidRPr="001445C5">
        <w:rPr>
          <w:color w:val="000000" w:themeColor="text1"/>
          <w:sz w:val="24"/>
          <w:szCs w:val="18"/>
          <w:lang w:eastAsia="x-none"/>
        </w:rPr>
        <w:t xml:space="preserve">O percentual de desconto sobre o lote incidirá sobre todos os itens (serviço e peças). </w:t>
      </w:r>
    </w:p>
    <w:p w14:paraId="1E72AC41" w14:textId="6BC74D77" w:rsidR="003F73C6" w:rsidRPr="001445C5" w:rsidRDefault="003F73C6" w:rsidP="003F73C6">
      <w:pPr>
        <w:pStyle w:val="Corpodetexto"/>
        <w:spacing w:before="2"/>
        <w:jc w:val="both"/>
        <w:rPr>
          <w:b/>
          <w:color w:val="000000" w:themeColor="text1"/>
          <w:sz w:val="24"/>
          <w:szCs w:val="24"/>
        </w:rPr>
      </w:pPr>
      <w:r w:rsidRPr="001445C5">
        <w:rPr>
          <w:b/>
          <w:color w:val="000000" w:themeColor="text1"/>
          <w:sz w:val="24"/>
          <w:szCs w:val="24"/>
        </w:rPr>
        <w:t>1.3.3 - LOTE 3 – Veículos Pesados - Caminhões e Equipamentos (SMOI, SMADA e SME)</w:t>
      </w:r>
    </w:p>
    <w:p w14:paraId="30470A3D" w14:textId="77777777" w:rsidR="003F73C6" w:rsidRPr="001445C5" w:rsidRDefault="003F73C6" w:rsidP="003F73C6">
      <w:pPr>
        <w:pStyle w:val="Corpodetexto"/>
        <w:spacing w:before="2"/>
        <w:rPr>
          <w:b/>
          <w:color w:val="000000" w:themeColor="text1"/>
          <w:sz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2"/>
        <w:gridCol w:w="1134"/>
        <w:gridCol w:w="1984"/>
        <w:gridCol w:w="1389"/>
        <w:gridCol w:w="1418"/>
      </w:tblGrid>
      <w:tr w:rsidR="003F73C6" w:rsidRPr="001445C5" w14:paraId="2EEA7947" w14:textId="77777777" w:rsidTr="00711A3B">
        <w:trPr>
          <w:trHeight w:val="1095"/>
        </w:trPr>
        <w:tc>
          <w:tcPr>
            <w:tcW w:w="817" w:type="dxa"/>
            <w:tcBorders>
              <w:top w:val="single" w:sz="4" w:space="0" w:color="auto"/>
              <w:left w:val="single" w:sz="4" w:space="0" w:color="auto"/>
              <w:right w:val="single" w:sz="4" w:space="0" w:color="auto"/>
            </w:tcBorders>
            <w:shd w:val="clear" w:color="auto" w:fill="8DB3E2"/>
            <w:vAlign w:val="center"/>
          </w:tcPr>
          <w:p w14:paraId="30608AB9"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ITEM</w:t>
            </w:r>
          </w:p>
        </w:tc>
        <w:tc>
          <w:tcPr>
            <w:tcW w:w="2722" w:type="dxa"/>
            <w:tcBorders>
              <w:top w:val="single" w:sz="4" w:space="0" w:color="auto"/>
              <w:left w:val="single" w:sz="4" w:space="0" w:color="auto"/>
              <w:bottom w:val="single" w:sz="4" w:space="0" w:color="auto"/>
              <w:right w:val="single" w:sz="4" w:space="0" w:color="auto"/>
            </w:tcBorders>
            <w:shd w:val="clear" w:color="auto" w:fill="8DB3E2"/>
          </w:tcPr>
          <w:p w14:paraId="02B69668"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DESCRIÇÃO/</w:t>
            </w:r>
          </w:p>
          <w:p w14:paraId="31B4B3ED"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7C676203"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CATSER</w:t>
            </w:r>
          </w:p>
        </w:tc>
        <w:tc>
          <w:tcPr>
            <w:tcW w:w="1984" w:type="dxa"/>
            <w:tcBorders>
              <w:top w:val="single" w:sz="4" w:space="0" w:color="auto"/>
              <w:left w:val="single" w:sz="4" w:space="0" w:color="auto"/>
              <w:bottom w:val="single" w:sz="4" w:space="0" w:color="auto"/>
              <w:right w:val="single" w:sz="4" w:space="0" w:color="auto"/>
            </w:tcBorders>
            <w:shd w:val="clear" w:color="auto" w:fill="8DB3E2"/>
            <w:vAlign w:val="center"/>
          </w:tcPr>
          <w:p w14:paraId="252818E8"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8DB3E2"/>
            <w:vAlign w:val="center"/>
          </w:tcPr>
          <w:p w14:paraId="0E505407"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QUANT. VALOR MÍNIMA(O)</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14:paraId="3AB4388E"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QUANT. VALOR MÁXIMA(O)</w:t>
            </w:r>
          </w:p>
        </w:tc>
      </w:tr>
      <w:tr w:rsidR="003F73C6" w:rsidRPr="001445C5" w14:paraId="47869149" w14:textId="77777777" w:rsidTr="00711A3B">
        <w:tc>
          <w:tcPr>
            <w:tcW w:w="817" w:type="dxa"/>
            <w:shd w:val="clear" w:color="auto" w:fill="auto"/>
            <w:vAlign w:val="center"/>
          </w:tcPr>
          <w:p w14:paraId="743B5C86"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01</w:t>
            </w:r>
          </w:p>
        </w:tc>
        <w:tc>
          <w:tcPr>
            <w:tcW w:w="2722" w:type="dxa"/>
            <w:shd w:val="clear" w:color="auto" w:fill="auto"/>
          </w:tcPr>
          <w:p w14:paraId="245988AD"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CAMINHÕES,</w:t>
            </w:r>
            <w:r w:rsidRPr="001445C5">
              <w:rPr>
                <w:rFonts w:eastAsia="Calibri"/>
                <w:color w:val="000000" w:themeColor="text1"/>
                <w:sz w:val="20"/>
              </w:rPr>
              <w:t xml:space="preserve"> conforme descrição dos veículos no Anexo A deste Termo.</w:t>
            </w:r>
          </w:p>
          <w:p w14:paraId="19DD2267"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w:t>
            </w:r>
            <w:r w:rsidRPr="001445C5">
              <w:rPr>
                <w:rFonts w:eastAsia="Calibri"/>
                <w:color w:val="000000" w:themeColor="text1"/>
                <w:sz w:val="20"/>
              </w:rPr>
              <w:lastRenderedPageBreak/>
              <w:t xml:space="preserve">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537D7CD1"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lastRenderedPageBreak/>
              <w:t>3565</w:t>
            </w:r>
          </w:p>
        </w:tc>
        <w:tc>
          <w:tcPr>
            <w:tcW w:w="1984" w:type="dxa"/>
            <w:shd w:val="clear" w:color="auto" w:fill="auto"/>
            <w:vAlign w:val="center"/>
          </w:tcPr>
          <w:p w14:paraId="102A4EFF"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389" w:type="dxa"/>
            <w:shd w:val="clear" w:color="auto" w:fill="auto"/>
            <w:vAlign w:val="center"/>
          </w:tcPr>
          <w:p w14:paraId="422543C9"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1.100</w:t>
            </w:r>
          </w:p>
        </w:tc>
        <w:tc>
          <w:tcPr>
            <w:tcW w:w="1418" w:type="dxa"/>
            <w:shd w:val="clear" w:color="auto" w:fill="auto"/>
            <w:vAlign w:val="center"/>
          </w:tcPr>
          <w:p w14:paraId="2AA643DF"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2.050</w:t>
            </w:r>
          </w:p>
        </w:tc>
      </w:tr>
      <w:tr w:rsidR="003F73C6" w:rsidRPr="001445C5" w14:paraId="26D2271C" w14:textId="77777777" w:rsidTr="00711A3B">
        <w:tc>
          <w:tcPr>
            <w:tcW w:w="817" w:type="dxa"/>
            <w:shd w:val="clear" w:color="auto" w:fill="auto"/>
            <w:vAlign w:val="center"/>
          </w:tcPr>
          <w:p w14:paraId="10807E1B"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02</w:t>
            </w:r>
          </w:p>
        </w:tc>
        <w:tc>
          <w:tcPr>
            <w:tcW w:w="2722" w:type="dxa"/>
            <w:shd w:val="clear" w:color="auto" w:fill="auto"/>
          </w:tcPr>
          <w:p w14:paraId="2C728A75"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Manutenção geral operacional, preventiva e corretiva de veículos pesados </w:t>
            </w:r>
            <w:r w:rsidRPr="001445C5">
              <w:rPr>
                <w:rFonts w:eastAsia="Calibri"/>
                <w:b/>
                <w:color w:val="000000" w:themeColor="text1"/>
                <w:sz w:val="20"/>
              </w:rPr>
              <w:t>EQUIPAMENTOS,</w:t>
            </w:r>
            <w:r w:rsidRPr="001445C5">
              <w:rPr>
                <w:rFonts w:eastAsia="Calibri"/>
                <w:color w:val="000000" w:themeColor="text1"/>
                <w:sz w:val="20"/>
              </w:rPr>
              <w:t xml:space="preserve"> conforme descrição dos veículos / equipamentos no Anexo A deste Termo.</w:t>
            </w:r>
          </w:p>
          <w:p w14:paraId="41366A45"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A base de cálculo da quantidade de horas estimadas para execução de algum serviço será a apontada na tabela </w:t>
            </w:r>
            <w:r w:rsidRPr="001445C5">
              <w:rPr>
                <w:color w:val="000000" w:themeColor="text1"/>
                <w:sz w:val="20"/>
              </w:rPr>
              <w:t>AUDATEX e CILIA (sempre a mais vantajosa para o Município).</w:t>
            </w:r>
          </w:p>
        </w:tc>
        <w:tc>
          <w:tcPr>
            <w:tcW w:w="1134" w:type="dxa"/>
            <w:vAlign w:val="center"/>
          </w:tcPr>
          <w:p w14:paraId="5F97A2A5"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3565</w:t>
            </w:r>
          </w:p>
        </w:tc>
        <w:tc>
          <w:tcPr>
            <w:tcW w:w="1984" w:type="dxa"/>
            <w:shd w:val="clear" w:color="auto" w:fill="auto"/>
            <w:vAlign w:val="center"/>
          </w:tcPr>
          <w:p w14:paraId="57477C04"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HORA</w:t>
            </w:r>
          </w:p>
        </w:tc>
        <w:tc>
          <w:tcPr>
            <w:tcW w:w="1389" w:type="dxa"/>
            <w:shd w:val="clear" w:color="auto" w:fill="auto"/>
            <w:vAlign w:val="center"/>
          </w:tcPr>
          <w:p w14:paraId="6C6D8AC1"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1.450</w:t>
            </w:r>
          </w:p>
        </w:tc>
        <w:tc>
          <w:tcPr>
            <w:tcW w:w="1418" w:type="dxa"/>
            <w:shd w:val="clear" w:color="auto" w:fill="auto"/>
            <w:vAlign w:val="center"/>
          </w:tcPr>
          <w:p w14:paraId="4170FE22"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2.650</w:t>
            </w:r>
          </w:p>
        </w:tc>
      </w:tr>
      <w:tr w:rsidR="003F73C6" w:rsidRPr="001445C5" w14:paraId="01C7B22D" w14:textId="77777777" w:rsidTr="00711A3B">
        <w:tc>
          <w:tcPr>
            <w:tcW w:w="817" w:type="dxa"/>
            <w:shd w:val="clear" w:color="auto" w:fill="auto"/>
            <w:vAlign w:val="center"/>
          </w:tcPr>
          <w:p w14:paraId="67331EF5" w14:textId="77777777" w:rsidR="003F73C6" w:rsidRPr="001445C5" w:rsidRDefault="003F73C6" w:rsidP="00711A3B">
            <w:pPr>
              <w:spacing w:after="200"/>
              <w:jc w:val="center"/>
              <w:rPr>
                <w:rFonts w:eastAsia="Calibri"/>
                <w:b/>
                <w:color w:val="000000" w:themeColor="text1"/>
                <w:sz w:val="20"/>
              </w:rPr>
            </w:pPr>
            <w:r w:rsidRPr="001445C5">
              <w:rPr>
                <w:rFonts w:eastAsia="Calibri"/>
                <w:b/>
                <w:color w:val="000000" w:themeColor="text1"/>
                <w:sz w:val="20"/>
              </w:rPr>
              <w:t>03</w:t>
            </w:r>
          </w:p>
        </w:tc>
        <w:tc>
          <w:tcPr>
            <w:tcW w:w="2722" w:type="dxa"/>
            <w:shd w:val="clear" w:color="auto" w:fill="auto"/>
          </w:tcPr>
          <w:p w14:paraId="2F378947" w14:textId="77777777" w:rsidR="003F73C6" w:rsidRPr="001445C5" w:rsidRDefault="003F73C6" w:rsidP="00711A3B">
            <w:pPr>
              <w:spacing w:after="200"/>
              <w:jc w:val="both"/>
              <w:rPr>
                <w:rFonts w:eastAsia="Calibri"/>
                <w:color w:val="000000" w:themeColor="text1"/>
                <w:sz w:val="20"/>
              </w:rPr>
            </w:pPr>
            <w:r w:rsidRPr="001445C5">
              <w:rPr>
                <w:rFonts w:eastAsia="Calibri"/>
                <w:color w:val="000000" w:themeColor="text1"/>
                <w:sz w:val="20"/>
              </w:rPr>
              <w:t xml:space="preserve">Reposição / Substituição de peças/componentes </w:t>
            </w:r>
            <w:r w:rsidRPr="001445C5">
              <w:rPr>
                <w:color w:val="000000" w:themeColor="text1"/>
                <w:sz w:val="20"/>
              </w:rPr>
              <w:t>para manutenção geral preventiva e corretiva, do tipo maior desconto sobre tabelas utilizadas pelo Município AUDATEX e CILIA. (sempre a mais vantajosa para o Município).</w:t>
            </w:r>
          </w:p>
        </w:tc>
        <w:tc>
          <w:tcPr>
            <w:tcW w:w="1134" w:type="dxa"/>
            <w:vAlign w:val="center"/>
          </w:tcPr>
          <w:p w14:paraId="009A2E55"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Não localizado</w:t>
            </w:r>
          </w:p>
        </w:tc>
        <w:tc>
          <w:tcPr>
            <w:tcW w:w="1984" w:type="dxa"/>
            <w:shd w:val="clear" w:color="auto" w:fill="auto"/>
            <w:vAlign w:val="center"/>
          </w:tcPr>
          <w:p w14:paraId="35F01592"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R$</w:t>
            </w:r>
          </w:p>
        </w:tc>
        <w:tc>
          <w:tcPr>
            <w:tcW w:w="1389" w:type="dxa"/>
            <w:shd w:val="clear" w:color="auto" w:fill="auto"/>
            <w:vAlign w:val="center"/>
          </w:tcPr>
          <w:p w14:paraId="56785FB3"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265.000,00</w:t>
            </w:r>
          </w:p>
        </w:tc>
        <w:tc>
          <w:tcPr>
            <w:tcW w:w="1418" w:type="dxa"/>
            <w:shd w:val="clear" w:color="auto" w:fill="auto"/>
            <w:vAlign w:val="center"/>
          </w:tcPr>
          <w:p w14:paraId="62FC3D47" w14:textId="77777777" w:rsidR="003F73C6" w:rsidRPr="001445C5" w:rsidRDefault="003F73C6" w:rsidP="00711A3B">
            <w:pPr>
              <w:spacing w:after="200"/>
              <w:jc w:val="center"/>
              <w:rPr>
                <w:rFonts w:eastAsia="Calibri"/>
                <w:color w:val="000000" w:themeColor="text1"/>
                <w:sz w:val="20"/>
              </w:rPr>
            </w:pPr>
            <w:r w:rsidRPr="001445C5">
              <w:rPr>
                <w:rFonts w:eastAsia="Calibri"/>
                <w:color w:val="000000" w:themeColor="text1"/>
                <w:sz w:val="20"/>
              </w:rPr>
              <w:t>955.000,00</w:t>
            </w:r>
          </w:p>
        </w:tc>
      </w:tr>
    </w:tbl>
    <w:p w14:paraId="085D1A09" w14:textId="331DE7D6"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3</w:t>
      </w:r>
      <w:r w:rsidRPr="001445C5">
        <w:rPr>
          <w:color w:val="000000" w:themeColor="text1"/>
          <w:sz w:val="24"/>
          <w:szCs w:val="24"/>
          <w:lang w:eastAsia="x-none"/>
        </w:rPr>
        <w:t>.1 - Os itens 1 e 2 dos LOTES 1, 2 e 3 referem-se apenas a prestação do serviço (por hora).</w:t>
      </w:r>
    </w:p>
    <w:p w14:paraId="76BC7BD2" w14:textId="31E93FFF"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3</w:t>
      </w:r>
      <w:r w:rsidRPr="001445C5">
        <w:rPr>
          <w:color w:val="000000" w:themeColor="text1"/>
          <w:sz w:val="24"/>
          <w:szCs w:val="24"/>
          <w:lang w:eastAsia="x-none"/>
        </w:rPr>
        <w:t xml:space="preserve">.2 - O item 3 dos Lotes, referente ao fornecimento das peças é parte integrante do mesmo lote e será pago de acordo com as peças substituídas, tendo como parâmetro as </w:t>
      </w:r>
      <w:r w:rsidRPr="001445C5">
        <w:rPr>
          <w:color w:val="000000" w:themeColor="text1"/>
          <w:sz w:val="24"/>
          <w:szCs w:val="24"/>
        </w:rPr>
        <w:t>tabelas utilizadas pelo Município AUDATEX e/ou CILIA</w:t>
      </w:r>
      <w:r w:rsidRPr="001445C5">
        <w:rPr>
          <w:color w:val="000000" w:themeColor="text1"/>
          <w:sz w:val="24"/>
          <w:szCs w:val="24"/>
          <w:lang w:eastAsia="x-none"/>
        </w:rPr>
        <w:t xml:space="preserve">, sempre a mais vantajosa para a Administração, podendo as mesmas serem combinadas, conforme especificações contidas neste Edital e seus anexos. </w:t>
      </w:r>
    </w:p>
    <w:p w14:paraId="37E71C1A" w14:textId="7247884E" w:rsidR="008C462A" w:rsidRPr="001445C5" w:rsidRDefault="008C462A" w:rsidP="008C462A">
      <w:pPr>
        <w:spacing w:before="120" w:after="120"/>
        <w:jc w:val="both"/>
        <w:rPr>
          <w:color w:val="000000" w:themeColor="text1"/>
          <w:sz w:val="24"/>
          <w:szCs w:val="24"/>
          <w:lang w:eastAsia="x-none"/>
        </w:rPr>
      </w:pPr>
      <w:r w:rsidRPr="001445C5">
        <w:rPr>
          <w:color w:val="000000" w:themeColor="text1"/>
          <w:sz w:val="24"/>
          <w:szCs w:val="24"/>
          <w:lang w:eastAsia="x-none"/>
        </w:rPr>
        <w:t>1.3.</w:t>
      </w:r>
      <w:r w:rsidR="00C00963" w:rsidRPr="001445C5">
        <w:rPr>
          <w:color w:val="000000" w:themeColor="text1"/>
          <w:sz w:val="24"/>
          <w:szCs w:val="24"/>
          <w:lang w:eastAsia="x-none"/>
        </w:rPr>
        <w:t>3</w:t>
      </w:r>
      <w:r w:rsidRPr="001445C5">
        <w:rPr>
          <w:color w:val="000000" w:themeColor="text1"/>
          <w:sz w:val="24"/>
          <w:szCs w:val="24"/>
          <w:lang w:eastAsia="x-none"/>
        </w:rPr>
        <w:t xml:space="preserve">.3 - Os itens são interdependentes, apesar de estarem inseridos em um mesmo lote, podendo a Administração, em casos onde objetivar apenas adquirir uma peça / componente realizar o serviço (substituição) por vias próprias. </w:t>
      </w:r>
    </w:p>
    <w:p w14:paraId="382DF22E" w14:textId="1CC00F6B" w:rsidR="008C462A" w:rsidRPr="001445C5" w:rsidRDefault="008C462A" w:rsidP="008C462A">
      <w:pPr>
        <w:spacing w:before="120" w:after="120"/>
        <w:jc w:val="both"/>
        <w:rPr>
          <w:color w:val="000000" w:themeColor="text1"/>
          <w:sz w:val="24"/>
          <w:szCs w:val="18"/>
          <w:lang w:eastAsia="x-none"/>
        </w:rPr>
      </w:pPr>
      <w:r w:rsidRPr="001445C5">
        <w:rPr>
          <w:color w:val="000000" w:themeColor="text1"/>
          <w:sz w:val="24"/>
          <w:szCs w:val="24"/>
          <w:lang w:eastAsia="x-none"/>
        </w:rPr>
        <w:t>1.3.</w:t>
      </w:r>
      <w:r w:rsidR="00C00963" w:rsidRPr="001445C5">
        <w:rPr>
          <w:color w:val="000000" w:themeColor="text1"/>
          <w:sz w:val="24"/>
          <w:szCs w:val="24"/>
          <w:lang w:eastAsia="x-none"/>
        </w:rPr>
        <w:t>3</w:t>
      </w:r>
      <w:r w:rsidRPr="001445C5">
        <w:rPr>
          <w:color w:val="000000" w:themeColor="text1"/>
          <w:sz w:val="24"/>
          <w:szCs w:val="24"/>
          <w:lang w:eastAsia="x-none"/>
        </w:rPr>
        <w:t xml:space="preserve">.4 – </w:t>
      </w:r>
      <w:r w:rsidRPr="001445C5">
        <w:rPr>
          <w:color w:val="000000" w:themeColor="text1"/>
          <w:sz w:val="24"/>
          <w:szCs w:val="18"/>
          <w:lang w:eastAsia="x-none"/>
        </w:rPr>
        <w:t xml:space="preserve">O percentual de desconto sobre o lote incidirá sobre todos os itens (serviço e peças). </w:t>
      </w:r>
    </w:p>
    <w:p w14:paraId="51A44CE0" w14:textId="151243B9"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1.3.4 – Os serviços a serem executados correspondem à manutenção mecânica e elétrica, que abrange todos os sistemas de motor, transmissão, direção, suspensão (dianteira e traseira), arrefecimento elétrico/eletrônico e alimentação a serem realizados em estabelecimento especializado para tais serviços, possuindo toda infraestrutura para tal.</w:t>
      </w:r>
    </w:p>
    <w:p w14:paraId="27261DFE" w14:textId="7E07B298"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1.3.5 – Os serviços de manutenção a serem executados classificam-se em:</w:t>
      </w:r>
    </w:p>
    <w:p w14:paraId="7C597355" w14:textId="370F8E80"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1.3.5.1 – </w:t>
      </w:r>
      <w:r w:rsidRPr="001445C5">
        <w:rPr>
          <w:rFonts w:eastAsia="Calibri"/>
          <w:b/>
          <w:color w:val="000000" w:themeColor="text1"/>
          <w:sz w:val="24"/>
          <w:szCs w:val="24"/>
          <w:u w:val="single"/>
        </w:rPr>
        <w:t>MANUTENÇÃO OPERACIONAL</w:t>
      </w:r>
      <w:r w:rsidRPr="001445C5">
        <w:rPr>
          <w:rFonts w:eastAsia="Calibri"/>
          <w:color w:val="000000" w:themeColor="text1"/>
          <w:sz w:val="24"/>
          <w:szCs w:val="24"/>
        </w:rPr>
        <w:t>: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14:paraId="0EAA90D3" w14:textId="5DABFBCA" w:rsidR="003F73C6" w:rsidRPr="001445C5" w:rsidRDefault="003F73C6" w:rsidP="003F73C6">
      <w:pPr>
        <w:spacing w:before="120" w:after="120"/>
        <w:jc w:val="both"/>
        <w:rPr>
          <w:b/>
          <w:color w:val="000000" w:themeColor="text1"/>
          <w:sz w:val="24"/>
          <w:szCs w:val="24"/>
          <w:u w:val="single"/>
        </w:rPr>
      </w:pPr>
      <w:r w:rsidRPr="001445C5">
        <w:rPr>
          <w:rFonts w:eastAsia="Calibri"/>
          <w:color w:val="000000" w:themeColor="text1"/>
          <w:sz w:val="24"/>
          <w:szCs w:val="24"/>
        </w:rPr>
        <w:t xml:space="preserve">1.3.5.2 – </w:t>
      </w:r>
      <w:r w:rsidRPr="001445C5">
        <w:rPr>
          <w:rFonts w:eastAsia="Calibri"/>
          <w:b/>
          <w:color w:val="000000" w:themeColor="text1"/>
          <w:sz w:val="24"/>
          <w:szCs w:val="24"/>
          <w:u w:val="single"/>
        </w:rPr>
        <w:t>MANUTENÇÃO PREVENTIVA</w:t>
      </w:r>
      <w:r w:rsidRPr="001445C5">
        <w:rPr>
          <w:rFonts w:eastAsia="Calibri"/>
          <w:color w:val="000000" w:themeColor="text1"/>
          <w:sz w:val="24"/>
          <w:szCs w:val="24"/>
        </w:rPr>
        <w:t xml:space="preserve"> - </w:t>
      </w:r>
      <w:r w:rsidRPr="001445C5">
        <w:rPr>
          <w:color w:val="000000" w:themeColor="text1"/>
          <w:sz w:val="24"/>
          <w:szCs w:val="24"/>
        </w:rPr>
        <w:t>Mecânica em geral, em caráter preventivo:</w:t>
      </w:r>
      <w:r w:rsidRPr="001445C5">
        <w:rPr>
          <w:b/>
          <w:color w:val="000000" w:themeColor="text1"/>
          <w:sz w:val="24"/>
          <w:szCs w:val="24"/>
        </w:rPr>
        <w:t xml:space="preserve"> </w:t>
      </w:r>
      <w:r w:rsidRPr="001445C5">
        <w:rPr>
          <w:rFonts w:eastAsia="Calibri"/>
          <w:color w:val="000000" w:themeColor="text1"/>
          <w:sz w:val="24"/>
          <w:szCs w:val="24"/>
        </w:rPr>
        <w:t xml:space="preserve">compreende a sistemática regular de revisões e serviços para garantir as melhores condições de desempenho do veículo, no que se refere a seu funcionamento, rendimento e segurança, assim </w:t>
      </w:r>
      <w:r w:rsidRPr="001445C5">
        <w:rPr>
          <w:rFonts w:eastAsia="Calibri"/>
          <w:color w:val="000000" w:themeColor="text1"/>
          <w:sz w:val="24"/>
          <w:szCs w:val="24"/>
        </w:rPr>
        <w:lastRenderedPageBreak/>
        <w:t>como, prevenir a ocorrência de defeitos que possam redundar em danos aos componentes ou mesmo na paralização do veículo, seguindo abaixo demais especificações.</w:t>
      </w:r>
    </w:p>
    <w:p w14:paraId="40829564" w14:textId="77777777" w:rsidR="003F73C6" w:rsidRPr="001445C5" w:rsidRDefault="003F73C6" w:rsidP="003F73C6">
      <w:pPr>
        <w:spacing w:before="120" w:after="120"/>
        <w:jc w:val="both"/>
        <w:rPr>
          <w:rFonts w:eastAsia="Calibri"/>
          <w:color w:val="000000" w:themeColor="text1"/>
          <w:sz w:val="24"/>
          <w:szCs w:val="24"/>
        </w:rPr>
      </w:pPr>
      <w:r w:rsidRPr="001445C5">
        <w:rPr>
          <w:color w:val="000000" w:themeColor="text1"/>
          <w:sz w:val="24"/>
          <w:szCs w:val="24"/>
        </w:rPr>
        <w:t xml:space="preserve">a) Revisão do sistema de transmissão: Consiste em lubrificação de diferencial, caixa de câmbio, folgas, balanceamento de eixo se houver, juntas homocinéticas, </w:t>
      </w:r>
      <w:proofErr w:type="spellStart"/>
      <w:r w:rsidRPr="001445C5">
        <w:rPr>
          <w:color w:val="000000" w:themeColor="text1"/>
          <w:sz w:val="24"/>
          <w:szCs w:val="24"/>
        </w:rPr>
        <w:t>trizetas</w:t>
      </w:r>
      <w:proofErr w:type="spellEnd"/>
      <w:r w:rsidRPr="001445C5">
        <w:rPr>
          <w:color w:val="000000" w:themeColor="text1"/>
          <w:sz w:val="24"/>
          <w:szCs w:val="24"/>
        </w:rPr>
        <w:t xml:space="preserve"> e suas respectivas coifas, pontos de eixos e outros.</w:t>
      </w:r>
    </w:p>
    <w:p w14:paraId="6CA9F3A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b) Revisão do sistema de direção: Consiste em aperto dos parafusos, regulagem e conferência dos terminais, lubrificação (graxa e óleo), barra de direção, bomba de direção, folgas, correia da bomba, caixa de direção e outros. </w:t>
      </w:r>
    </w:p>
    <w:p w14:paraId="4EF4E45F"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c) Revisão do sistema de freios: Consiste em regulagem de freio, verificação do desgaste das pastilhas, lonas, discos, tambores, nível de fluido e substituição, verificação de servo-freio, cuícas de freio, cilindros mestres e auxiliares, freio de estacionamento (cabos, pedais, alavancas), válvulas (pneumáticas), aro dos pneus e outros. </w:t>
      </w:r>
    </w:p>
    <w:p w14:paraId="23E9EBDA" w14:textId="77777777" w:rsidR="003F73C6" w:rsidRPr="001445C5" w:rsidRDefault="003F73C6" w:rsidP="003F73C6">
      <w:pPr>
        <w:spacing w:before="120" w:after="120"/>
        <w:jc w:val="both"/>
        <w:rPr>
          <w:b/>
          <w:color w:val="000000" w:themeColor="text1"/>
          <w:sz w:val="24"/>
          <w:szCs w:val="24"/>
        </w:rPr>
      </w:pPr>
      <w:r w:rsidRPr="001445C5">
        <w:rPr>
          <w:color w:val="000000" w:themeColor="text1"/>
          <w:sz w:val="24"/>
          <w:szCs w:val="24"/>
        </w:rPr>
        <w:t xml:space="preserve">d) Revisão de motor: Consiste em verificação das correias, óleo, filtro de óleo e de combustível, juntas e demais componentes, substituindo peças necessárias e outros. </w:t>
      </w:r>
      <w:r w:rsidRPr="001445C5">
        <w:rPr>
          <w:b/>
          <w:color w:val="000000" w:themeColor="text1"/>
          <w:sz w:val="24"/>
          <w:szCs w:val="24"/>
        </w:rPr>
        <w:t>(não contempla retífica, considerando a especificidade do serviço e a existência de processo de contratação específico).</w:t>
      </w:r>
    </w:p>
    <w:p w14:paraId="6009CDC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e) Revisão do sistema de suspensão: Consiste em verificação das molas, amortecedores, batentes, coifas, bandejas superiores e inferiores, buchas, pivôs, barra estabilizadora, internos e externos e outros. </w:t>
      </w:r>
    </w:p>
    <w:p w14:paraId="7328455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f) Revisão do sistema elétrico: será constituída de serviços realizados, tais como: substituições de peças ou componentes, reparos em peças ou componentes, regulagens, inspeção geral e correção em: bateria, alternador, motor de partida, cabos elétricos, bornes, aterramentos, centrais de controle, alarme, trava elétrica, vidro elétrico, iluminação interna e externa, sinalização, sensores, atuadores, ventiladores, ventoinhas e outros que se fizerem necessários. </w:t>
      </w:r>
    </w:p>
    <w:p w14:paraId="6AF9636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g) Revisões em sistemas eletrônicos de gerenciamento e embarcados serão constituídas de serviços realizados, tais como: substituições de peças ou componentes, reparos em peças ou componentes, regulagens, inspeção geral, correção e ajuste em: central de gerenciamento eletrônico, sensores, atuadores, módulos de conforto tração e estabilidade, eletroválvulas, solenoides, motores de passo, bobinas, velas de ignição, avanço de centelha, avanço de injeção, tempo de injeção e outros que se fizerem necessários.</w:t>
      </w:r>
    </w:p>
    <w:p w14:paraId="7C67AB8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h) Outros serviços que possam ser necessários, em caráter preventivo, para o bom funcionamento do motor.</w:t>
      </w:r>
    </w:p>
    <w:p w14:paraId="302D3C88" w14:textId="29C1F19B" w:rsidR="003F73C6" w:rsidRPr="001445C5" w:rsidRDefault="003F73C6" w:rsidP="003F73C6">
      <w:pPr>
        <w:spacing w:before="120" w:after="120"/>
        <w:jc w:val="both"/>
        <w:rPr>
          <w:b/>
          <w:color w:val="000000" w:themeColor="text1"/>
          <w:sz w:val="24"/>
          <w:szCs w:val="24"/>
          <w:u w:val="single"/>
        </w:rPr>
      </w:pPr>
      <w:r w:rsidRPr="001445C5">
        <w:rPr>
          <w:rFonts w:eastAsia="Calibri"/>
          <w:color w:val="000000" w:themeColor="text1"/>
          <w:sz w:val="24"/>
          <w:szCs w:val="24"/>
        </w:rPr>
        <w:t xml:space="preserve">1.3.5.3 – </w:t>
      </w:r>
      <w:r w:rsidRPr="001445C5">
        <w:rPr>
          <w:rFonts w:eastAsia="Calibri"/>
          <w:b/>
          <w:color w:val="000000" w:themeColor="text1"/>
          <w:sz w:val="24"/>
          <w:szCs w:val="24"/>
          <w:u w:val="single"/>
        </w:rPr>
        <w:t>MANUTENÇÃO CORRETIVA</w:t>
      </w:r>
      <w:r w:rsidRPr="001445C5">
        <w:rPr>
          <w:rFonts w:eastAsia="Calibri"/>
          <w:color w:val="000000" w:themeColor="text1"/>
          <w:sz w:val="24"/>
          <w:szCs w:val="24"/>
        </w:rPr>
        <w:t xml:space="preserve"> - </w:t>
      </w:r>
      <w:r w:rsidRPr="001445C5">
        <w:rPr>
          <w:color w:val="000000" w:themeColor="text1"/>
          <w:sz w:val="24"/>
          <w:szCs w:val="24"/>
        </w:rPr>
        <w:t>Mecânica em Geral, em caráter corretivo:</w:t>
      </w:r>
      <w:r w:rsidRPr="001445C5">
        <w:rPr>
          <w:b/>
          <w:color w:val="000000" w:themeColor="text1"/>
          <w:sz w:val="24"/>
          <w:szCs w:val="24"/>
        </w:rPr>
        <w:t xml:space="preserve"> </w:t>
      </w:r>
      <w:r w:rsidRPr="001445C5">
        <w:rPr>
          <w:color w:val="000000" w:themeColor="text1"/>
          <w:sz w:val="24"/>
          <w:szCs w:val="24"/>
        </w:rPr>
        <w:t>consiste em</w:t>
      </w:r>
      <w:r w:rsidRPr="001445C5">
        <w:rPr>
          <w:rFonts w:eastAsia="Calibri"/>
          <w:color w:val="000000" w:themeColor="text1"/>
          <w:sz w:val="24"/>
          <w:szCs w:val="24"/>
        </w:rPr>
        <w:t xml:space="preserve"> tornar operacional o veículo ocasionalmente desativado em decorrência de defeitos, bem como reparar avarias.</w:t>
      </w:r>
    </w:p>
    <w:p w14:paraId="5277EE12" w14:textId="77777777" w:rsidR="003F73C6" w:rsidRPr="001445C5" w:rsidRDefault="003F73C6" w:rsidP="003F73C6">
      <w:pPr>
        <w:pStyle w:val="Corpodetexto"/>
        <w:spacing w:before="120" w:after="120"/>
        <w:jc w:val="both"/>
        <w:rPr>
          <w:color w:val="000000" w:themeColor="text1"/>
          <w:sz w:val="24"/>
          <w:szCs w:val="24"/>
        </w:rPr>
      </w:pPr>
      <w:r w:rsidRPr="001445C5">
        <w:rPr>
          <w:color w:val="000000" w:themeColor="text1"/>
          <w:sz w:val="24"/>
          <w:szCs w:val="24"/>
        </w:rPr>
        <w:t xml:space="preserve">a) Consiste em serviços de mecânica, em caráter corretivo, em motor, caixa de câmbio, escapamento, carburação e/ou bomba injetora e refil, injeção, velas, bomba e bicos injetores, sistema de freios e embreagem e todos os outros serviços afins, com garantia, a ser realizado pela contratada de acordo com as orientações do fabricante do veículo. </w:t>
      </w:r>
    </w:p>
    <w:p w14:paraId="5DF4F903" w14:textId="77777777" w:rsidR="003F73C6" w:rsidRPr="001445C5" w:rsidRDefault="003F73C6" w:rsidP="003F73C6">
      <w:pPr>
        <w:pStyle w:val="Corpodetexto"/>
        <w:spacing w:before="120" w:after="120"/>
        <w:jc w:val="both"/>
        <w:rPr>
          <w:color w:val="000000" w:themeColor="text1"/>
          <w:sz w:val="24"/>
          <w:szCs w:val="24"/>
        </w:rPr>
      </w:pPr>
      <w:r w:rsidRPr="001445C5">
        <w:rPr>
          <w:color w:val="000000" w:themeColor="text1"/>
          <w:sz w:val="24"/>
          <w:szCs w:val="24"/>
        </w:rPr>
        <w:t>b) Outros serviços que possam ser necessários, em caráter corretivo, para o bom funcionamento do veículo.</w:t>
      </w:r>
    </w:p>
    <w:p w14:paraId="1A01C514" w14:textId="77777777" w:rsidR="003F73C6" w:rsidRPr="001445C5" w:rsidRDefault="003F73C6" w:rsidP="003F73C6">
      <w:pPr>
        <w:pStyle w:val="Corpodetexto"/>
        <w:spacing w:before="120" w:after="120"/>
        <w:jc w:val="both"/>
        <w:rPr>
          <w:rFonts w:eastAsia="Calibri"/>
          <w:color w:val="000000" w:themeColor="text1"/>
          <w:sz w:val="24"/>
          <w:szCs w:val="24"/>
        </w:rPr>
      </w:pPr>
      <w:r w:rsidRPr="001445C5">
        <w:rPr>
          <w:color w:val="000000" w:themeColor="text1"/>
          <w:sz w:val="24"/>
          <w:szCs w:val="24"/>
        </w:rPr>
        <w:t xml:space="preserve">I – Nos casos devidamente comprovados a contratada encaminhará profissional qualificado (mecânico) para o </w:t>
      </w:r>
      <w:proofErr w:type="gramStart"/>
      <w:r w:rsidRPr="001445C5">
        <w:rPr>
          <w:color w:val="000000" w:themeColor="text1"/>
          <w:sz w:val="24"/>
          <w:szCs w:val="24"/>
        </w:rPr>
        <w:t>concerto</w:t>
      </w:r>
      <w:proofErr w:type="gramEnd"/>
      <w:r w:rsidRPr="001445C5">
        <w:rPr>
          <w:color w:val="000000" w:themeColor="text1"/>
          <w:sz w:val="24"/>
          <w:szCs w:val="24"/>
        </w:rPr>
        <w:t xml:space="preserve"> do veículo </w:t>
      </w:r>
      <w:r w:rsidRPr="001445C5">
        <w:rPr>
          <w:color w:val="000000" w:themeColor="text1"/>
          <w:sz w:val="24"/>
          <w:szCs w:val="24"/>
          <w:u w:val="single"/>
        </w:rPr>
        <w:t>no local onde o mesmo encontra-se parado / quebrado</w:t>
      </w:r>
      <w:r w:rsidRPr="001445C5">
        <w:rPr>
          <w:color w:val="000000" w:themeColor="text1"/>
          <w:sz w:val="24"/>
          <w:szCs w:val="24"/>
        </w:rPr>
        <w:t xml:space="preserve">, sem qualquer cobrança extra (serviço de socorro – será pago o valor da hora trabalhada). O serviço é apenas para casos de urgência, objetivando colocar o veículo em condições de tráfego </w:t>
      </w:r>
      <w:r w:rsidRPr="001445C5">
        <w:rPr>
          <w:color w:val="000000" w:themeColor="text1"/>
          <w:sz w:val="24"/>
          <w:szCs w:val="24"/>
        </w:rPr>
        <w:lastRenderedPageBreak/>
        <w:t xml:space="preserve">até a oficina da contratada para manutenção. Caso não haja possibilidade, o contratante providenciará o reboque do mesmo. </w:t>
      </w:r>
    </w:p>
    <w:p w14:paraId="50F253B3" w14:textId="15932BEF" w:rsidR="003F73C6" w:rsidRPr="001445C5" w:rsidRDefault="003F73C6" w:rsidP="003F73C6">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1.3.5.4 – Os serviços de manutenção operacional, preventiva e corretiva abrangem todos os itens dos veículos descritos no Anexo A.</w:t>
      </w:r>
    </w:p>
    <w:p w14:paraId="7B81E625" w14:textId="5C14CD36" w:rsidR="003F73C6" w:rsidRPr="001445C5" w:rsidRDefault="003F73C6" w:rsidP="003F73C6">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 xml:space="preserve">1.3.5.5 – Caso haja necessidade de serviço muito específico e especializado será necessário que a empresa contratada dê laudo indicando que o mesmo não está contemplado nas especificações do presente Termo, bem como manifestação dos setores técnicos municipais, atestando que o serviço específico não está contemplado nas especificações de manutenção preventiva e corretiva elencadas nos itens anteriores. </w:t>
      </w:r>
    </w:p>
    <w:p w14:paraId="41671DC4" w14:textId="2AEB3C9F" w:rsidR="003F73C6" w:rsidRPr="001445C5" w:rsidRDefault="003F73C6" w:rsidP="003F73C6">
      <w:pPr>
        <w:pStyle w:val="Corpodetexto"/>
        <w:spacing w:before="120" w:after="120"/>
        <w:jc w:val="both"/>
        <w:rPr>
          <w:rFonts w:eastAsia="Calibri"/>
          <w:color w:val="000000" w:themeColor="text1"/>
          <w:sz w:val="24"/>
          <w:szCs w:val="24"/>
        </w:rPr>
      </w:pPr>
      <w:r w:rsidRPr="001445C5">
        <w:rPr>
          <w:rFonts w:eastAsia="Calibri"/>
          <w:color w:val="000000" w:themeColor="text1"/>
          <w:sz w:val="24"/>
          <w:szCs w:val="24"/>
        </w:rPr>
        <w:t>1.3.6 – Todos os serviços executados deverão possuir garantia mínima de 90 dias ou 5 (cinco) mil km. Seu refazimento, neste período, não ensejará qualquer custo a contratante, a não ser que sejam de novas peças (ainda não substituídas).</w:t>
      </w:r>
    </w:p>
    <w:p w14:paraId="2BEDB9A7" w14:textId="09DB295D"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 xml:space="preserve">1.3.7 - DESCRIÇÃO DAS PEÇAS </w:t>
      </w:r>
    </w:p>
    <w:p w14:paraId="59F80027" w14:textId="0AA7347F"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1.3.7.1 - Na hipótese de necessidade de substituição das peças durante a prestação dos serviços deverão ser as mesmas </w:t>
      </w:r>
      <w:r w:rsidRPr="001445C5">
        <w:rPr>
          <w:color w:val="000000" w:themeColor="text1"/>
          <w:sz w:val="24"/>
          <w:szCs w:val="24"/>
          <w:u w:val="single"/>
        </w:rPr>
        <w:t>originais ou genuínas</w:t>
      </w:r>
      <w:r w:rsidRPr="001445C5">
        <w:rPr>
          <w:color w:val="000000" w:themeColor="text1"/>
          <w:sz w:val="24"/>
          <w:szCs w:val="24"/>
        </w:rPr>
        <w:t>, novas e apresentadas à fiscalização contratual com a embalagem original lacrada.</w:t>
      </w:r>
    </w:p>
    <w:p w14:paraId="1A2AB2C2" w14:textId="46A8D53E"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1.3.7.1.1 - Considera-se peça </w:t>
      </w:r>
      <w:r w:rsidRPr="001445C5">
        <w:rPr>
          <w:b/>
          <w:color w:val="000000" w:themeColor="text1"/>
          <w:sz w:val="24"/>
          <w:szCs w:val="24"/>
        </w:rPr>
        <w:t>ORIGINAL</w:t>
      </w:r>
      <w:r w:rsidRPr="001445C5">
        <w:rPr>
          <w:color w:val="000000" w:themeColor="text1"/>
          <w:sz w:val="24"/>
          <w:szCs w:val="24"/>
        </w:rPr>
        <w:t xml:space="preserve"> aquela produzida por indústria fornecedora da montadora do veículo e utilizada em determinado modelo no momento da montagem do automóvel, com especificações idênticas. </w:t>
      </w:r>
    </w:p>
    <w:p w14:paraId="7318871A" w14:textId="441AABCE"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1.3.7.1.2 - Considera-se peça </w:t>
      </w:r>
      <w:r w:rsidRPr="001445C5">
        <w:rPr>
          <w:b/>
          <w:color w:val="000000" w:themeColor="text1"/>
          <w:sz w:val="24"/>
          <w:szCs w:val="24"/>
        </w:rPr>
        <w:t>GENUÍNA</w:t>
      </w:r>
      <w:r w:rsidRPr="001445C5">
        <w:rPr>
          <w:color w:val="000000" w:themeColor="text1"/>
          <w:sz w:val="24"/>
          <w:szCs w:val="24"/>
        </w:rPr>
        <w:t xml:space="preserve"> aquela produzida por indústria fornecedora da montadora do veículo e contida em embalagem da montadora, sem identificação da fabricante do material. </w:t>
      </w:r>
    </w:p>
    <w:p w14:paraId="0F03ED5B" w14:textId="35C716AD"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1.3.7.1.3 - É vedada a substituição de peças não originais ou genuínas, usadas, recondicionadas, remanufaturadas.</w:t>
      </w:r>
    </w:p>
    <w:p w14:paraId="24B567BE" w14:textId="56077E70"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1.3.7.1.3.1 – Caso fique demonstrada a impossibilidade de se conseguir peças originais ou </w:t>
      </w:r>
      <w:proofErr w:type="spellStart"/>
      <w:r w:rsidRPr="001445C5">
        <w:rPr>
          <w:color w:val="000000" w:themeColor="text1"/>
          <w:sz w:val="24"/>
          <w:szCs w:val="24"/>
        </w:rPr>
        <w:t>genuídas</w:t>
      </w:r>
      <w:proofErr w:type="spellEnd"/>
      <w:r w:rsidRPr="001445C5">
        <w:rPr>
          <w:color w:val="000000" w:themeColor="text1"/>
          <w:sz w:val="24"/>
          <w:szCs w:val="24"/>
        </w:rPr>
        <w:t xml:space="preserve"> para determinado veículo, por motivos alheios à vontade das partes (ex. não é mais fabricada, inexistente no mercado, veículos montados com peças diversas do fabricante, </w:t>
      </w:r>
      <w:proofErr w:type="spellStart"/>
      <w:r w:rsidRPr="001445C5">
        <w:rPr>
          <w:color w:val="000000" w:themeColor="text1"/>
          <w:sz w:val="24"/>
          <w:szCs w:val="24"/>
        </w:rPr>
        <w:t>etc</w:t>
      </w:r>
      <w:proofErr w:type="spellEnd"/>
      <w:r w:rsidRPr="001445C5">
        <w:rPr>
          <w:color w:val="000000" w:themeColor="text1"/>
          <w:sz w:val="24"/>
          <w:szCs w:val="24"/>
        </w:rPr>
        <w:t xml:space="preserve">), deverá haver justificativa e comprovação no processo, possibilitando a substituição por peça similar. Nestes casos, o valor a ser pago será feito após pesquisa de mercado que demonstre o preço real da peça / componente, sem incidência da aplicação da porcentagem de desconto. </w:t>
      </w:r>
    </w:p>
    <w:p w14:paraId="5E59B9E4" w14:textId="745F6C1B" w:rsidR="003F73C6" w:rsidRPr="001445C5" w:rsidRDefault="003F73C6" w:rsidP="003F73C6">
      <w:pPr>
        <w:spacing w:before="120" w:after="120"/>
        <w:jc w:val="both"/>
        <w:rPr>
          <w:color w:val="000000" w:themeColor="text1"/>
          <w:sz w:val="24"/>
          <w:szCs w:val="24"/>
          <w:lang w:eastAsia="x-none"/>
        </w:rPr>
      </w:pPr>
      <w:r w:rsidRPr="001445C5">
        <w:rPr>
          <w:color w:val="000000" w:themeColor="text1"/>
          <w:sz w:val="24"/>
          <w:szCs w:val="24"/>
        </w:rPr>
        <w:t>1.3.7.2 - Quando ambas as tabelas AUDATEX e CILIA apresentarem valores para a mesma peça e tempo estimado para o mesmo serviço, será adotado o valor mais benéfico para a administração, ou seja, o menor valor e o menor tempo de mão de obra, o qual posteriormente será aplicado o maior desconto, podendo as mesmas serem combinadas.</w:t>
      </w:r>
    </w:p>
    <w:p w14:paraId="333D3FD0" w14:textId="596A1DFB"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1.3.7.3 - Caso ambas as tabelas não apresentem valores referentes às peças, será feita pesquisa de mercado adotando-se o menor valor final para o item, seguindo os parâmetros de pesquisa de preços utilizados pelo Município (exigências dos Tribunais de Contas). </w:t>
      </w:r>
    </w:p>
    <w:p w14:paraId="4FC5DC30" w14:textId="28B85880"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1.3.7.3.1 – Caso as tabelas não apresentem estimativas de horas para os serviços a serem executados, deverá a fiscalização, no momento da execução do serviço, apontar se a empresa efetivamente demorou o tempo que foi estimado no orçamento inicial apresentado. </w:t>
      </w:r>
    </w:p>
    <w:p w14:paraId="749CFE2B" w14:textId="6DE75AB3"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1.3.7.4</w:t>
      </w:r>
      <w:r w:rsidRPr="001445C5">
        <w:rPr>
          <w:b/>
          <w:color w:val="000000" w:themeColor="text1"/>
          <w:sz w:val="24"/>
          <w:szCs w:val="24"/>
        </w:rPr>
        <w:t xml:space="preserve"> - </w:t>
      </w:r>
      <w:r w:rsidRPr="001445C5">
        <w:rPr>
          <w:color w:val="000000" w:themeColor="text1"/>
          <w:sz w:val="24"/>
          <w:szCs w:val="24"/>
        </w:rPr>
        <w:t>Abaixo, relação de veículos por categoria e por Secretaria com valores mínimos e máximos estimados para a aquisição de peças nos casos em que seja necessária sua substituição: Tais valores devem ser devidamente controlados pelos gestores da contratação.</w:t>
      </w:r>
    </w:p>
    <w:p w14:paraId="45CFA491" w14:textId="77777777" w:rsidR="003F73C6" w:rsidRPr="001445C5" w:rsidRDefault="003F73C6" w:rsidP="00712962">
      <w:pPr>
        <w:numPr>
          <w:ilvl w:val="0"/>
          <w:numId w:val="49"/>
        </w:numPr>
        <w:tabs>
          <w:tab w:val="left" w:pos="426"/>
        </w:tabs>
        <w:spacing w:before="120" w:after="120"/>
        <w:ind w:left="0" w:firstLine="0"/>
        <w:jc w:val="center"/>
        <w:rPr>
          <w:color w:val="000000" w:themeColor="text1"/>
          <w:sz w:val="24"/>
          <w:szCs w:val="18"/>
          <w:u w:val="single"/>
        </w:rPr>
      </w:pPr>
      <w:r w:rsidRPr="001445C5">
        <w:rPr>
          <w:b/>
          <w:color w:val="000000" w:themeColor="text1"/>
          <w:sz w:val="24"/>
          <w:szCs w:val="18"/>
        </w:rPr>
        <w:t xml:space="preserve">VEÍCULOS LEVES  </w:t>
      </w:r>
    </w:p>
    <w:p w14:paraId="49E92CB6" w14:textId="53552278" w:rsidR="003F73C6" w:rsidRPr="001445C5" w:rsidRDefault="003F73C6" w:rsidP="00712962">
      <w:pPr>
        <w:numPr>
          <w:ilvl w:val="0"/>
          <w:numId w:val="49"/>
        </w:numPr>
        <w:tabs>
          <w:tab w:val="left" w:pos="426"/>
        </w:tabs>
        <w:spacing w:before="120" w:after="120"/>
        <w:ind w:left="0" w:firstLine="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OBRAS E INFRAESTRUTURA</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1"/>
        <w:gridCol w:w="1700"/>
      </w:tblGrid>
      <w:tr w:rsidR="003F73C6" w:rsidRPr="001445C5" w14:paraId="669FB80C" w14:textId="77777777" w:rsidTr="00711A3B">
        <w:trPr>
          <w:trHeight w:val="920"/>
        </w:trPr>
        <w:tc>
          <w:tcPr>
            <w:tcW w:w="817" w:type="dxa"/>
            <w:shd w:val="clear" w:color="auto" w:fill="B4C6E7"/>
            <w:vAlign w:val="center"/>
          </w:tcPr>
          <w:p w14:paraId="11651A6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lastRenderedPageBreak/>
              <w:t>ITEM</w:t>
            </w:r>
          </w:p>
        </w:tc>
        <w:tc>
          <w:tcPr>
            <w:tcW w:w="3861" w:type="dxa"/>
            <w:shd w:val="clear" w:color="auto" w:fill="B4C6E7"/>
            <w:vAlign w:val="center"/>
          </w:tcPr>
          <w:p w14:paraId="6EB1FA6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3CDFB18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6CAA9B2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1" w:type="dxa"/>
            <w:shd w:val="clear" w:color="auto" w:fill="B4C6E7"/>
            <w:vAlign w:val="center"/>
          </w:tcPr>
          <w:p w14:paraId="680E09F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0" w:type="dxa"/>
            <w:shd w:val="clear" w:color="auto" w:fill="B4C6E7"/>
            <w:vAlign w:val="center"/>
          </w:tcPr>
          <w:p w14:paraId="7DA145E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w:t>
            </w:r>
          </w:p>
          <w:p w14:paraId="2F04CFA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w:t>
            </w:r>
          </w:p>
        </w:tc>
      </w:tr>
      <w:tr w:rsidR="003F73C6" w:rsidRPr="001445C5" w14:paraId="51794035" w14:textId="77777777" w:rsidTr="00711A3B">
        <w:trPr>
          <w:trHeight w:val="113"/>
        </w:trPr>
        <w:tc>
          <w:tcPr>
            <w:tcW w:w="817" w:type="dxa"/>
            <w:shd w:val="clear" w:color="auto" w:fill="auto"/>
            <w:vAlign w:val="center"/>
          </w:tcPr>
          <w:p w14:paraId="186497E7" w14:textId="0C1D93AD" w:rsidR="003F73C6" w:rsidRPr="001445C5" w:rsidRDefault="003F73C6" w:rsidP="00712962">
            <w:pPr>
              <w:pStyle w:val="PargrafodaLista"/>
              <w:widowControl w:val="0"/>
              <w:numPr>
                <w:ilvl w:val="0"/>
                <w:numId w:val="65"/>
              </w:numPr>
              <w:tabs>
                <w:tab w:val="left" w:pos="284"/>
              </w:tabs>
              <w:autoSpaceDE w:val="0"/>
              <w:autoSpaceDN w:val="0"/>
              <w:jc w:val="center"/>
              <w:rPr>
                <w:color w:val="000000" w:themeColor="text1"/>
                <w:sz w:val="20"/>
              </w:rPr>
            </w:pPr>
          </w:p>
        </w:tc>
        <w:tc>
          <w:tcPr>
            <w:tcW w:w="3861" w:type="dxa"/>
            <w:shd w:val="clear" w:color="auto" w:fill="auto"/>
            <w:vAlign w:val="center"/>
          </w:tcPr>
          <w:p w14:paraId="66242FD7" w14:textId="77777777" w:rsidR="003F73C6" w:rsidRPr="001445C5" w:rsidRDefault="003F73C6" w:rsidP="00711A3B">
            <w:pPr>
              <w:tabs>
                <w:tab w:val="left" w:pos="284"/>
              </w:tabs>
              <w:rPr>
                <w:color w:val="000000" w:themeColor="text1"/>
                <w:sz w:val="20"/>
              </w:rPr>
            </w:pPr>
            <w:r w:rsidRPr="001445C5">
              <w:rPr>
                <w:color w:val="000000" w:themeColor="text1"/>
                <w:sz w:val="20"/>
              </w:rPr>
              <w:t>VW SAVEIRO 1.6 CS 2011/2011</w:t>
            </w:r>
          </w:p>
        </w:tc>
        <w:tc>
          <w:tcPr>
            <w:tcW w:w="1276" w:type="dxa"/>
            <w:vAlign w:val="center"/>
          </w:tcPr>
          <w:p w14:paraId="154C2A6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LPW-2175</w:t>
            </w:r>
          </w:p>
        </w:tc>
        <w:tc>
          <w:tcPr>
            <w:tcW w:w="1701" w:type="dxa"/>
            <w:vMerge w:val="restart"/>
            <w:vAlign w:val="center"/>
          </w:tcPr>
          <w:p w14:paraId="26040026" w14:textId="77777777" w:rsidR="003F73C6" w:rsidRPr="001445C5" w:rsidRDefault="003F73C6" w:rsidP="00711A3B">
            <w:pPr>
              <w:tabs>
                <w:tab w:val="left" w:pos="284"/>
              </w:tabs>
              <w:jc w:val="center"/>
              <w:rPr>
                <w:color w:val="000000" w:themeColor="text1"/>
                <w:sz w:val="20"/>
              </w:rPr>
            </w:pPr>
          </w:p>
          <w:p w14:paraId="02866AE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110.000,00</w:t>
            </w:r>
          </w:p>
        </w:tc>
        <w:tc>
          <w:tcPr>
            <w:tcW w:w="1700" w:type="dxa"/>
            <w:vMerge w:val="restart"/>
            <w:vAlign w:val="center"/>
          </w:tcPr>
          <w:p w14:paraId="79BFE32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240.000,00</w:t>
            </w:r>
          </w:p>
        </w:tc>
      </w:tr>
      <w:tr w:rsidR="003F73C6" w:rsidRPr="001445C5" w14:paraId="164D08BB" w14:textId="77777777" w:rsidTr="00711A3B">
        <w:trPr>
          <w:trHeight w:val="113"/>
        </w:trPr>
        <w:tc>
          <w:tcPr>
            <w:tcW w:w="817" w:type="dxa"/>
            <w:shd w:val="clear" w:color="auto" w:fill="auto"/>
            <w:vAlign w:val="center"/>
          </w:tcPr>
          <w:p w14:paraId="33A10C4B" w14:textId="09F89C2E" w:rsidR="003F73C6" w:rsidRPr="001445C5" w:rsidRDefault="003F73C6" w:rsidP="00712962">
            <w:pPr>
              <w:pStyle w:val="PargrafodaLista"/>
              <w:widowControl w:val="0"/>
              <w:numPr>
                <w:ilvl w:val="0"/>
                <w:numId w:val="65"/>
              </w:numPr>
              <w:tabs>
                <w:tab w:val="left" w:pos="284"/>
              </w:tabs>
              <w:autoSpaceDE w:val="0"/>
              <w:autoSpaceDN w:val="0"/>
              <w:jc w:val="center"/>
              <w:rPr>
                <w:color w:val="000000" w:themeColor="text1"/>
                <w:sz w:val="20"/>
              </w:rPr>
            </w:pPr>
          </w:p>
        </w:tc>
        <w:tc>
          <w:tcPr>
            <w:tcW w:w="3861" w:type="dxa"/>
            <w:shd w:val="clear" w:color="auto" w:fill="auto"/>
            <w:vAlign w:val="center"/>
          </w:tcPr>
          <w:p w14:paraId="44616752" w14:textId="77777777" w:rsidR="003F73C6" w:rsidRPr="001445C5" w:rsidRDefault="003F73C6" w:rsidP="00711A3B">
            <w:pPr>
              <w:tabs>
                <w:tab w:val="left" w:pos="284"/>
              </w:tabs>
              <w:rPr>
                <w:color w:val="000000" w:themeColor="text1"/>
                <w:sz w:val="20"/>
              </w:rPr>
            </w:pPr>
            <w:r w:rsidRPr="001445C5">
              <w:rPr>
                <w:color w:val="000000" w:themeColor="text1"/>
                <w:sz w:val="20"/>
              </w:rPr>
              <w:t>VW SAVEIRO 1.6 2014</w:t>
            </w:r>
          </w:p>
        </w:tc>
        <w:tc>
          <w:tcPr>
            <w:tcW w:w="1276" w:type="dxa"/>
            <w:vAlign w:val="center"/>
          </w:tcPr>
          <w:p w14:paraId="67C598F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KPZ-6243</w:t>
            </w:r>
          </w:p>
        </w:tc>
        <w:tc>
          <w:tcPr>
            <w:tcW w:w="1701" w:type="dxa"/>
            <w:vMerge/>
            <w:vAlign w:val="center"/>
          </w:tcPr>
          <w:p w14:paraId="228A3651"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2B527B32" w14:textId="77777777" w:rsidR="003F73C6" w:rsidRPr="001445C5" w:rsidRDefault="003F73C6" w:rsidP="00711A3B">
            <w:pPr>
              <w:tabs>
                <w:tab w:val="left" w:pos="284"/>
              </w:tabs>
              <w:jc w:val="center"/>
              <w:rPr>
                <w:color w:val="000000" w:themeColor="text1"/>
                <w:sz w:val="20"/>
              </w:rPr>
            </w:pPr>
          </w:p>
        </w:tc>
      </w:tr>
      <w:tr w:rsidR="003F73C6" w:rsidRPr="001445C5" w14:paraId="6D6BCAE5" w14:textId="77777777" w:rsidTr="00711A3B">
        <w:trPr>
          <w:trHeight w:val="113"/>
        </w:trPr>
        <w:tc>
          <w:tcPr>
            <w:tcW w:w="817" w:type="dxa"/>
            <w:shd w:val="clear" w:color="auto" w:fill="auto"/>
            <w:vAlign w:val="center"/>
          </w:tcPr>
          <w:p w14:paraId="2454A010"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5D8D4D25" w14:textId="77777777" w:rsidR="003F73C6" w:rsidRPr="001445C5" w:rsidRDefault="003F73C6" w:rsidP="00711A3B">
            <w:pPr>
              <w:tabs>
                <w:tab w:val="left" w:pos="284"/>
              </w:tabs>
              <w:rPr>
                <w:color w:val="000000" w:themeColor="text1"/>
                <w:sz w:val="20"/>
              </w:rPr>
            </w:pPr>
            <w:r w:rsidRPr="001445C5">
              <w:rPr>
                <w:color w:val="000000" w:themeColor="text1"/>
                <w:sz w:val="20"/>
              </w:rPr>
              <w:t>VW GOL 1.6 2007</w:t>
            </w:r>
          </w:p>
        </w:tc>
        <w:tc>
          <w:tcPr>
            <w:tcW w:w="1276" w:type="dxa"/>
            <w:vAlign w:val="center"/>
          </w:tcPr>
          <w:p w14:paraId="10D55B4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KNJ-7941</w:t>
            </w:r>
          </w:p>
        </w:tc>
        <w:tc>
          <w:tcPr>
            <w:tcW w:w="1701" w:type="dxa"/>
            <w:vMerge/>
            <w:vAlign w:val="center"/>
          </w:tcPr>
          <w:p w14:paraId="641BC700"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18AE2FC8" w14:textId="77777777" w:rsidR="003F73C6" w:rsidRPr="001445C5" w:rsidRDefault="003F73C6" w:rsidP="00711A3B">
            <w:pPr>
              <w:tabs>
                <w:tab w:val="left" w:pos="284"/>
              </w:tabs>
              <w:jc w:val="center"/>
              <w:rPr>
                <w:color w:val="000000" w:themeColor="text1"/>
                <w:sz w:val="20"/>
              </w:rPr>
            </w:pPr>
          </w:p>
        </w:tc>
      </w:tr>
      <w:tr w:rsidR="003F73C6" w:rsidRPr="001445C5" w14:paraId="4DA9022F" w14:textId="77777777" w:rsidTr="00711A3B">
        <w:trPr>
          <w:trHeight w:val="113"/>
        </w:trPr>
        <w:tc>
          <w:tcPr>
            <w:tcW w:w="817" w:type="dxa"/>
            <w:shd w:val="clear" w:color="auto" w:fill="auto"/>
            <w:vAlign w:val="center"/>
          </w:tcPr>
          <w:p w14:paraId="5B5398B8"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3116A97B"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VW KOMBI </w:t>
            </w:r>
          </w:p>
        </w:tc>
        <w:tc>
          <w:tcPr>
            <w:tcW w:w="1276" w:type="dxa"/>
            <w:vAlign w:val="center"/>
          </w:tcPr>
          <w:p w14:paraId="4D7096F8"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LQL-2303</w:t>
            </w:r>
          </w:p>
        </w:tc>
        <w:tc>
          <w:tcPr>
            <w:tcW w:w="1701" w:type="dxa"/>
            <w:vMerge/>
            <w:vAlign w:val="center"/>
          </w:tcPr>
          <w:p w14:paraId="735C8647"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3F9837FF" w14:textId="77777777" w:rsidR="003F73C6" w:rsidRPr="001445C5" w:rsidRDefault="003F73C6" w:rsidP="00711A3B">
            <w:pPr>
              <w:tabs>
                <w:tab w:val="left" w:pos="284"/>
              </w:tabs>
              <w:jc w:val="center"/>
              <w:rPr>
                <w:color w:val="000000" w:themeColor="text1"/>
                <w:sz w:val="20"/>
              </w:rPr>
            </w:pPr>
          </w:p>
        </w:tc>
      </w:tr>
      <w:tr w:rsidR="003F73C6" w:rsidRPr="001445C5" w14:paraId="2AFD41CC" w14:textId="77777777" w:rsidTr="00711A3B">
        <w:trPr>
          <w:trHeight w:val="64"/>
        </w:trPr>
        <w:tc>
          <w:tcPr>
            <w:tcW w:w="817" w:type="dxa"/>
            <w:shd w:val="clear" w:color="auto" w:fill="auto"/>
            <w:vAlign w:val="center"/>
          </w:tcPr>
          <w:p w14:paraId="67C5A907"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4F25739"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RENAULT SANDERO </w:t>
            </w:r>
          </w:p>
        </w:tc>
        <w:tc>
          <w:tcPr>
            <w:tcW w:w="1276" w:type="dxa"/>
            <w:vAlign w:val="center"/>
          </w:tcPr>
          <w:p w14:paraId="0008EBD8"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KWA-7313</w:t>
            </w:r>
          </w:p>
        </w:tc>
        <w:tc>
          <w:tcPr>
            <w:tcW w:w="1701" w:type="dxa"/>
            <w:vMerge/>
            <w:vAlign w:val="center"/>
          </w:tcPr>
          <w:p w14:paraId="714C718B"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1CACC48E" w14:textId="77777777" w:rsidR="003F73C6" w:rsidRPr="001445C5" w:rsidRDefault="003F73C6" w:rsidP="00711A3B">
            <w:pPr>
              <w:tabs>
                <w:tab w:val="left" w:pos="284"/>
              </w:tabs>
              <w:jc w:val="center"/>
              <w:rPr>
                <w:color w:val="000000" w:themeColor="text1"/>
                <w:sz w:val="20"/>
              </w:rPr>
            </w:pPr>
          </w:p>
        </w:tc>
      </w:tr>
      <w:tr w:rsidR="003F73C6" w:rsidRPr="001445C5" w14:paraId="7A5D476B" w14:textId="77777777" w:rsidTr="00711A3B">
        <w:trPr>
          <w:trHeight w:val="113"/>
        </w:trPr>
        <w:tc>
          <w:tcPr>
            <w:tcW w:w="817" w:type="dxa"/>
            <w:shd w:val="clear" w:color="auto" w:fill="auto"/>
            <w:vAlign w:val="center"/>
          </w:tcPr>
          <w:p w14:paraId="50D1EA27"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010B91B"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FIAT DUCATO</w:t>
            </w:r>
          </w:p>
        </w:tc>
        <w:tc>
          <w:tcPr>
            <w:tcW w:w="1276" w:type="dxa"/>
            <w:vAlign w:val="center"/>
          </w:tcPr>
          <w:p w14:paraId="3C99F99B"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KON-3129</w:t>
            </w:r>
          </w:p>
        </w:tc>
        <w:tc>
          <w:tcPr>
            <w:tcW w:w="1701" w:type="dxa"/>
            <w:vMerge/>
            <w:vAlign w:val="center"/>
          </w:tcPr>
          <w:p w14:paraId="7A097D02"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590D9D6D" w14:textId="77777777" w:rsidR="003F73C6" w:rsidRPr="001445C5" w:rsidRDefault="003F73C6" w:rsidP="00711A3B">
            <w:pPr>
              <w:tabs>
                <w:tab w:val="left" w:pos="284"/>
              </w:tabs>
              <w:jc w:val="center"/>
              <w:rPr>
                <w:color w:val="000000" w:themeColor="text1"/>
                <w:sz w:val="20"/>
              </w:rPr>
            </w:pPr>
          </w:p>
        </w:tc>
      </w:tr>
      <w:tr w:rsidR="003F73C6" w:rsidRPr="001445C5" w14:paraId="247058D1" w14:textId="77777777" w:rsidTr="00711A3B">
        <w:trPr>
          <w:trHeight w:val="113"/>
        </w:trPr>
        <w:tc>
          <w:tcPr>
            <w:tcW w:w="817" w:type="dxa"/>
            <w:shd w:val="clear" w:color="auto" w:fill="auto"/>
            <w:vAlign w:val="center"/>
          </w:tcPr>
          <w:p w14:paraId="6789D87E"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2E434718"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 xml:space="preserve">FIAT TORO </w:t>
            </w:r>
          </w:p>
        </w:tc>
        <w:tc>
          <w:tcPr>
            <w:tcW w:w="1276" w:type="dxa"/>
            <w:vAlign w:val="center"/>
          </w:tcPr>
          <w:p w14:paraId="660B3E15"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LMQ6F53</w:t>
            </w:r>
          </w:p>
        </w:tc>
        <w:tc>
          <w:tcPr>
            <w:tcW w:w="1701" w:type="dxa"/>
            <w:vMerge/>
            <w:vAlign w:val="center"/>
          </w:tcPr>
          <w:p w14:paraId="585987B7"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7DB85A62" w14:textId="77777777" w:rsidR="003F73C6" w:rsidRPr="001445C5" w:rsidRDefault="003F73C6" w:rsidP="00711A3B">
            <w:pPr>
              <w:tabs>
                <w:tab w:val="left" w:pos="284"/>
              </w:tabs>
              <w:jc w:val="center"/>
              <w:rPr>
                <w:color w:val="000000" w:themeColor="text1"/>
                <w:sz w:val="20"/>
              </w:rPr>
            </w:pPr>
          </w:p>
        </w:tc>
      </w:tr>
      <w:tr w:rsidR="003F73C6" w:rsidRPr="001445C5" w14:paraId="18F63373" w14:textId="77777777" w:rsidTr="00711A3B">
        <w:trPr>
          <w:trHeight w:val="113"/>
        </w:trPr>
        <w:tc>
          <w:tcPr>
            <w:tcW w:w="817" w:type="dxa"/>
            <w:shd w:val="clear" w:color="auto" w:fill="auto"/>
            <w:vAlign w:val="center"/>
          </w:tcPr>
          <w:p w14:paraId="050BFD1B"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37F9AA9C"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FORD FIESTA FLEX 1.0 2012</w:t>
            </w:r>
          </w:p>
        </w:tc>
        <w:tc>
          <w:tcPr>
            <w:tcW w:w="1276" w:type="dxa"/>
            <w:vAlign w:val="center"/>
          </w:tcPr>
          <w:p w14:paraId="0012E630"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LTD 3802</w:t>
            </w:r>
          </w:p>
        </w:tc>
        <w:tc>
          <w:tcPr>
            <w:tcW w:w="1701" w:type="dxa"/>
            <w:vMerge/>
            <w:vAlign w:val="center"/>
          </w:tcPr>
          <w:p w14:paraId="701565CC"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7FEF434F" w14:textId="77777777" w:rsidR="003F73C6" w:rsidRPr="001445C5" w:rsidRDefault="003F73C6" w:rsidP="00711A3B">
            <w:pPr>
              <w:tabs>
                <w:tab w:val="left" w:pos="284"/>
              </w:tabs>
              <w:jc w:val="center"/>
              <w:rPr>
                <w:color w:val="000000" w:themeColor="text1"/>
                <w:sz w:val="20"/>
              </w:rPr>
            </w:pPr>
          </w:p>
        </w:tc>
      </w:tr>
      <w:tr w:rsidR="003F73C6" w:rsidRPr="001445C5" w14:paraId="6A920223" w14:textId="77777777" w:rsidTr="00711A3B">
        <w:trPr>
          <w:trHeight w:val="113"/>
        </w:trPr>
        <w:tc>
          <w:tcPr>
            <w:tcW w:w="817" w:type="dxa"/>
            <w:shd w:val="clear" w:color="auto" w:fill="auto"/>
            <w:vAlign w:val="center"/>
          </w:tcPr>
          <w:p w14:paraId="38207F18"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51B89E06"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CHEVROLET S-10</w:t>
            </w:r>
          </w:p>
        </w:tc>
        <w:tc>
          <w:tcPr>
            <w:tcW w:w="1276" w:type="dxa"/>
            <w:vAlign w:val="center"/>
          </w:tcPr>
          <w:p w14:paraId="32933202"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LQI-4633</w:t>
            </w:r>
          </w:p>
        </w:tc>
        <w:tc>
          <w:tcPr>
            <w:tcW w:w="1701" w:type="dxa"/>
            <w:vMerge/>
            <w:vAlign w:val="center"/>
          </w:tcPr>
          <w:p w14:paraId="53F24ACC"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112C464F" w14:textId="77777777" w:rsidR="003F73C6" w:rsidRPr="001445C5" w:rsidRDefault="003F73C6" w:rsidP="00711A3B">
            <w:pPr>
              <w:tabs>
                <w:tab w:val="left" w:pos="284"/>
              </w:tabs>
              <w:jc w:val="center"/>
              <w:rPr>
                <w:color w:val="000000" w:themeColor="text1"/>
                <w:sz w:val="20"/>
              </w:rPr>
            </w:pPr>
          </w:p>
        </w:tc>
      </w:tr>
      <w:tr w:rsidR="003F73C6" w:rsidRPr="001445C5" w14:paraId="717A4996" w14:textId="77777777" w:rsidTr="00711A3B">
        <w:trPr>
          <w:trHeight w:val="113"/>
        </w:trPr>
        <w:tc>
          <w:tcPr>
            <w:tcW w:w="817" w:type="dxa"/>
            <w:shd w:val="clear" w:color="auto" w:fill="auto"/>
            <w:vAlign w:val="center"/>
          </w:tcPr>
          <w:p w14:paraId="7E68F6D1"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1BD1A4AB"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MISTUBISH L200 2011</w:t>
            </w:r>
          </w:p>
        </w:tc>
        <w:tc>
          <w:tcPr>
            <w:tcW w:w="1276" w:type="dxa"/>
            <w:vAlign w:val="center"/>
          </w:tcPr>
          <w:p w14:paraId="54A6E799"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KVK 6398</w:t>
            </w:r>
          </w:p>
        </w:tc>
        <w:tc>
          <w:tcPr>
            <w:tcW w:w="1701" w:type="dxa"/>
            <w:vMerge/>
            <w:vAlign w:val="center"/>
          </w:tcPr>
          <w:p w14:paraId="220FAA42"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4E035901" w14:textId="77777777" w:rsidR="003F73C6" w:rsidRPr="001445C5" w:rsidRDefault="003F73C6" w:rsidP="00711A3B">
            <w:pPr>
              <w:tabs>
                <w:tab w:val="left" w:pos="284"/>
              </w:tabs>
              <w:jc w:val="center"/>
              <w:rPr>
                <w:color w:val="000000" w:themeColor="text1"/>
                <w:sz w:val="20"/>
              </w:rPr>
            </w:pPr>
          </w:p>
        </w:tc>
      </w:tr>
      <w:tr w:rsidR="003F73C6" w:rsidRPr="001445C5" w14:paraId="5E6069F4" w14:textId="77777777" w:rsidTr="00711A3B">
        <w:trPr>
          <w:trHeight w:val="113"/>
        </w:trPr>
        <w:tc>
          <w:tcPr>
            <w:tcW w:w="817" w:type="dxa"/>
            <w:shd w:val="clear" w:color="auto" w:fill="auto"/>
            <w:vAlign w:val="center"/>
          </w:tcPr>
          <w:p w14:paraId="7B65F19B"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10F2B9BA"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MITSUBISH L200 2009</w:t>
            </w:r>
          </w:p>
        </w:tc>
        <w:tc>
          <w:tcPr>
            <w:tcW w:w="1276" w:type="dxa"/>
            <w:vAlign w:val="center"/>
          </w:tcPr>
          <w:p w14:paraId="4ACBD622"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LLB 2080</w:t>
            </w:r>
          </w:p>
        </w:tc>
        <w:tc>
          <w:tcPr>
            <w:tcW w:w="1701" w:type="dxa"/>
            <w:vMerge/>
            <w:vAlign w:val="center"/>
          </w:tcPr>
          <w:p w14:paraId="08E2ADB9"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7B2F3DBD" w14:textId="77777777" w:rsidR="003F73C6" w:rsidRPr="001445C5" w:rsidRDefault="003F73C6" w:rsidP="00711A3B">
            <w:pPr>
              <w:tabs>
                <w:tab w:val="left" w:pos="284"/>
              </w:tabs>
              <w:jc w:val="center"/>
              <w:rPr>
                <w:color w:val="000000" w:themeColor="text1"/>
                <w:sz w:val="20"/>
              </w:rPr>
            </w:pPr>
          </w:p>
        </w:tc>
      </w:tr>
      <w:tr w:rsidR="003F73C6" w:rsidRPr="001445C5" w14:paraId="439D95C0" w14:textId="77777777" w:rsidTr="00711A3B">
        <w:trPr>
          <w:trHeight w:val="113"/>
        </w:trPr>
        <w:tc>
          <w:tcPr>
            <w:tcW w:w="817" w:type="dxa"/>
            <w:shd w:val="clear" w:color="auto" w:fill="auto"/>
            <w:vAlign w:val="center"/>
          </w:tcPr>
          <w:p w14:paraId="33CD9DDE"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722E1A86"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FRONTIER</w:t>
            </w:r>
          </w:p>
        </w:tc>
        <w:tc>
          <w:tcPr>
            <w:tcW w:w="1276" w:type="dxa"/>
            <w:vAlign w:val="center"/>
          </w:tcPr>
          <w:p w14:paraId="6DBC6E74"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RJE5H49</w:t>
            </w:r>
          </w:p>
        </w:tc>
        <w:tc>
          <w:tcPr>
            <w:tcW w:w="1701" w:type="dxa"/>
            <w:vMerge/>
            <w:vAlign w:val="center"/>
          </w:tcPr>
          <w:p w14:paraId="70E64802"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4D6555E8" w14:textId="77777777" w:rsidR="003F73C6" w:rsidRPr="001445C5" w:rsidRDefault="003F73C6" w:rsidP="00711A3B">
            <w:pPr>
              <w:tabs>
                <w:tab w:val="left" w:pos="284"/>
              </w:tabs>
              <w:jc w:val="center"/>
              <w:rPr>
                <w:color w:val="000000" w:themeColor="text1"/>
                <w:sz w:val="20"/>
              </w:rPr>
            </w:pPr>
          </w:p>
        </w:tc>
      </w:tr>
      <w:tr w:rsidR="003F73C6" w:rsidRPr="001445C5" w14:paraId="2F1350EC" w14:textId="77777777" w:rsidTr="00711A3B">
        <w:trPr>
          <w:trHeight w:val="113"/>
        </w:trPr>
        <w:tc>
          <w:tcPr>
            <w:tcW w:w="817" w:type="dxa"/>
            <w:shd w:val="clear" w:color="auto" w:fill="auto"/>
            <w:vAlign w:val="center"/>
          </w:tcPr>
          <w:p w14:paraId="0F86B2E1"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3D892A32" w14:textId="77777777" w:rsidR="003F73C6" w:rsidRPr="001445C5" w:rsidRDefault="003F73C6" w:rsidP="00711A3B">
            <w:pPr>
              <w:tabs>
                <w:tab w:val="left" w:pos="284"/>
              </w:tabs>
              <w:rPr>
                <w:color w:val="000000" w:themeColor="text1"/>
                <w:sz w:val="20"/>
                <w:shd w:val="clear" w:color="auto" w:fill="FFFFFF"/>
              </w:rPr>
            </w:pPr>
            <w:r w:rsidRPr="001445C5">
              <w:rPr>
                <w:rFonts w:eastAsia="Arial Unicode MS"/>
                <w:color w:val="000000" w:themeColor="text1"/>
                <w:sz w:val="20"/>
              </w:rPr>
              <w:t>VW VOYAGE 2013/2014</w:t>
            </w:r>
          </w:p>
        </w:tc>
        <w:tc>
          <w:tcPr>
            <w:tcW w:w="1276" w:type="dxa"/>
            <w:vAlign w:val="center"/>
          </w:tcPr>
          <w:p w14:paraId="52248C71" w14:textId="77777777" w:rsidR="003F73C6" w:rsidRPr="001445C5" w:rsidRDefault="003F73C6"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LQW 3968</w:t>
            </w:r>
          </w:p>
        </w:tc>
        <w:tc>
          <w:tcPr>
            <w:tcW w:w="1701" w:type="dxa"/>
            <w:vMerge/>
            <w:vAlign w:val="center"/>
          </w:tcPr>
          <w:p w14:paraId="5F2CA171"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4E3A5673" w14:textId="77777777" w:rsidR="003F73C6" w:rsidRPr="001445C5" w:rsidRDefault="003F73C6" w:rsidP="00711A3B">
            <w:pPr>
              <w:tabs>
                <w:tab w:val="left" w:pos="284"/>
              </w:tabs>
              <w:jc w:val="center"/>
              <w:rPr>
                <w:color w:val="000000" w:themeColor="text1"/>
                <w:sz w:val="20"/>
              </w:rPr>
            </w:pPr>
          </w:p>
        </w:tc>
      </w:tr>
      <w:tr w:rsidR="003F73C6" w:rsidRPr="001445C5" w14:paraId="02D18D45" w14:textId="77777777" w:rsidTr="00711A3B">
        <w:trPr>
          <w:trHeight w:val="113"/>
        </w:trPr>
        <w:tc>
          <w:tcPr>
            <w:tcW w:w="817" w:type="dxa"/>
            <w:shd w:val="clear" w:color="auto" w:fill="auto"/>
            <w:vAlign w:val="center"/>
          </w:tcPr>
          <w:p w14:paraId="13142ABB"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07B7F5DE" w14:textId="77777777" w:rsidR="003F73C6" w:rsidRPr="001445C5" w:rsidRDefault="003F73C6" w:rsidP="00711A3B">
            <w:pPr>
              <w:tabs>
                <w:tab w:val="left" w:pos="284"/>
              </w:tabs>
              <w:rPr>
                <w:rFonts w:eastAsia="Arial Unicode MS"/>
                <w:color w:val="000000" w:themeColor="text1"/>
                <w:sz w:val="20"/>
              </w:rPr>
            </w:pPr>
            <w:r w:rsidRPr="001445C5">
              <w:rPr>
                <w:rFonts w:eastAsia="Arial Unicode MS"/>
                <w:color w:val="000000" w:themeColor="text1"/>
                <w:sz w:val="20"/>
              </w:rPr>
              <w:t>VW VOYAGE</w:t>
            </w:r>
          </w:p>
        </w:tc>
        <w:tc>
          <w:tcPr>
            <w:tcW w:w="1276" w:type="dxa"/>
            <w:vAlign w:val="center"/>
          </w:tcPr>
          <w:p w14:paraId="37600663" w14:textId="77777777" w:rsidR="003F73C6" w:rsidRPr="001445C5" w:rsidRDefault="003F73C6" w:rsidP="00711A3B">
            <w:pPr>
              <w:tabs>
                <w:tab w:val="left" w:pos="284"/>
              </w:tabs>
              <w:jc w:val="center"/>
              <w:rPr>
                <w:rFonts w:eastAsia="Arial Unicode MS"/>
                <w:color w:val="000000" w:themeColor="text1"/>
                <w:sz w:val="20"/>
              </w:rPr>
            </w:pPr>
            <w:r w:rsidRPr="001445C5">
              <w:rPr>
                <w:rFonts w:eastAsia="Arial Unicode MS"/>
                <w:color w:val="000000" w:themeColor="text1"/>
                <w:sz w:val="20"/>
              </w:rPr>
              <w:t>LPS 4978</w:t>
            </w:r>
          </w:p>
        </w:tc>
        <w:tc>
          <w:tcPr>
            <w:tcW w:w="1701" w:type="dxa"/>
            <w:vMerge/>
            <w:vAlign w:val="center"/>
          </w:tcPr>
          <w:p w14:paraId="79E1DB67"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68AAFDA5" w14:textId="77777777" w:rsidR="003F73C6" w:rsidRPr="001445C5" w:rsidRDefault="003F73C6" w:rsidP="00711A3B">
            <w:pPr>
              <w:tabs>
                <w:tab w:val="left" w:pos="284"/>
              </w:tabs>
              <w:jc w:val="center"/>
              <w:rPr>
                <w:color w:val="000000" w:themeColor="text1"/>
                <w:sz w:val="20"/>
              </w:rPr>
            </w:pPr>
          </w:p>
        </w:tc>
      </w:tr>
      <w:tr w:rsidR="003F73C6" w:rsidRPr="001445C5" w14:paraId="043271E7" w14:textId="77777777" w:rsidTr="00711A3B">
        <w:trPr>
          <w:trHeight w:val="113"/>
        </w:trPr>
        <w:tc>
          <w:tcPr>
            <w:tcW w:w="817" w:type="dxa"/>
            <w:shd w:val="clear" w:color="auto" w:fill="auto"/>
            <w:vAlign w:val="center"/>
          </w:tcPr>
          <w:p w14:paraId="3C2539E1"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7B2A2DDA" w14:textId="77777777" w:rsidR="003F73C6" w:rsidRPr="001445C5" w:rsidRDefault="003F73C6" w:rsidP="00711A3B">
            <w:pPr>
              <w:pStyle w:val="paragraphscx17047519"/>
              <w:spacing w:before="0" w:after="0"/>
              <w:textAlignment w:val="baseline"/>
              <w:rPr>
                <w:color w:val="000000" w:themeColor="text1"/>
                <w:sz w:val="20"/>
                <w:szCs w:val="20"/>
                <w:shd w:val="clear" w:color="auto" w:fill="FFFFFF"/>
              </w:rPr>
            </w:pPr>
            <w:r w:rsidRPr="001445C5">
              <w:rPr>
                <w:rFonts w:eastAsia="Arial Unicode MS"/>
                <w:color w:val="000000" w:themeColor="text1"/>
                <w:sz w:val="20"/>
                <w:szCs w:val="20"/>
              </w:rPr>
              <w:t>VW BORA 2008/2009</w:t>
            </w:r>
          </w:p>
        </w:tc>
        <w:tc>
          <w:tcPr>
            <w:tcW w:w="1276" w:type="dxa"/>
            <w:vAlign w:val="center"/>
          </w:tcPr>
          <w:p w14:paraId="1C2DEF1F" w14:textId="77777777" w:rsidR="003F73C6" w:rsidRPr="001445C5" w:rsidRDefault="003F73C6"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LPH 6276</w:t>
            </w:r>
          </w:p>
        </w:tc>
        <w:tc>
          <w:tcPr>
            <w:tcW w:w="1701" w:type="dxa"/>
            <w:vMerge/>
            <w:vAlign w:val="center"/>
          </w:tcPr>
          <w:p w14:paraId="293B3388"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5F34B5E1" w14:textId="77777777" w:rsidR="003F73C6" w:rsidRPr="001445C5" w:rsidRDefault="003F73C6" w:rsidP="00711A3B">
            <w:pPr>
              <w:tabs>
                <w:tab w:val="left" w:pos="284"/>
              </w:tabs>
              <w:jc w:val="center"/>
              <w:rPr>
                <w:color w:val="000000" w:themeColor="text1"/>
                <w:sz w:val="20"/>
              </w:rPr>
            </w:pPr>
          </w:p>
        </w:tc>
      </w:tr>
      <w:tr w:rsidR="003F73C6" w:rsidRPr="001445C5" w14:paraId="469B1943" w14:textId="77777777" w:rsidTr="00711A3B">
        <w:trPr>
          <w:trHeight w:val="113"/>
        </w:trPr>
        <w:tc>
          <w:tcPr>
            <w:tcW w:w="817" w:type="dxa"/>
            <w:shd w:val="clear" w:color="auto" w:fill="auto"/>
            <w:vAlign w:val="center"/>
          </w:tcPr>
          <w:p w14:paraId="1E485362" w14:textId="77777777" w:rsidR="003F73C6" w:rsidRPr="001445C5" w:rsidRDefault="003F73C6" w:rsidP="00712962">
            <w:pPr>
              <w:pStyle w:val="PargrafodaLista"/>
              <w:widowControl w:val="0"/>
              <w:numPr>
                <w:ilvl w:val="0"/>
                <w:numId w:val="65"/>
              </w:numPr>
              <w:tabs>
                <w:tab w:val="left" w:pos="284"/>
              </w:tabs>
              <w:suppressAutoHyphens w:val="0"/>
              <w:autoSpaceDE w:val="0"/>
              <w:autoSpaceDN w:val="0"/>
              <w:jc w:val="center"/>
              <w:rPr>
                <w:color w:val="000000" w:themeColor="text1"/>
                <w:sz w:val="20"/>
                <w:szCs w:val="20"/>
              </w:rPr>
            </w:pPr>
          </w:p>
        </w:tc>
        <w:tc>
          <w:tcPr>
            <w:tcW w:w="3861" w:type="dxa"/>
            <w:shd w:val="clear" w:color="auto" w:fill="auto"/>
            <w:vAlign w:val="center"/>
          </w:tcPr>
          <w:p w14:paraId="57B38D5F" w14:textId="77777777" w:rsidR="003F73C6" w:rsidRPr="001445C5" w:rsidRDefault="003F73C6" w:rsidP="00711A3B">
            <w:pPr>
              <w:pStyle w:val="paragraphscx17047519"/>
              <w:spacing w:before="0" w:after="0"/>
              <w:textAlignment w:val="baseline"/>
              <w:rPr>
                <w:color w:val="000000" w:themeColor="text1"/>
                <w:sz w:val="20"/>
                <w:szCs w:val="20"/>
                <w:shd w:val="clear" w:color="auto" w:fill="FFFFFF"/>
              </w:rPr>
            </w:pPr>
            <w:r w:rsidRPr="001445C5">
              <w:rPr>
                <w:rFonts w:eastAsia="Arial Unicode MS"/>
                <w:color w:val="000000" w:themeColor="text1"/>
                <w:sz w:val="20"/>
                <w:szCs w:val="20"/>
              </w:rPr>
              <w:t xml:space="preserve">FIAT MOBI 2018 </w:t>
            </w:r>
          </w:p>
        </w:tc>
        <w:tc>
          <w:tcPr>
            <w:tcW w:w="1276" w:type="dxa"/>
            <w:vAlign w:val="center"/>
          </w:tcPr>
          <w:p w14:paraId="1E436D40" w14:textId="77777777" w:rsidR="003F73C6" w:rsidRPr="001445C5" w:rsidRDefault="003F73C6" w:rsidP="00711A3B">
            <w:pPr>
              <w:tabs>
                <w:tab w:val="left" w:pos="284"/>
              </w:tabs>
              <w:jc w:val="center"/>
              <w:rPr>
                <w:color w:val="000000" w:themeColor="text1"/>
                <w:sz w:val="20"/>
                <w:shd w:val="clear" w:color="auto" w:fill="FFFFFF"/>
              </w:rPr>
            </w:pPr>
            <w:r w:rsidRPr="001445C5">
              <w:rPr>
                <w:rFonts w:eastAsia="Arial Unicode MS"/>
                <w:color w:val="000000" w:themeColor="text1"/>
                <w:sz w:val="20"/>
              </w:rPr>
              <w:t>LMN8916</w:t>
            </w:r>
          </w:p>
        </w:tc>
        <w:tc>
          <w:tcPr>
            <w:tcW w:w="1701" w:type="dxa"/>
            <w:vMerge/>
            <w:vAlign w:val="center"/>
          </w:tcPr>
          <w:p w14:paraId="1BC2EDC5"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202856EA" w14:textId="77777777" w:rsidR="003F73C6" w:rsidRPr="001445C5" w:rsidRDefault="003F73C6" w:rsidP="00711A3B">
            <w:pPr>
              <w:tabs>
                <w:tab w:val="left" w:pos="284"/>
              </w:tabs>
              <w:jc w:val="center"/>
              <w:rPr>
                <w:color w:val="000000" w:themeColor="text1"/>
                <w:sz w:val="20"/>
              </w:rPr>
            </w:pPr>
          </w:p>
        </w:tc>
      </w:tr>
    </w:tbl>
    <w:p w14:paraId="4724F967" w14:textId="77777777" w:rsidR="003F73C6" w:rsidRPr="001445C5" w:rsidRDefault="003F73C6" w:rsidP="003F73C6">
      <w:pPr>
        <w:tabs>
          <w:tab w:val="left" w:pos="284"/>
        </w:tabs>
        <w:spacing w:before="120" w:after="120"/>
        <w:jc w:val="center"/>
        <w:rPr>
          <w:color w:val="000000" w:themeColor="text1"/>
          <w:sz w:val="24"/>
          <w:szCs w:val="18"/>
          <w:u w:val="single"/>
        </w:rPr>
      </w:pPr>
    </w:p>
    <w:p w14:paraId="7080CAFE" w14:textId="04183954"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AGRICULTURA E DES</w:t>
      </w:r>
      <w:r w:rsidR="00AE5102" w:rsidRPr="001445C5">
        <w:rPr>
          <w:color w:val="000000" w:themeColor="text1"/>
          <w:sz w:val="24"/>
          <w:szCs w:val="18"/>
          <w:u w:val="single"/>
        </w:rPr>
        <w:t>ENVOLVIMENTO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1701"/>
        <w:gridCol w:w="1701"/>
      </w:tblGrid>
      <w:tr w:rsidR="003F73C6" w:rsidRPr="001445C5" w14:paraId="5A9EFBBF" w14:textId="77777777" w:rsidTr="00711A3B">
        <w:tc>
          <w:tcPr>
            <w:tcW w:w="851" w:type="dxa"/>
            <w:shd w:val="clear" w:color="auto" w:fill="B4C6E7"/>
            <w:vAlign w:val="center"/>
          </w:tcPr>
          <w:p w14:paraId="17F865A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27" w:type="dxa"/>
            <w:shd w:val="clear" w:color="auto" w:fill="B4C6E7"/>
            <w:vAlign w:val="center"/>
          </w:tcPr>
          <w:p w14:paraId="2F60FA1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3667C55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460B354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1" w:type="dxa"/>
            <w:shd w:val="clear" w:color="auto" w:fill="B4C6E7"/>
            <w:vAlign w:val="center"/>
          </w:tcPr>
          <w:p w14:paraId="3708FE3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6F0CD6F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59D7BFC0" w14:textId="77777777" w:rsidTr="00711A3B">
        <w:trPr>
          <w:trHeight w:hRule="exact" w:val="340"/>
        </w:trPr>
        <w:tc>
          <w:tcPr>
            <w:tcW w:w="851" w:type="dxa"/>
            <w:shd w:val="clear" w:color="auto" w:fill="auto"/>
            <w:vAlign w:val="center"/>
          </w:tcPr>
          <w:p w14:paraId="202CB5B7" w14:textId="12F1A11D" w:rsidR="003F73C6" w:rsidRPr="001445C5" w:rsidRDefault="003F73C6" w:rsidP="00712962">
            <w:pPr>
              <w:pStyle w:val="PargrafodaLista"/>
              <w:widowControl w:val="0"/>
              <w:numPr>
                <w:ilvl w:val="0"/>
                <w:numId w:val="66"/>
              </w:numPr>
              <w:tabs>
                <w:tab w:val="left" w:pos="284"/>
              </w:tabs>
              <w:autoSpaceDE w:val="0"/>
              <w:autoSpaceDN w:val="0"/>
              <w:jc w:val="center"/>
              <w:rPr>
                <w:color w:val="000000" w:themeColor="text1"/>
                <w:sz w:val="20"/>
              </w:rPr>
            </w:pPr>
            <w:r w:rsidRPr="001445C5">
              <w:rPr>
                <w:color w:val="000000" w:themeColor="text1"/>
                <w:sz w:val="20"/>
              </w:rPr>
              <w:t>01</w:t>
            </w:r>
          </w:p>
        </w:tc>
        <w:tc>
          <w:tcPr>
            <w:tcW w:w="3827" w:type="dxa"/>
            <w:shd w:val="clear" w:color="auto" w:fill="auto"/>
          </w:tcPr>
          <w:p w14:paraId="6E43F376" w14:textId="77777777" w:rsidR="003F73C6" w:rsidRPr="001445C5" w:rsidRDefault="003F73C6" w:rsidP="00711A3B">
            <w:pPr>
              <w:rPr>
                <w:color w:val="000000" w:themeColor="text1"/>
                <w:sz w:val="20"/>
              </w:rPr>
            </w:pPr>
            <w:r w:rsidRPr="001445C5">
              <w:rPr>
                <w:color w:val="000000" w:themeColor="text1"/>
                <w:sz w:val="20"/>
              </w:rPr>
              <w:t>Caminhonete Ford Ranger 4x4 – 3.0</w:t>
            </w:r>
          </w:p>
        </w:tc>
        <w:tc>
          <w:tcPr>
            <w:tcW w:w="1276" w:type="dxa"/>
          </w:tcPr>
          <w:p w14:paraId="3FDFE8BC" w14:textId="77777777" w:rsidR="003F73C6" w:rsidRPr="001445C5" w:rsidRDefault="003F73C6" w:rsidP="00711A3B">
            <w:pPr>
              <w:rPr>
                <w:color w:val="000000" w:themeColor="text1"/>
                <w:sz w:val="20"/>
              </w:rPr>
            </w:pPr>
            <w:r w:rsidRPr="001445C5">
              <w:rPr>
                <w:color w:val="000000" w:themeColor="text1"/>
                <w:sz w:val="20"/>
              </w:rPr>
              <w:t>JIB-9869</w:t>
            </w:r>
          </w:p>
        </w:tc>
        <w:tc>
          <w:tcPr>
            <w:tcW w:w="1701" w:type="dxa"/>
            <w:vMerge w:val="restart"/>
            <w:vAlign w:val="center"/>
          </w:tcPr>
          <w:p w14:paraId="0BF0394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30.000,00</w:t>
            </w:r>
          </w:p>
        </w:tc>
        <w:tc>
          <w:tcPr>
            <w:tcW w:w="1701" w:type="dxa"/>
            <w:vMerge w:val="restart"/>
            <w:vAlign w:val="center"/>
          </w:tcPr>
          <w:p w14:paraId="19D34A5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60.000,00</w:t>
            </w:r>
          </w:p>
        </w:tc>
      </w:tr>
      <w:tr w:rsidR="003F73C6" w:rsidRPr="001445C5" w14:paraId="2462E4A4" w14:textId="77777777" w:rsidTr="00711A3B">
        <w:trPr>
          <w:trHeight w:hRule="exact" w:val="340"/>
        </w:trPr>
        <w:tc>
          <w:tcPr>
            <w:tcW w:w="851" w:type="dxa"/>
            <w:shd w:val="clear" w:color="auto" w:fill="auto"/>
            <w:vAlign w:val="center"/>
          </w:tcPr>
          <w:p w14:paraId="44E401EA" w14:textId="24BDD82F" w:rsidR="003F73C6" w:rsidRPr="001445C5" w:rsidRDefault="003F73C6" w:rsidP="00712962">
            <w:pPr>
              <w:pStyle w:val="PargrafodaLista"/>
              <w:widowControl w:val="0"/>
              <w:numPr>
                <w:ilvl w:val="0"/>
                <w:numId w:val="66"/>
              </w:numPr>
              <w:tabs>
                <w:tab w:val="left" w:pos="284"/>
              </w:tabs>
              <w:autoSpaceDE w:val="0"/>
              <w:autoSpaceDN w:val="0"/>
              <w:jc w:val="center"/>
              <w:rPr>
                <w:color w:val="000000" w:themeColor="text1"/>
                <w:sz w:val="20"/>
              </w:rPr>
            </w:pPr>
            <w:r w:rsidRPr="001445C5">
              <w:rPr>
                <w:color w:val="000000" w:themeColor="text1"/>
                <w:sz w:val="20"/>
              </w:rPr>
              <w:t>02</w:t>
            </w:r>
          </w:p>
        </w:tc>
        <w:tc>
          <w:tcPr>
            <w:tcW w:w="3827" w:type="dxa"/>
            <w:shd w:val="clear" w:color="auto" w:fill="auto"/>
          </w:tcPr>
          <w:p w14:paraId="7A2A4DB0" w14:textId="77777777" w:rsidR="003F73C6" w:rsidRPr="001445C5" w:rsidRDefault="003F73C6" w:rsidP="00711A3B">
            <w:pPr>
              <w:rPr>
                <w:color w:val="000000" w:themeColor="text1"/>
                <w:sz w:val="20"/>
              </w:rPr>
            </w:pPr>
            <w:r w:rsidRPr="001445C5">
              <w:rPr>
                <w:color w:val="000000" w:themeColor="text1"/>
                <w:sz w:val="20"/>
              </w:rPr>
              <w:t>VW GOL 1.6 2008/2008</w:t>
            </w:r>
          </w:p>
        </w:tc>
        <w:tc>
          <w:tcPr>
            <w:tcW w:w="1276" w:type="dxa"/>
          </w:tcPr>
          <w:p w14:paraId="43F3576B" w14:textId="77777777" w:rsidR="003F73C6" w:rsidRPr="001445C5" w:rsidRDefault="003F73C6" w:rsidP="00711A3B">
            <w:pPr>
              <w:rPr>
                <w:color w:val="000000" w:themeColor="text1"/>
                <w:sz w:val="20"/>
              </w:rPr>
            </w:pPr>
            <w:r w:rsidRPr="001445C5">
              <w:rPr>
                <w:color w:val="000000" w:themeColor="text1"/>
                <w:sz w:val="20"/>
              </w:rPr>
              <w:t>KNO-5350</w:t>
            </w:r>
          </w:p>
        </w:tc>
        <w:tc>
          <w:tcPr>
            <w:tcW w:w="1701" w:type="dxa"/>
            <w:vMerge/>
            <w:vAlign w:val="center"/>
          </w:tcPr>
          <w:p w14:paraId="696D6EB9" w14:textId="77777777" w:rsidR="003F73C6" w:rsidRPr="001445C5" w:rsidRDefault="003F73C6" w:rsidP="00711A3B">
            <w:pPr>
              <w:tabs>
                <w:tab w:val="left" w:pos="284"/>
              </w:tabs>
              <w:rPr>
                <w:color w:val="000000" w:themeColor="text1"/>
                <w:sz w:val="20"/>
              </w:rPr>
            </w:pPr>
          </w:p>
        </w:tc>
        <w:tc>
          <w:tcPr>
            <w:tcW w:w="1701" w:type="dxa"/>
            <w:vMerge/>
            <w:vAlign w:val="center"/>
          </w:tcPr>
          <w:p w14:paraId="263D9AA8" w14:textId="77777777" w:rsidR="003F73C6" w:rsidRPr="001445C5" w:rsidRDefault="003F73C6" w:rsidP="00711A3B">
            <w:pPr>
              <w:tabs>
                <w:tab w:val="left" w:pos="284"/>
              </w:tabs>
              <w:rPr>
                <w:color w:val="000000" w:themeColor="text1"/>
                <w:sz w:val="20"/>
              </w:rPr>
            </w:pPr>
          </w:p>
        </w:tc>
      </w:tr>
      <w:tr w:rsidR="003F73C6" w:rsidRPr="001445C5" w14:paraId="72E7AA57" w14:textId="77777777" w:rsidTr="00711A3B">
        <w:trPr>
          <w:trHeight w:hRule="exact" w:val="340"/>
        </w:trPr>
        <w:tc>
          <w:tcPr>
            <w:tcW w:w="851" w:type="dxa"/>
            <w:shd w:val="clear" w:color="auto" w:fill="auto"/>
            <w:vAlign w:val="center"/>
          </w:tcPr>
          <w:p w14:paraId="00EA379B"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27" w:type="dxa"/>
            <w:shd w:val="clear" w:color="auto" w:fill="auto"/>
          </w:tcPr>
          <w:p w14:paraId="3463E87C" w14:textId="77777777" w:rsidR="003F73C6" w:rsidRPr="001445C5" w:rsidRDefault="003F73C6" w:rsidP="00711A3B">
            <w:pPr>
              <w:rPr>
                <w:color w:val="000000" w:themeColor="text1"/>
                <w:sz w:val="20"/>
              </w:rPr>
            </w:pPr>
            <w:r w:rsidRPr="001445C5">
              <w:rPr>
                <w:color w:val="000000" w:themeColor="text1"/>
                <w:sz w:val="20"/>
              </w:rPr>
              <w:t>VW GOL 1.6 2007/2008</w:t>
            </w:r>
          </w:p>
        </w:tc>
        <w:tc>
          <w:tcPr>
            <w:tcW w:w="1276" w:type="dxa"/>
          </w:tcPr>
          <w:p w14:paraId="77DAB935" w14:textId="77777777" w:rsidR="003F73C6" w:rsidRPr="001445C5" w:rsidRDefault="003F73C6" w:rsidP="00711A3B">
            <w:pPr>
              <w:rPr>
                <w:color w:val="000000" w:themeColor="text1"/>
                <w:sz w:val="20"/>
              </w:rPr>
            </w:pPr>
            <w:r w:rsidRPr="001445C5">
              <w:rPr>
                <w:color w:val="000000" w:themeColor="text1"/>
                <w:sz w:val="20"/>
              </w:rPr>
              <w:t>LKO-5898</w:t>
            </w:r>
          </w:p>
        </w:tc>
        <w:tc>
          <w:tcPr>
            <w:tcW w:w="1701" w:type="dxa"/>
            <w:vMerge/>
            <w:vAlign w:val="center"/>
          </w:tcPr>
          <w:p w14:paraId="1D001BA2" w14:textId="77777777" w:rsidR="003F73C6" w:rsidRPr="001445C5" w:rsidRDefault="003F73C6" w:rsidP="00711A3B">
            <w:pPr>
              <w:tabs>
                <w:tab w:val="left" w:pos="284"/>
              </w:tabs>
              <w:rPr>
                <w:color w:val="000000" w:themeColor="text1"/>
                <w:sz w:val="20"/>
              </w:rPr>
            </w:pPr>
          </w:p>
        </w:tc>
        <w:tc>
          <w:tcPr>
            <w:tcW w:w="1701" w:type="dxa"/>
            <w:vMerge/>
            <w:vAlign w:val="center"/>
          </w:tcPr>
          <w:p w14:paraId="2830CAFA" w14:textId="77777777" w:rsidR="003F73C6" w:rsidRPr="001445C5" w:rsidRDefault="003F73C6" w:rsidP="00711A3B">
            <w:pPr>
              <w:tabs>
                <w:tab w:val="left" w:pos="284"/>
              </w:tabs>
              <w:rPr>
                <w:color w:val="000000" w:themeColor="text1"/>
                <w:sz w:val="20"/>
              </w:rPr>
            </w:pPr>
          </w:p>
        </w:tc>
      </w:tr>
      <w:tr w:rsidR="003F73C6" w:rsidRPr="001445C5" w14:paraId="4C0B50F9" w14:textId="77777777" w:rsidTr="00711A3B">
        <w:trPr>
          <w:trHeight w:hRule="exact" w:val="340"/>
        </w:trPr>
        <w:tc>
          <w:tcPr>
            <w:tcW w:w="851" w:type="dxa"/>
            <w:shd w:val="clear" w:color="auto" w:fill="auto"/>
            <w:vAlign w:val="center"/>
          </w:tcPr>
          <w:p w14:paraId="3C7EBD6C"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27" w:type="dxa"/>
            <w:shd w:val="clear" w:color="auto" w:fill="auto"/>
            <w:vAlign w:val="center"/>
          </w:tcPr>
          <w:p w14:paraId="6535AEC6"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LOGAN 1.6 2010/2011</w:t>
            </w:r>
          </w:p>
        </w:tc>
        <w:tc>
          <w:tcPr>
            <w:tcW w:w="1276" w:type="dxa"/>
            <w:vAlign w:val="center"/>
          </w:tcPr>
          <w:p w14:paraId="577EDA43" w14:textId="77777777" w:rsidR="003F73C6" w:rsidRPr="001445C5" w:rsidRDefault="003F73C6" w:rsidP="00711A3B">
            <w:pPr>
              <w:tabs>
                <w:tab w:val="left" w:pos="284"/>
              </w:tabs>
              <w:rPr>
                <w:color w:val="000000" w:themeColor="text1"/>
                <w:sz w:val="20"/>
              </w:rPr>
            </w:pPr>
            <w:r w:rsidRPr="001445C5">
              <w:rPr>
                <w:rFonts w:eastAsia="Arial Unicode MS"/>
                <w:color w:val="000000" w:themeColor="text1"/>
                <w:kern w:val="3"/>
                <w:sz w:val="20"/>
                <w:lang w:eastAsia="zh-CN" w:bidi="hi-IN"/>
              </w:rPr>
              <w:t>LLK-1609</w:t>
            </w:r>
          </w:p>
        </w:tc>
        <w:tc>
          <w:tcPr>
            <w:tcW w:w="1701" w:type="dxa"/>
            <w:vMerge/>
            <w:vAlign w:val="center"/>
          </w:tcPr>
          <w:p w14:paraId="3888319A" w14:textId="77777777" w:rsidR="003F73C6" w:rsidRPr="001445C5" w:rsidRDefault="003F73C6" w:rsidP="00711A3B">
            <w:pPr>
              <w:tabs>
                <w:tab w:val="left" w:pos="284"/>
              </w:tabs>
              <w:rPr>
                <w:color w:val="000000" w:themeColor="text1"/>
                <w:sz w:val="20"/>
              </w:rPr>
            </w:pPr>
          </w:p>
        </w:tc>
        <w:tc>
          <w:tcPr>
            <w:tcW w:w="1701" w:type="dxa"/>
            <w:vMerge/>
            <w:vAlign w:val="center"/>
          </w:tcPr>
          <w:p w14:paraId="5BE3C50C" w14:textId="77777777" w:rsidR="003F73C6" w:rsidRPr="001445C5" w:rsidRDefault="003F73C6" w:rsidP="00711A3B">
            <w:pPr>
              <w:tabs>
                <w:tab w:val="left" w:pos="284"/>
              </w:tabs>
              <w:rPr>
                <w:color w:val="000000" w:themeColor="text1"/>
                <w:sz w:val="20"/>
              </w:rPr>
            </w:pPr>
          </w:p>
        </w:tc>
      </w:tr>
      <w:tr w:rsidR="003F73C6" w:rsidRPr="001445C5" w14:paraId="6B26115B" w14:textId="77777777" w:rsidTr="00711A3B">
        <w:trPr>
          <w:trHeight w:hRule="exact" w:val="340"/>
        </w:trPr>
        <w:tc>
          <w:tcPr>
            <w:tcW w:w="851" w:type="dxa"/>
            <w:shd w:val="clear" w:color="auto" w:fill="auto"/>
            <w:vAlign w:val="center"/>
          </w:tcPr>
          <w:p w14:paraId="692E44B5"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27" w:type="dxa"/>
            <w:shd w:val="clear" w:color="auto" w:fill="auto"/>
            <w:vAlign w:val="center"/>
          </w:tcPr>
          <w:p w14:paraId="2F0ED54E"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LOGAN 1.6 2010/2011</w:t>
            </w:r>
          </w:p>
        </w:tc>
        <w:tc>
          <w:tcPr>
            <w:tcW w:w="1276" w:type="dxa"/>
            <w:vAlign w:val="center"/>
          </w:tcPr>
          <w:p w14:paraId="6719ED59" w14:textId="77777777" w:rsidR="003F73C6" w:rsidRPr="001445C5" w:rsidRDefault="003F73C6" w:rsidP="00711A3B">
            <w:pPr>
              <w:tabs>
                <w:tab w:val="left" w:pos="284"/>
              </w:tabs>
              <w:rPr>
                <w:color w:val="000000" w:themeColor="text1"/>
                <w:sz w:val="20"/>
              </w:rPr>
            </w:pPr>
            <w:r w:rsidRPr="001445C5">
              <w:rPr>
                <w:rFonts w:eastAsia="Arial Unicode MS"/>
                <w:color w:val="000000" w:themeColor="text1"/>
                <w:kern w:val="3"/>
                <w:sz w:val="20"/>
                <w:lang w:eastAsia="zh-CN" w:bidi="hi-IN"/>
              </w:rPr>
              <w:t>LQL-3178</w:t>
            </w:r>
          </w:p>
        </w:tc>
        <w:tc>
          <w:tcPr>
            <w:tcW w:w="1701" w:type="dxa"/>
            <w:vMerge/>
            <w:vAlign w:val="center"/>
          </w:tcPr>
          <w:p w14:paraId="68B34B44" w14:textId="77777777" w:rsidR="003F73C6" w:rsidRPr="001445C5" w:rsidRDefault="003F73C6" w:rsidP="00711A3B">
            <w:pPr>
              <w:tabs>
                <w:tab w:val="left" w:pos="284"/>
              </w:tabs>
              <w:rPr>
                <w:color w:val="000000" w:themeColor="text1"/>
                <w:sz w:val="20"/>
              </w:rPr>
            </w:pPr>
          </w:p>
        </w:tc>
        <w:tc>
          <w:tcPr>
            <w:tcW w:w="1701" w:type="dxa"/>
            <w:vMerge/>
            <w:vAlign w:val="center"/>
          </w:tcPr>
          <w:p w14:paraId="415B6B09" w14:textId="77777777" w:rsidR="003F73C6" w:rsidRPr="001445C5" w:rsidRDefault="003F73C6" w:rsidP="00711A3B">
            <w:pPr>
              <w:tabs>
                <w:tab w:val="left" w:pos="284"/>
              </w:tabs>
              <w:rPr>
                <w:color w:val="000000" w:themeColor="text1"/>
                <w:sz w:val="20"/>
              </w:rPr>
            </w:pPr>
          </w:p>
        </w:tc>
      </w:tr>
      <w:tr w:rsidR="003F73C6" w:rsidRPr="001445C5" w14:paraId="7AFE0B6F" w14:textId="77777777" w:rsidTr="00711A3B">
        <w:trPr>
          <w:trHeight w:hRule="exact" w:val="340"/>
        </w:trPr>
        <w:tc>
          <w:tcPr>
            <w:tcW w:w="851" w:type="dxa"/>
            <w:shd w:val="clear" w:color="auto" w:fill="auto"/>
            <w:vAlign w:val="center"/>
          </w:tcPr>
          <w:p w14:paraId="2E74CF23"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27" w:type="dxa"/>
            <w:shd w:val="clear" w:color="auto" w:fill="auto"/>
            <w:vAlign w:val="center"/>
          </w:tcPr>
          <w:p w14:paraId="523B4DF3"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HONDA CG CARGO 125 1998/1999</w:t>
            </w:r>
          </w:p>
        </w:tc>
        <w:tc>
          <w:tcPr>
            <w:tcW w:w="1276" w:type="dxa"/>
            <w:vAlign w:val="center"/>
          </w:tcPr>
          <w:p w14:paraId="482A541F" w14:textId="77777777" w:rsidR="003F73C6" w:rsidRPr="001445C5" w:rsidRDefault="003F73C6" w:rsidP="00711A3B">
            <w:pPr>
              <w:tabs>
                <w:tab w:val="left" w:pos="284"/>
              </w:tabs>
              <w:rPr>
                <w:color w:val="000000" w:themeColor="text1"/>
                <w:sz w:val="20"/>
              </w:rPr>
            </w:pPr>
            <w:r w:rsidRPr="001445C5">
              <w:rPr>
                <w:color w:val="000000" w:themeColor="text1"/>
                <w:sz w:val="20"/>
              </w:rPr>
              <w:t>LCO-0246</w:t>
            </w:r>
          </w:p>
        </w:tc>
        <w:tc>
          <w:tcPr>
            <w:tcW w:w="1701" w:type="dxa"/>
            <w:vMerge/>
            <w:vAlign w:val="center"/>
          </w:tcPr>
          <w:p w14:paraId="1AE9F1DF" w14:textId="77777777" w:rsidR="003F73C6" w:rsidRPr="001445C5" w:rsidRDefault="003F73C6" w:rsidP="00711A3B">
            <w:pPr>
              <w:tabs>
                <w:tab w:val="left" w:pos="284"/>
              </w:tabs>
              <w:rPr>
                <w:color w:val="000000" w:themeColor="text1"/>
                <w:sz w:val="20"/>
              </w:rPr>
            </w:pPr>
          </w:p>
        </w:tc>
        <w:tc>
          <w:tcPr>
            <w:tcW w:w="1701" w:type="dxa"/>
            <w:vMerge/>
            <w:vAlign w:val="center"/>
          </w:tcPr>
          <w:p w14:paraId="1BF0ABDD" w14:textId="77777777" w:rsidR="003F73C6" w:rsidRPr="001445C5" w:rsidRDefault="003F73C6" w:rsidP="00711A3B">
            <w:pPr>
              <w:tabs>
                <w:tab w:val="left" w:pos="284"/>
              </w:tabs>
              <w:rPr>
                <w:color w:val="000000" w:themeColor="text1"/>
                <w:sz w:val="20"/>
              </w:rPr>
            </w:pPr>
          </w:p>
        </w:tc>
      </w:tr>
      <w:tr w:rsidR="003F73C6" w:rsidRPr="001445C5" w14:paraId="34F63138" w14:textId="77777777" w:rsidTr="00711A3B">
        <w:trPr>
          <w:trHeight w:hRule="exact" w:val="340"/>
        </w:trPr>
        <w:tc>
          <w:tcPr>
            <w:tcW w:w="851" w:type="dxa"/>
            <w:shd w:val="clear" w:color="auto" w:fill="auto"/>
            <w:vAlign w:val="center"/>
          </w:tcPr>
          <w:p w14:paraId="7F098C78"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27" w:type="dxa"/>
            <w:shd w:val="clear" w:color="auto" w:fill="auto"/>
            <w:vAlign w:val="center"/>
          </w:tcPr>
          <w:p w14:paraId="2C5ECE35"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CLIO 2007 (EMATER)</w:t>
            </w:r>
          </w:p>
        </w:tc>
        <w:tc>
          <w:tcPr>
            <w:tcW w:w="1276" w:type="dxa"/>
            <w:vAlign w:val="center"/>
          </w:tcPr>
          <w:p w14:paraId="4C198F69" w14:textId="77777777" w:rsidR="003F73C6" w:rsidRPr="001445C5" w:rsidRDefault="003F73C6" w:rsidP="00711A3B">
            <w:pPr>
              <w:tabs>
                <w:tab w:val="left" w:pos="284"/>
              </w:tabs>
              <w:rPr>
                <w:color w:val="000000" w:themeColor="text1"/>
                <w:sz w:val="20"/>
              </w:rPr>
            </w:pPr>
            <w:r w:rsidRPr="001445C5">
              <w:rPr>
                <w:color w:val="000000" w:themeColor="text1"/>
                <w:sz w:val="20"/>
              </w:rPr>
              <w:t>LKH-6299</w:t>
            </w:r>
          </w:p>
        </w:tc>
        <w:tc>
          <w:tcPr>
            <w:tcW w:w="1701" w:type="dxa"/>
            <w:vMerge/>
            <w:vAlign w:val="center"/>
          </w:tcPr>
          <w:p w14:paraId="0B9F85EA" w14:textId="77777777" w:rsidR="003F73C6" w:rsidRPr="001445C5" w:rsidRDefault="003F73C6" w:rsidP="00711A3B">
            <w:pPr>
              <w:tabs>
                <w:tab w:val="left" w:pos="284"/>
              </w:tabs>
              <w:rPr>
                <w:color w:val="000000" w:themeColor="text1"/>
                <w:sz w:val="20"/>
              </w:rPr>
            </w:pPr>
          </w:p>
        </w:tc>
        <w:tc>
          <w:tcPr>
            <w:tcW w:w="1701" w:type="dxa"/>
            <w:vMerge/>
            <w:vAlign w:val="center"/>
          </w:tcPr>
          <w:p w14:paraId="01E12286" w14:textId="77777777" w:rsidR="003F73C6" w:rsidRPr="001445C5" w:rsidRDefault="003F73C6" w:rsidP="00711A3B">
            <w:pPr>
              <w:tabs>
                <w:tab w:val="left" w:pos="284"/>
              </w:tabs>
              <w:rPr>
                <w:color w:val="000000" w:themeColor="text1"/>
                <w:sz w:val="20"/>
              </w:rPr>
            </w:pPr>
          </w:p>
        </w:tc>
      </w:tr>
      <w:tr w:rsidR="003F73C6" w:rsidRPr="001445C5" w14:paraId="089203A2" w14:textId="77777777" w:rsidTr="00711A3B">
        <w:trPr>
          <w:trHeight w:hRule="exact" w:val="488"/>
        </w:trPr>
        <w:tc>
          <w:tcPr>
            <w:tcW w:w="851" w:type="dxa"/>
            <w:shd w:val="clear" w:color="auto" w:fill="auto"/>
            <w:vAlign w:val="center"/>
          </w:tcPr>
          <w:p w14:paraId="63CAF036"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27" w:type="dxa"/>
            <w:shd w:val="clear" w:color="auto" w:fill="auto"/>
            <w:vAlign w:val="center"/>
          </w:tcPr>
          <w:p w14:paraId="7B6E214E"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SANDERO 16V 2010/2011(EMATER)</w:t>
            </w:r>
          </w:p>
        </w:tc>
        <w:tc>
          <w:tcPr>
            <w:tcW w:w="1276" w:type="dxa"/>
            <w:vAlign w:val="center"/>
          </w:tcPr>
          <w:p w14:paraId="4B00976F" w14:textId="77777777" w:rsidR="003F73C6" w:rsidRPr="001445C5" w:rsidRDefault="003F73C6" w:rsidP="00711A3B">
            <w:pPr>
              <w:tabs>
                <w:tab w:val="left" w:pos="284"/>
              </w:tabs>
              <w:rPr>
                <w:color w:val="000000" w:themeColor="text1"/>
                <w:sz w:val="20"/>
              </w:rPr>
            </w:pPr>
            <w:r w:rsidRPr="001445C5">
              <w:rPr>
                <w:color w:val="000000" w:themeColor="text1"/>
                <w:sz w:val="20"/>
              </w:rPr>
              <w:t>LLE-8880</w:t>
            </w:r>
          </w:p>
        </w:tc>
        <w:tc>
          <w:tcPr>
            <w:tcW w:w="1701" w:type="dxa"/>
            <w:vMerge/>
            <w:vAlign w:val="center"/>
          </w:tcPr>
          <w:p w14:paraId="70BE5EF4" w14:textId="77777777" w:rsidR="003F73C6" w:rsidRPr="001445C5" w:rsidRDefault="003F73C6" w:rsidP="00711A3B">
            <w:pPr>
              <w:tabs>
                <w:tab w:val="left" w:pos="284"/>
              </w:tabs>
              <w:rPr>
                <w:color w:val="000000" w:themeColor="text1"/>
                <w:sz w:val="20"/>
              </w:rPr>
            </w:pPr>
          </w:p>
        </w:tc>
        <w:tc>
          <w:tcPr>
            <w:tcW w:w="1701" w:type="dxa"/>
            <w:vMerge/>
            <w:vAlign w:val="center"/>
          </w:tcPr>
          <w:p w14:paraId="524DAA7B" w14:textId="77777777" w:rsidR="003F73C6" w:rsidRPr="001445C5" w:rsidRDefault="003F73C6" w:rsidP="00711A3B">
            <w:pPr>
              <w:tabs>
                <w:tab w:val="left" w:pos="284"/>
              </w:tabs>
              <w:rPr>
                <w:color w:val="000000" w:themeColor="text1"/>
                <w:sz w:val="20"/>
              </w:rPr>
            </w:pPr>
          </w:p>
        </w:tc>
      </w:tr>
      <w:tr w:rsidR="003F73C6" w:rsidRPr="001445C5" w14:paraId="2ECBE11F" w14:textId="77777777" w:rsidTr="00711A3B">
        <w:trPr>
          <w:trHeight w:hRule="exact" w:val="577"/>
        </w:trPr>
        <w:tc>
          <w:tcPr>
            <w:tcW w:w="851" w:type="dxa"/>
            <w:shd w:val="clear" w:color="auto" w:fill="auto"/>
            <w:vAlign w:val="center"/>
          </w:tcPr>
          <w:p w14:paraId="64A2143F"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27" w:type="dxa"/>
            <w:shd w:val="clear" w:color="auto" w:fill="auto"/>
            <w:vAlign w:val="center"/>
          </w:tcPr>
          <w:p w14:paraId="38EFB025"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RENAULT SANDERO 16V 2020/2011(EMATER)</w:t>
            </w:r>
          </w:p>
        </w:tc>
        <w:tc>
          <w:tcPr>
            <w:tcW w:w="1276" w:type="dxa"/>
            <w:vAlign w:val="center"/>
          </w:tcPr>
          <w:p w14:paraId="5E454D90" w14:textId="77777777" w:rsidR="003F73C6" w:rsidRPr="001445C5" w:rsidRDefault="003F73C6" w:rsidP="00711A3B">
            <w:pPr>
              <w:tabs>
                <w:tab w:val="left" w:pos="284"/>
              </w:tabs>
              <w:rPr>
                <w:color w:val="000000" w:themeColor="text1"/>
                <w:sz w:val="20"/>
              </w:rPr>
            </w:pPr>
            <w:r w:rsidRPr="001445C5">
              <w:rPr>
                <w:color w:val="000000" w:themeColor="text1"/>
                <w:sz w:val="20"/>
              </w:rPr>
              <w:t>LLE-8860</w:t>
            </w:r>
          </w:p>
        </w:tc>
        <w:tc>
          <w:tcPr>
            <w:tcW w:w="1701" w:type="dxa"/>
            <w:vMerge/>
            <w:vAlign w:val="center"/>
          </w:tcPr>
          <w:p w14:paraId="23BD6A27" w14:textId="77777777" w:rsidR="003F73C6" w:rsidRPr="001445C5" w:rsidRDefault="003F73C6" w:rsidP="00711A3B">
            <w:pPr>
              <w:tabs>
                <w:tab w:val="left" w:pos="284"/>
              </w:tabs>
              <w:rPr>
                <w:color w:val="000000" w:themeColor="text1"/>
                <w:sz w:val="20"/>
              </w:rPr>
            </w:pPr>
          </w:p>
        </w:tc>
        <w:tc>
          <w:tcPr>
            <w:tcW w:w="1701" w:type="dxa"/>
            <w:vMerge/>
            <w:vAlign w:val="center"/>
          </w:tcPr>
          <w:p w14:paraId="349E0FAB" w14:textId="77777777" w:rsidR="003F73C6" w:rsidRPr="001445C5" w:rsidRDefault="003F73C6" w:rsidP="00711A3B">
            <w:pPr>
              <w:tabs>
                <w:tab w:val="left" w:pos="284"/>
              </w:tabs>
              <w:rPr>
                <w:color w:val="000000" w:themeColor="text1"/>
                <w:sz w:val="20"/>
              </w:rPr>
            </w:pPr>
          </w:p>
        </w:tc>
      </w:tr>
      <w:tr w:rsidR="003F73C6" w:rsidRPr="001445C5" w14:paraId="1B4473DE" w14:textId="77777777" w:rsidTr="00711A3B">
        <w:trPr>
          <w:trHeight w:hRule="exact" w:val="340"/>
        </w:trPr>
        <w:tc>
          <w:tcPr>
            <w:tcW w:w="851" w:type="dxa"/>
            <w:shd w:val="clear" w:color="auto" w:fill="auto"/>
            <w:vAlign w:val="center"/>
          </w:tcPr>
          <w:p w14:paraId="5E883F79" w14:textId="77777777" w:rsidR="003F73C6" w:rsidRPr="001445C5" w:rsidRDefault="003F73C6" w:rsidP="00712962">
            <w:pPr>
              <w:pStyle w:val="PargrafodaLista"/>
              <w:widowControl w:val="0"/>
              <w:numPr>
                <w:ilvl w:val="0"/>
                <w:numId w:val="66"/>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27" w:type="dxa"/>
            <w:shd w:val="clear" w:color="auto" w:fill="auto"/>
            <w:vAlign w:val="center"/>
          </w:tcPr>
          <w:p w14:paraId="2BF7DD4D"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FORD FIESTA 2010/2011(EMATER)</w:t>
            </w:r>
          </w:p>
        </w:tc>
        <w:tc>
          <w:tcPr>
            <w:tcW w:w="1276" w:type="dxa"/>
            <w:vAlign w:val="center"/>
          </w:tcPr>
          <w:p w14:paraId="5EF18C5E" w14:textId="77777777" w:rsidR="003F73C6" w:rsidRPr="001445C5" w:rsidRDefault="003F73C6" w:rsidP="00711A3B">
            <w:pPr>
              <w:tabs>
                <w:tab w:val="left" w:pos="284"/>
              </w:tabs>
              <w:rPr>
                <w:color w:val="000000" w:themeColor="text1"/>
                <w:sz w:val="20"/>
              </w:rPr>
            </w:pPr>
            <w:r w:rsidRPr="001445C5">
              <w:rPr>
                <w:color w:val="000000" w:themeColor="text1"/>
                <w:sz w:val="20"/>
              </w:rPr>
              <w:t>LLI-9520</w:t>
            </w:r>
          </w:p>
        </w:tc>
        <w:tc>
          <w:tcPr>
            <w:tcW w:w="1701" w:type="dxa"/>
            <w:vMerge/>
            <w:vAlign w:val="center"/>
          </w:tcPr>
          <w:p w14:paraId="73A2D13B" w14:textId="77777777" w:rsidR="003F73C6" w:rsidRPr="001445C5" w:rsidRDefault="003F73C6" w:rsidP="00711A3B">
            <w:pPr>
              <w:tabs>
                <w:tab w:val="left" w:pos="284"/>
              </w:tabs>
              <w:rPr>
                <w:color w:val="000000" w:themeColor="text1"/>
                <w:sz w:val="20"/>
              </w:rPr>
            </w:pPr>
          </w:p>
        </w:tc>
        <w:tc>
          <w:tcPr>
            <w:tcW w:w="1701" w:type="dxa"/>
            <w:vMerge/>
            <w:vAlign w:val="center"/>
          </w:tcPr>
          <w:p w14:paraId="4841B187" w14:textId="77777777" w:rsidR="003F73C6" w:rsidRPr="001445C5" w:rsidRDefault="003F73C6" w:rsidP="00711A3B">
            <w:pPr>
              <w:tabs>
                <w:tab w:val="left" w:pos="284"/>
              </w:tabs>
              <w:rPr>
                <w:color w:val="000000" w:themeColor="text1"/>
                <w:sz w:val="20"/>
              </w:rPr>
            </w:pPr>
          </w:p>
        </w:tc>
      </w:tr>
    </w:tbl>
    <w:p w14:paraId="2C1DCDBD" w14:textId="77777777" w:rsidR="003F73C6" w:rsidRPr="001445C5" w:rsidRDefault="003F73C6" w:rsidP="003F73C6">
      <w:pPr>
        <w:tabs>
          <w:tab w:val="left" w:pos="284"/>
        </w:tabs>
        <w:rPr>
          <w:color w:val="000000" w:themeColor="text1"/>
          <w:sz w:val="20"/>
          <w:u w:val="single"/>
        </w:rPr>
      </w:pPr>
    </w:p>
    <w:p w14:paraId="0E6A8715" w14:textId="305BF5ED"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EDUCAÇÃO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2D7EA288" w14:textId="77777777" w:rsidTr="00711A3B">
        <w:tc>
          <w:tcPr>
            <w:tcW w:w="817" w:type="dxa"/>
            <w:shd w:val="clear" w:color="auto" w:fill="B4C6E7"/>
            <w:vAlign w:val="center"/>
          </w:tcPr>
          <w:p w14:paraId="27CCE5A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7A940EC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1D0744C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3AE65C8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3278D03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5FD946D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424E28C1" w14:textId="77777777" w:rsidTr="00711A3B">
        <w:trPr>
          <w:trHeight w:hRule="exact" w:val="454"/>
        </w:trPr>
        <w:tc>
          <w:tcPr>
            <w:tcW w:w="817" w:type="dxa"/>
            <w:shd w:val="clear" w:color="auto" w:fill="auto"/>
            <w:vAlign w:val="center"/>
          </w:tcPr>
          <w:p w14:paraId="6E2E16BE" w14:textId="0C4454D9" w:rsidR="003F73C6" w:rsidRPr="001445C5" w:rsidRDefault="003F73C6" w:rsidP="003F73C6">
            <w:pPr>
              <w:widowControl w:val="0"/>
              <w:tabs>
                <w:tab w:val="left" w:pos="284"/>
              </w:tabs>
              <w:autoSpaceDE w:val="0"/>
              <w:autoSpaceDN w:val="0"/>
              <w:ind w:left="360"/>
              <w:jc w:val="center"/>
              <w:rPr>
                <w:color w:val="000000" w:themeColor="text1"/>
                <w:sz w:val="20"/>
              </w:rPr>
            </w:pPr>
            <w:r w:rsidRPr="001445C5">
              <w:rPr>
                <w:color w:val="000000" w:themeColor="text1"/>
                <w:sz w:val="20"/>
              </w:rPr>
              <w:t>1.</w:t>
            </w:r>
          </w:p>
        </w:tc>
        <w:tc>
          <w:tcPr>
            <w:tcW w:w="3861" w:type="dxa"/>
            <w:shd w:val="clear" w:color="auto" w:fill="auto"/>
            <w:vAlign w:val="center"/>
          </w:tcPr>
          <w:p w14:paraId="792B60F8"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1034044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RJJ 9B04</w:t>
            </w:r>
          </w:p>
        </w:tc>
        <w:tc>
          <w:tcPr>
            <w:tcW w:w="1700" w:type="dxa"/>
            <w:vMerge w:val="restart"/>
            <w:vAlign w:val="center"/>
          </w:tcPr>
          <w:p w14:paraId="3695E1B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2F00872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120.000,00</w:t>
            </w:r>
          </w:p>
        </w:tc>
      </w:tr>
      <w:tr w:rsidR="003F73C6" w:rsidRPr="001445C5" w14:paraId="77957B8C" w14:textId="77777777" w:rsidTr="00711A3B">
        <w:trPr>
          <w:trHeight w:hRule="exact" w:val="454"/>
        </w:trPr>
        <w:tc>
          <w:tcPr>
            <w:tcW w:w="817" w:type="dxa"/>
            <w:shd w:val="clear" w:color="auto" w:fill="auto"/>
            <w:vAlign w:val="center"/>
          </w:tcPr>
          <w:p w14:paraId="4B7E4D6D" w14:textId="662C70F3" w:rsidR="003F73C6" w:rsidRPr="001445C5" w:rsidRDefault="003F73C6" w:rsidP="00712962">
            <w:pPr>
              <w:pStyle w:val="PargrafodaLista"/>
              <w:widowControl w:val="0"/>
              <w:numPr>
                <w:ilvl w:val="0"/>
                <w:numId w:val="67"/>
              </w:numPr>
              <w:tabs>
                <w:tab w:val="left" w:pos="284"/>
              </w:tabs>
              <w:autoSpaceDE w:val="0"/>
              <w:autoSpaceDN w:val="0"/>
              <w:jc w:val="center"/>
              <w:rPr>
                <w:color w:val="000000" w:themeColor="text1"/>
                <w:sz w:val="20"/>
              </w:rPr>
            </w:pPr>
            <w:r w:rsidRPr="001445C5">
              <w:rPr>
                <w:color w:val="000000" w:themeColor="text1"/>
                <w:sz w:val="20"/>
              </w:rPr>
              <w:t>02</w:t>
            </w:r>
          </w:p>
        </w:tc>
        <w:tc>
          <w:tcPr>
            <w:tcW w:w="3861" w:type="dxa"/>
            <w:shd w:val="clear" w:color="auto" w:fill="auto"/>
            <w:vAlign w:val="center"/>
          </w:tcPr>
          <w:p w14:paraId="476D3C38"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44AC003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RKF 8H55</w:t>
            </w:r>
          </w:p>
        </w:tc>
        <w:tc>
          <w:tcPr>
            <w:tcW w:w="1700" w:type="dxa"/>
            <w:vMerge/>
            <w:vAlign w:val="center"/>
          </w:tcPr>
          <w:p w14:paraId="15912FF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DE93B51" w14:textId="77777777" w:rsidR="003F73C6" w:rsidRPr="001445C5" w:rsidRDefault="003F73C6" w:rsidP="00711A3B">
            <w:pPr>
              <w:tabs>
                <w:tab w:val="left" w:pos="284"/>
              </w:tabs>
              <w:jc w:val="center"/>
              <w:rPr>
                <w:color w:val="000000" w:themeColor="text1"/>
                <w:sz w:val="20"/>
              </w:rPr>
            </w:pPr>
          </w:p>
        </w:tc>
      </w:tr>
      <w:tr w:rsidR="003F73C6" w:rsidRPr="001445C5" w14:paraId="144614AD" w14:textId="77777777" w:rsidTr="00711A3B">
        <w:trPr>
          <w:trHeight w:hRule="exact" w:val="454"/>
        </w:trPr>
        <w:tc>
          <w:tcPr>
            <w:tcW w:w="817" w:type="dxa"/>
            <w:shd w:val="clear" w:color="auto" w:fill="auto"/>
            <w:vAlign w:val="center"/>
          </w:tcPr>
          <w:p w14:paraId="3CB1A411"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05F003E9"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63D2AC0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RJG 9D34</w:t>
            </w:r>
          </w:p>
        </w:tc>
        <w:tc>
          <w:tcPr>
            <w:tcW w:w="1700" w:type="dxa"/>
            <w:vMerge/>
            <w:vAlign w:val="center"/>
          </w:tcPr>
          <w:p w14:paraId="241F679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3D59871" w14:textId="77777777" w:rsidR="003F73C6" w:rsidRPr="001445C5" w:rsidRDefault="003F73C6" w:rsidP="00711A3B">
            <w:pPr>
              <w:tabs>
                <w:tab w:val="left" w:pos="284"/>
              </w:tabs>
              <w:jc w:val="center"/>
              <w:rPr>
                <w:color w:val="000000" w:themeColor="text1"/>
                <w:sz w:val="20"/>
              </w:rPr>
            </w:pPr>
          </w:p>
        </w:tc>
      </w:tr>
      <w:tr w:rsidR="003F73C6" w:rsidRPr="001445C5" w14:paraId="1B3C874A" w14:textId="77777777" w:rsidTr="00711A3B">
        <w:trPr>
          <w:trHeight w:hRule="exact" w:val="454"/>
        </w:trPr>
        <w:tc>
          <w:tcPr>
            <w:tcW w:w="817" w:type="dxa"/>
            <w:shd w:val="clear" w:color="auto" w:fill="auto"/>
            <w:vAlign w:val="center"/>
          </w:tcPr>
          <w:p w14:paraId="5F93DA5B"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462CC706"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3EDC159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RIV 8E63</w:t>
            </w:r>
          </w:p>
        </w:tc>
        <w:tc>
          <w:tcPr>
            <w:tcW w:w="1700" w:type="dxa"/>
            <w:vMerge/>
            <w:vAlign w:val="center"/>
          </w:tcPr>
          <w:p w14:paraId="1C34DE41"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33F3762" w14:textId="77777777" w:rsidR="003F73C6" w:rsidRPr="001445C5" w:rsidRDefault="003F73C6" w:rsidP="00711A3B">
            <w:pPr>
              <w:tabs>
                <w:tab w:val="left" w:pos="284"/>
              </w:tabs>
              <w:jc w:val="center"/>
              <w:rPr>
                <w:color w:val="000000" w:themeColor="text1"/>
                <w:sz w:val="20"/>
              </w:rPr>
            </w:pPr>
          </w:p>
        </w:tc>
      </w:tr>
      <w:tr w:rsidR="003F73C6" w:rsidRPr="001445C5" w14:paraId="236D9D5B" w14:textId="77777777" w:rsidTr="00711A3B">
        <w:trPr>
          <w:trHeight w:hRule="exact" w:val="454"/>
        </w:trPr>
        <w:tc>
          <w:tcPr>
            <w:tcW w:w="817" w:type="dxa"/>
            <w:shd w:val="clear" w:color="auto" w:fill="auto"/>
            <w:vAlign w:val="center"/>
          </w:tcPr>
          <w:p w14:paraId="7C1EEFCE"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49E2AE71"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Renault Master Marim </w:t>
            </w:r>
            <w:proofErr w:type="spellStart"/>
            <w:r w:rsidRPr="001445C5">
              <w:rPr>
                <w:color w:val="000000" w:themeColor="text1"/>
                <w:sz w:val="20"/>
              </w:rPr>
              <w:t>Pas</w:t>
            </w:r>
            <w:proofErr w:type="spellEnd"/>
            <w:r w:rsidRPr="001445C5">
              <w:rPr>
                <w:color w:val="000000" w:themeColor="text1"/>
                <w:sz w:val="20"/>
              </w:rPr>
              <w:t xml:space="preserve"> 2022/2023</w:t>
            </w:r>
          </w:p>
        </w:tc>
        <w:tc>
          <w:tcPr>
            <w:tcW w:w="1276" w:type="dxa"/>
            <w:vAlign w:val="center"/>
          </w:tcPr>
          <w:p w14:paraId="184B019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RJY 8B55</w:t>
            </w:r>
          </w:p>
        </w:tc>
        <w:tc>
          <w:tcPr>
            <w:tcW w:w="1700" w:type="dxa"/>
            <w:vMerge/>
            <w:vAlign w:val="center"/>
          </w:tcPr>
          <w:p w14:paraId="1088BDD9"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8E7E5F3" w14:textId="77777777" w:rsidR="003F73C6" w:rsidRPr="001445C5" w:rsidRDefault="003F73C6" w:rsidP="00711A3B">
            <w:pPr>
              <w:tabs>
                <w:tab w:val="left" w:pos="284"/>
              </w:tabs>
              <w:jc w:val="center"/>
              <w:rPr>
                <w:color w:val="000000" w:themeColor="text1"/>
                <w:sz w:val="20"/>
              </w:rPr>
            </w:pPr>
          </w:p>
        </w:tc>
      </w:tr>
      <w:tr w:rsidR="003F73C6" w:rsidRPr="001445C5" w14:paraId="7FC8EB1E" w14:textId="77777777" w:rsidTr="00711A3B">
        <w:trPr>
          <w:trHeight w:hRule="exact" w:val="454"/>
        </w:trPr>
        <w:tc>
          <w:tcPr>
            <w:tcW w:w="817" w:type="dxa"/>
            <w:shd w:val="clear" w:color="auto" w:fill="auto"/>
            <w:vAlign w:val="center"/>
          </w:tcPr>
          <w:p w14:paraId="3F3A6C1F"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3F52C6B7"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Van Peugeot Boxer </w:t>
            </w:r>
            <w:proofErr w:type="spellStart"/>
            <w:r w:rsidRPr="001445C5">
              <w:rPr>
                <w:color w:val="000000" w:themeColor="text1"/>
                <w:sz w:val="20"/>
              </w:rPr>
              <w:t>Niks</w:t>
            </w:r>
            <w:proofErr w:type="spellEnd"/>
            <w:r w:rsidRPr="001445C5">
              <w:rPr>
                <w:color w:val="000000" w:themeColor="text1"/>
                <w:sz w:val="20"/>
              </w:rPr>
              <w:t xml:space="preserve"> 16 Teto Alto 2008/2009</w:t>
            </w:r>
          </w:p>
        </w:tc>
        <w:tc>
          <w:tcPr>
            <w:tcW w:w="1276" w:type="dxa"/>
            <w:vAlign w:val="center"/>
          </w:tcPr>
          <w:p w14:paraId="659E321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KWX 2392</w:t>
            </w:r>
          </w:p>
        </w:tc>
        <w:tc>
          <w:tcPr>
            <w:tcW w:w="1700" w:type="dxa"/>
            <w:vMerge/>
            <w:vAlign w:val="center"/>
          </w:tcPr>
          <w:p w14:paraId="00F3C35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299C28A" w14:textId="77777777" w:rsidR="003F73C6" w:rsidRPr="001445C5" w:rsidRDefault="003F73C6" w:rsidP="00711A3B">
            <w:pPr>
              <w:tabs>
                <w:tab w:val="left" w:pos="284"/>
              </w:tabs>
              <w:jc w:val="center"/>
              <w:rPr>
                <w:color w:val="000000" w:themeColor="text1"/>
                <w:sz w:val="20"/>
              </w:rPr>
            </w:pPr>
          </w:p>
        </w:tc>
      </w:tr>
      <w:tr w:rsidR="003F73C6" w:rsidRPr="001445C5" w14:paraId="39F4FBA5" w14:textId="77777777" w:rsidTr="00711A3B">
        <w:trPr>
          <w:trHeight w:hRule="exact" w:val="454"/>
        </w:trPr>
        <w:tc>
          <w:tcPr>
            <w:tcW w:w="817" w:type="dxa"/>
            <w:shd w:val="clear" w:color="auto" w:fill="auto"/>
            <w:vAlign w:val="center"/>
          </w:tcPr>
          <w:p w14:paraId="59F0D213"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07</w:t>
            </w:r>
          </w:p>
        </w:tc>
        <w:tc>
          <w:tcPr>
            <w:tcW w:w="3861" w:type="dxa"/>
            <w:shd w:val="clear" w:color="auto" w:fill="auto"/>
            <w:vAlign w:val="center"/>
          </w:tcPr>
          <w:p w14:paraId="06B801FD" w14:textId="77777777" w:rsidR="003F73C6" w:rsidRPr="001445C5" w:rsidRDefault="003F73C6" w:rsidP="00711A3B">
            <w:pPr>
              <w:tabs>
                <w:tab w:val="left" w:pos="284"/>
              </w:tabs>
              <w:rPr>
                <w:color w:val="000000" w:themeColor="text1"/>
                <w:sz w:val="20"/>
                <w:lang w:val="en-US"/>
              </w:rPr>
            </w:pPr>
            <w:r w:rsidRPr="001445C5">
              <w:rPr>
                <w:color w:val="000000" w:themeColor="text1"/>
                <w:sz w:val="20"/>
                <w:lang w:val="en-US"/>
              </w:rPr>
              <w:t>Van Renault Master Minibus 16 Lug 2015/2016</w:t>
            </w:r>
          </w:p>
        </w:tc>
        <w:tc>
          <w:tcPr>
            <w:tcW w:w="1276" w:type="dxa"/>
            <w:vAlign w:val="center"/>
          </w:tcPr>
          <w:p w14:paraId="5C310DA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LUD 6087</w:t>
            </w:r>
          </w:p>
        </w:tc>
        <w:tc>
          <w:tcPr>
            <w:tcW w:w="1700" w:type="dxa"/>
            <w:vMerge/>
            <w:vAlign w:val="center"/>
          </w:tcPr>
          <w:p w14:paraId="60E5386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4B18981" w14:textId="77777777" w:rsidR="003F73C6" w:rsidRPr="001445C5" w:rsidRDefault="003F73C6" w:rsidP="00711A3B">
            <w:pPr>
              <w:tabs>
                <w:tab w:val="left" w:pos="284"/>
              </w:tabs>
              <w:jc w:val="center"/>
              <w:rPr>
                <w:color w:val="000000" w:themeColor="text1"/>
                <w:sz w:val="20"/>
              </w:rPr>
            </w:pPr>
          </w:p>
        </w:tc>
      </w:tr>
      <w:tr w:rsidR="003F73C6" w:rsidRPr="001445C5" w14:paraId="5DDCB0BC" w14:textId="77777777" w:rsidTr="00711A3B">
        <w:trPr>
          <w:trHeight w:hRule="exact" w:val="454"/>
        </w:trPr>
        <w:tc>
          <w:tcPr>
            <w:tcW w:w="817" w:type="dxa"/>
            <w:shd w:val="clear" w:color="auto" w:fill="auto"/>
            <w:vAlign w:val="center"/>
          </w:tcPr>
          <w:p w14:paraId="0666C45C"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2F87A19D" w14:textId="77777777" w:rsidR="003F73C6" w:rsidRPr="001445C5" w:rsidRDefault="003F73C6" w:rsidP="00711A3B">
            <w:pPr>
              <w:tabs>
                <w:tab w:val="left" w:pos="284"/>
              </w:tabs>
              <w:rPr>
                <w:color w:val="000000" w:themeColor="text1"/>
                <w:sz w:val="20"/>
              </w:rPr>
            </w:pPr>
            <w:r w:rsidRPr="001445C5">
              <w:rPr>
                <w:color w:val="000000" w:themeColor="text1"/>
                <w:sz w:val="20"/>
              </w:rPr>
              <w:t>Volkswagen Gol 2015/2015</w:t>
            </w:r>
          </w:p>
        </w:tc>
        <w:tc>
          <w:tcPr>
            <w:tcW w:w="1276" w:type="dxa"/>
            <w:vAlign w:val="center"/>
          </w:tcPr>
          <w:p w14:paraId="014FD39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KRH 2399</w:t>
            </w:r>
          </w:p>
        </w:tc>
        <w:tc>
          <w:tcPr>
            <w:tcW w:w="1700" w:type="dxa"/>
            <w:vMerge/>
            <w:vAlign w:val="center"/>
          </w:tcPr>
          <w:p w14:paraId="6E75DDC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AC976BB" w14:textId="77777777" w:rsidR="003F73C6" w:rsidRPr="001445C5" w:rsidRDefault="003F73C6" w:rsidP="00711A3B">
            <w:pPr>
              <w:tabs>
                <w:tab w:val="left" w:pos="284"/>
              </w:tabs>
              <w:jc w:val="center"/>
              <w:rPr>
                <w:color w:val="000000" w:themeColor="text1"/>
                <w:sz w:val="20"/>
              </w:rPr>
            </w:pPr>
          </w:p>
        </w:tc>
      </w:tr>
      <w:tr w:rsidR="003F73C6" w:rsidRPr="001445C5" w14:paraId="6D5B6218" w14:textId="77777777" w:rsidTr="00711A3B">
        <w:trPr>
          <w:trHeight w:hRule="exact" w:val="454"/>
        </w:trPr>
        <w:tc>
          <w:tcPr>
            <w:tcW w:w="817" w:type="dxa"/>
            <w:shd w:val="clear" w:color="auto" w:fill="auto"/>
            <w:vAlign w:val="center"/>
          </w:tcPr>
          <w:p w14:paraId="7674FD1A" w14:textId="77777777" w:rsidR="003F73C6" w:rsidRPr="001445C5" w:rsidRDefault="003F73C6" w:rsidP="00712962">
            <w:pPr>
              <w:pStyle w:val="PargrafodaLista"/>
              <w:widowControl w:val="0"/>
              <w:numPr>
                <w:ilvl w:val="0"/>
                <w:numId w:val="57"/>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011EC25D" w14:textId="77777777" w:rsidR="003F73C6" w:rsidRPr="001445C5" w:rsidRDefault="003F73C6" w:rsidP="00711A3B">
            <w:pPr>
              <w:tabs>
                <w:tab w:val="left" w:pos="284"/>
              </w:tabs>
              <w:rPr>
                <w:color w:val="000000" w:themeColor="text1"/>
                <w:sz w:val="20"/>
              </w:rPr>
            </w:pPr>
            <w:r w:rsidRPr="001445C5">
              <w:rPr>
                <w:color w:val="000000" w:themeColor="text1"/>
                <w:sz w:val="20"/>
              </w:rPr>
              <w:t>Fiat Strada 2022/2023</w:t>
            </w:r>
          </w:p>
        </w:tc>
        <w:tc>
          <w:tcPr>
            <w:tcW w:w="1276" w:type="dxa"/>
            <w:vAlign w:val="center"/>
          </w:tcPr>
          <w:p w14:paraId="14131D4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RJN 9A44</w:t>
            </w:r>
          </w:p>
        </w:tc>
        <w:tc>
          <w:tcPr>
            <w:tcW w:w="1700" w:type="dxa"/>
            <w:vMerge/>
            <w:vAlign w:val="center"/>
          </w:tcPr>
          <w:p w14:paraId="3C56650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96E08FB" w14:textId="77777777" w:rsidR="003F73C6" w:rsidRPr="001445C5" w:rsidRDefault="003F73C6" w:rsidP="00711A3B">
            <w:pPr>
              <w:tabs>
                <w:tab w:val="left" w:pos="284"/>
              </w:tabs>
              <w:jc w:val="center"/>
              <w:rPr>
                <w:color w:val="000000" w:themeColor="text1"/>
                <w:sz w:val="20"/>
              </w:rPr>
            </w:pPr>
          </w:p>
        </w:tc>
      </w:tr>
    </w:tbl>
    <w:p w14:paraId="65CF158C" w14:textId="77777777" w:rsidR="003F73C6" w:rsidRPr="001445C5" w:rsidRDefault="003F73C6" w:rsidP="003F73C6">
      <w:pPr>
        <w:tabs>
          <w:tab w:val="left" w:pos="284"/>
        </w:tabs>
        <w:spacing w:before="120" w:after="120"/>
        <w:jc w:val="center"/>
        <w:rPr>
          <w:color w:val="000000" w:themeColor="text1"/>
          <w:u w:val="single"/>
        </w:rPr>
      </w:pPr>
    </w:p>
    <w:p w14:paraId="547A8C2D" w14:textId="2B77BE07"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BA66DC" w:rsidRPr="001445C5">
        <w:rPr>
          <w:color w:val="000000" w:themeColor="text1"/>
          <w:sz w:val="24"/>
          <w:szCs w:val="18"/>
          <w:u w:val="single"/>
        </w:rPr>
        <w:t xml:space="preserve"> MUNICIPAL </w:t>
      </w:r>
      <w:r w:rsidRPr="001445C5">
        <w:rPr>
          <w:color w:val="000000" w:themeColor="text1"/>
          <w:sz w:val="24"/>
          <w:szCs w:val="18"/>
          <w:u w:val="single"/>
        </w:rPr>
        <w:t xml:space="preserve">DE ASSISTÊNCIA SOCIAL </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13D06E43" w14:textId="77777777" w:rsidTr="00711A3B">
        <w:tc>
          <w:tcPr>
            <w:tcW w:w="817" w:type="dxa"/>
            <w:shd w:val="clear" w:color="auto" w:fill="B4C6E7"/>
            <w:vAlign w:val="center"/>
          </w:tcPr>
          <w:p w14:paraId="7C607EE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1CF1349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6C7C5D0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7A08AD6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39F1318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7506755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006E516E" w14:textId="77777777" w:rsidTr="00711A3B">
        <w:trPr>
          <w:trHeight w:val="113"/>
        </w:trPr>
        <w:tc>
          <w:tcPr>
            <w:tcW w:w="817" w:type="dxa"/>
            <w:shd w:val="clear" w:color="auto" w:fill="auto"/>
            <w:vAlign w:val="center"/>
          </w:tcPr>
          <w:p w14:paraId="3E22CA4B" w14:textId="2CE4A83A" w:rsidR="003F73C6" w:rsidRPr="001445C5" w:rsidRDefault="003F73C6" w:rsidP="00712962">
            <w:pPr>
              <w:pStyle w:val="PargrafodaLista"/>
              <w:widowControl w:val="0"/>
              <w:numPr>
                <w:ilvl w:val="0"/>
                <w:numId w:val="68"/>
              </w:numPr>
              <w:tabs>
                <w:tab w:val="left" w:pos="284"/>
              </w:tabs>
              <w:autoSpaceDE w:val="0"/>
              <w:autoSpaceDN w:val="0"/>
              <w:jc w:val="center"/>
              <w:rPr>
                <w:color w:val="000000" w:themeColor="text1"/>
                <w:sz w:val="20"/>
              </w:rPr>
            </w:pPr>
            <w:r w:rsidRPr="001445C5">
              <w:rPr>
                <w:color w:val="000000" w:themeColor="text1"/>
                <w:sz w:val="20"/>
              </w:rPr>
              <w:t>01</w:t>
            </w:r>
          </w:p>
        </w:tc>
        <w:tc>
          <w:tcPr>
            <w:tcW w:w="3861" w:type="dxa"/>
            <w:shd w:val="clear" w:color="auto" w:fill="auto"/>
            <w:vAlign w:val="center"/>
          </w:tcPr>
          <w:p w14:paraId="57B783CC" w14:textId="77777777" w:rsidR="003F73C6" w:rsidRPr="001445C5" w:rsidRDefault="003F73C6" w:rsidP="00711A3B">
            <w:pPr>
              <w:tabs>
                <w:tab w:val="left" w:pos="284"/>
              </w:tabs>
              <w:rPr>
                <w:color w:val="000000" w:themeColor="text1"/>
                <w:sz w:val="20"/>
              </w:rPr>
            </w:pPr>
            <w:r w:rsidRPr="001445C5">
              <w:rPr>
                <w:color w:val="000000" w:themeColor="text1"/>
                <w:sz w:val="20"/>
              </w:rPr>
              <w:t>VW VOYAGE 2018/2019</w:t>
            </w:r>
          </w:p>
        </w:tc>
        <w:tc>
          <w:tcPr>
            <w:tcW w:w="1276" w:type="dxa"/>
            <w:vAlign w:val="center"/>
          </w:tcPr>
          <w:p w14:paraId="3648202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KZK-6873</w:t>
            </w:r>
          </w:p>
        </w:tc>
        <w:tc>
          <w:tcPr>
            <w:tcW w:w="1700" w:type="dxa"/>
            <w:vMerge w:val="restart"/>
            <w:vAlign w:val="center"/>
          </w:tcPr>
          <w:p w14:paraId="0807038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1.000,00</w:t>
            </w:r>
          </w:p>
        </w:tc>
        <w:tc>
          <w:tcPr>
            <w:tcW w:w="1701" w:type="dxa"/>
            <w:vMerge w:val="restart"/>
            <w:vAlign w:val="center"/>
          </w:tcPr>
          <w:p w14:paraId="101E960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80.000,00</w:t>
            </w:r>
          </w:p>
        </w:tc>
      </w:tr>
      <w:tr w:rsidR="003F73C6" w:rsidRPr="001445C5" w14:paraId="3FFC8D12" w14:textId="77777777" w:rsidTr="00711A3B">
        <w:trPr>
          <w:trHeight w:val="113"/>
        </w:trPr>
        <w:tc>
          <w:tcPr>
            <w:tcW w:w="817" w:type="dxa"/>
            <w:shd w:val="clear" w:color="auto" w:fill="auto"/>
            <w:vAlign w:val="center"/>
          </w:tcPr>
          <w:p w14:paraId="233695FF" w14:textId="02F9AC5E" w:rsidR="003F73C6" w:rsidRPr="001445C5" w:rsidRDefault="003F73C6" w:rsidP="00712962">
            <w:pPr>
              <w:pStyle w:val="PargrafodaLista"/>
              <w:widowControl w:val="0"/>
              <w:numPr>
                <w:ilvl w:val="0"/>
                <w:numId w:val="68"/>
              </w:numPr>
              <w:tabs>
                <w:tab w:val="left" w:pos="284"/>
              </w:tabs>
              <w:autoSpaceDE w:val="0"/>
              <w:autoSpaceDN w:val="0"/>
              <w:jc w:val="center"/>
              <w:rPr>
                <w:color w:val="000000" w:themeColor="text1"/>
                <w:sz w:val="20"/>
              </w:rPr>
            </w:pPr>
            <w:r w:rsidRPr="001445C5">
              <w:rPr>
                <w:color w:val="000000" w:themeColor="text1"/>
                <w:sz w:val="20"/>
              </w:rPr>
              <w:t>02</w:t>
            </w:r>
          </w:p>
        </w:tc>
        <w:tc>
          <w:tcPr>
            <w:tcW w:w="3861" w:type="dxa"/>
            <w:shd w:val="clear" w:color="auto" w:fill="auto"/>
            <w:vAlign w:val="center"/>
          </w:tcPr>
          <w:p w14:paraId="0025117D" w14:textId="77777777" w:rsidR="003F73C6" w:rsidRPr="001445C5" w:rsidRDefault="003F73C6" w:rsidP="00711A3B">
            <w:pPr>
              <w:tabs>
                <w:tab w:val="left" w:pos="284"/>
              </w:tabs>
              <w:rPr>
                <w:color w:val="000000" w:themeColor="text1"/>
                <w:sz w:val="20"/>
              </w:rPr>
            </w:pPr>
            <w:r w:rsidRPr="001445C5">
              <w:rPr>
                <w:color w:val="000000" w:themeColor="text1"/>
                <w:sz w:val="20"/>
              </w:rPr>
              <w:t>VW SPACEFOX 2013/2013</w:t>
            </w:r>
          </w:p>
        </w:tc>
        <w:tc>
          <w:tcPr>
            <w:tcW w:w="1276" w:type="dxa"/>
            <w:vAlign w:val="center"/>
          </w:tcPr>
          <w:p w14:paraId="291C89B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LQV-8794</w:t>
            </w:r>
          </w:p>
        </w:tc>
        <w:tc>
          <w:tcPr>
            <w:tcW w:w="1700" w:type="dxa"/>
            <w:vMerge/>
            <w:vAlign w:val="center"/>
          </w:tcPr>
          <w:p w14:paraId="46DC148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40B4902" w14:textId="77777777" w:rsidR="003F73C6" w:rsidRPr="001445C5" w:rsidRDefault="003F73C6" w:rsidP="00711A3B">
            <w:pPr>
              <w:tabs>
                <w:tab w:val="left" w:pos="284"/>
              </w:tabs>
              <w:jc w:val="center"/>
              <w:rPr>
                <w:color w:val="000000" w:themeColor="text1"/>
                <w:sz w:val="20"/>
              </w:rPr>
            </w:pPr>
          </w:p>
        </w:tc>
      </w:tr>
      <w:tr w:rsidR="003F73C6" w:rsidRPr="001445C5" w14:paraId="373D1A8B" w14:textId="77777777" w:rsidTr="00711A3B">
        <w:trPr>
          <w:trHeight w:val="113"/>
        </w:trPr>
        <w:tc>
          <w:tcPr>
            <w:tcW w:w="817" w:type="dxa"/>
            <w:shd w:val="clear" w:color="auto" w:fill="auto"/>
            <w:vAlign w:val="center"/>
          </w:tcPr>
          <w:p w14:paraId="56BCBFFB" w14:textId="77777777" w:rsidR="003F73C6" w:rsidRPr="001445C5" w:rsidRDefault="003F73C6" w:rsidP="00712962">
            <w:pPr>
              <w:pStyle w:val="PargrafodaLista"/>
              <w:widowControl w:val="0"/>
              <w:numPr>
                <w:ilvl w:val="0"/>
                <w:numId w:val="6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221DF539" w14:textId="77777777" w:rsidR="003F73C6" w:rsidRPr="001445C5" w:rsidRDefault="003F73C6" w:rsidP="00711A3B">
            <w:pPr>
              <w:tabs>
                <w:tab w:val="left" w:pos="284"/>
              </w:tabs>
              <w:rPr>
                <w:color w:val="000000" w:themeColor="text1"/>
                <w:sz w:val="20"/>
              </w:rPr>
            </w:pPr>
            <w:r w:rsidRPr="001445C5">
              <w:rPr>
                <w:color w:val="000000" w:themeColor="text1"/>
                <w:sz w:val="20"/>
              </w:rPr>
              <w:t>CHEVROLET SPIN 2014/2015</w:t>
            </w:r>
          </w:p>
        </w:tc>
        <w:tc>
          <w:tcPr>
            <w:tcW w:w="1276" w:type="dxa"/>
            <w:vAlign w:val="center"/>
          </w:tcPr>
          <w:p w14:paraId="72555AE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KWQ-9544</w:t>
            </w:r>
          </w:p>
        </w:tc>
        <w:tc>
          <w:tcPr>
            <w:tcW w:w="1700" w:type="dxa"/>
            <w:vMerge/>
            <w:vAlign w:val="center"/>
          </w:tcPr>
          <w:p w14:paraId="4F8D4FE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B3EE751" w14:textId="77777777" w:rsidR="003F73C6" w:rsidRPr="001445C5" w:rsidRDefault="003F73C6" w:rsidP="00711A3B">
            <w:pPr>
              <w:tabs>
                <w:tab w:val="left" w:pos="284"/>
              </w:tabs>
              <w:jc w:val="center"/>
              <w:rPr>
                <w:color w:val="000000" w:themeColor="text1"/>
                <w:sz w:val="20"/>
              </w:rPr>
            </w:pPr>
          </w:p>
        </w:tc>
      </w:tr>
      <w:tr w:rsidR="003F73C6" w:rsidRPr="001445C5" w14:paraId="15012458" w14:textId="77777777" w:rsidTr="00711A3B">
        <w:trPr>
          <w:trHeight w:val="113"/>
        </w:trPr>
        <w:tc>
          <w:tcPr>
            <w:tcW w:w="817" w:type="dxa"/>
            <w:shd w:val="clear" w:color="auto" w:fill="auto"/>
            <w:vAlign w:val="center"/>
          </w:tcPr>
          <w:p w14:paraId="3E3013BF" w14:textId="77777777" w:rsidR="003F73C6" w:rsidRPr="001445C5" w:rsidRDefault="003F73C6" w:rsidP="00712962">
            <w:pPr>
              <w:pStyle w:val="PargrafodaLista"/>
              <w:widowControl w:val="0"/>
              <w:numPr>
                <w:ilvl w:val="0"/>
                <w:numId w:val="6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55726AA4"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FIAT CRONOS DRIVE </w:t>
            </w:r>
            <w:proofErr w:type="gramStart"/>
            <w:r w:rsidRPr="001445C5">
              <w:rPr>
                <w:color w:val="000000" w:themeColor="text1"/>
                <w:sz w:val="20"/>
              </w:rPr>
              <w:t>1.3  2022</w:t>
            </w:r>
            <w:proofErr w:type="gramEnd"/>
          </w:p>
        </w:tc>
        <w:tc>
          <w:tcPr>
            <w:tcW w:w="1276" w:type="dxa"/>
            <w:vAlign w:val="center"/>
          </w:tcPr>
          <w:p w14:paraId="2171F0C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PJM7B73</w:t>
            </w:r>
          </w:p>
        </w:tc>
        <w:tc>
          <w:tcPr>
            <w:tcW w:w="1700" w:type="dxa"/>
            <w:vMerge/>
            <w:vAlign w:val="center"/>
          </w:tcPr>
          <w:p w14:paraId="2B2E6B3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ED3F8EB" w14:textId="77777777" w:rsidR="003F73C6" w:rsidRPr="001445C5" w:rsidRDefault="003F73C6" w:rsidP="00711A3B">
            <w:pPr>
              <w:tabs>
                <w:tab w:val="left" w:pos="284"/>
              </w:tabs>
              <w:jc w:val="center"/>
              <w:rPr>
                <w:color w:val="000000" w:themeColor="text1"/>
                <w:sz w:val="20"/>
              </w:rPr>
            </w:pPr>
          </w:p>
        </w:tc>
      </w:tr>
      <w:tr w:rsidR="003F73C6" w:rsidRPr="001445C5" w14:paraId="497B8E5F" w14:textId="77777777" w:rsidTr="00711A3B">
        <w:trPr>
          <w:trHeight w:val="113"/>
        </w:trPr>
        <w:tc>
          <w:tcPr>
            <w:tcW w:w="817" w:type="dxa"/>
            <w:shd w:val="clear" w:color="auto" w:fill="auto"/>
            <w:vAlign w:val="center"/>
          </w:tcPr>
          <w:p w14:paraId="67DBF6B1" w14:textId="77777777" w:rsidR="003F73C6" w:rsidRPr="001445C5" w:rsidRDefault="003F73C6" w:rsidP="00712962">
            <w:pPr>
              <w:pStyle w:val="PargrafodaLista"/>
              <w:widowControl w:val="0"/>
              <w:numPr>
                <w:ilvl w:val="0"/>
                <w:numId w:val="6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7C93E360"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FIAT CRONOS DRIVE </w:t>
            </w:r>
            <w:proofErr w:type="gramStart"/>
            <w:r w:rsidRPr="001445C5">
              <w:rPr>
                <w:color w:val="000000" w:themeColor="text1"/>
                <w:sz w:val="20"/>
              </w:rPr>
              <w:t>1.3  2022</w:t>
            </w:r>
            <w:proofErr w:type="gramEnd"/>
          </w:p>
        </w:tc>
        <w:tc>
          <w:tcPr>
            <w:tcW w:w="1276" w:type="dxa"/>
            <w:vAlign w:val="center"/>
          </w:tcPr>
          <w:p w14:paraId="5086DC7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RKS8B09</w:t>
            </w:r>
          </w:p>
        </w:tc>
        <w:tc>
          <w:tcPr>
            <w:tcW w:w="1700" w:type="dxa"/>
            <w:vMerge/>
            <w:vAlign w:val="center"/>
          </w:tcPr>
          <w:p w14:paraId="60C4FEDF"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072A6F4" w14:textId="77777777" w:rsidR="003F73C6" w:rsidRPr="001445C5" w:rsidRDefault="003F73C6" w:rsidP="00711A3B">
            <w:pPr>
              <w:tabs>
                <w:tab w:val="left" w:pos="284"/>
              </w:tabs>
              <w:jc w:val="center"/>
              <w:rPr>
                <w:color w:val="000000" w:themeColor="text1"/>
                <w:sz w:val="20"/>
              </w:rPr>
            </w:pPr>
          </w:p>
        </w:tc>
      </w:tr>
      <w:tr w:rsidR="003F73C6" w:rsidRPr="001445C5" w14:paraId="7D45F3E9" w14:textId="77777777" w:rsidTr="00711A3B">
        <w:trPr>
          <w:trHeight w:val="113"/>
        </w:trPr>
        <w:tc>
          <w:tcPr>
            <w:tcW w:w="817" w:type="dxa"/>
            <w:shd w:val="clear" w:color="auto" w:fill="auto"/>
            <w:vAlign w:val="center"/>
          </w:tcPr>
          <w:p w14:paraId="2411A10A" w14:textId="77777777" w:rsidR="003F73C6" w:rsidRPr="001445C5" w:rsidRDefault="003F73C6" w:rsidP="00712962">
            <w:pPr>
              <w:pStyle w:val="PargrafodaLista"/>
              <w:widowControl w:val="0"/>
              <w:numPr>
                <w:ilvl w:val="0"/>
                <w:numId w:val="68"/>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535BC95C" w14:textId="77777777" w:rsidR="003F73C6" w:rsidRPr="001445C5" w:rsidRDefault="003F73C6" w:rsidP="00711A3B">
            <w:pPr>
              <w:tabs>
                <w:tab w:val="left" w:pos="284"/>
              </w:tabs>
              <w:rPr>
                <w:color w:val="000000" w:themeColor="text1"/>
                <w:sz w:val="20"/>
              </w:rPr>
            </w:pPr>
            <w:r w:rsidRPr="001445C5">
              <w:rPr>
                <w:color w:val="000000" w:themeColor="text1"/>
                <w:sz w:val="20"/>
              </w:rPr>
              <w:t>NISSAN VERSA SENSE</w:t>
            </w:r>
          </w:p>
        </w:tc>
        <w:tc>
          <w:tcPr>
            <w:tcW w:w="1276" w:type="dxa"/>
            <w:vAlign w:val="center"/>
          </w:tcPr>
          <w:p w14:paraId="0348A844" w14:textId="77777777" w:rsidR="003F73C6" w:rsidRPr="001445C5" w:rsidRDefault="003F73C6" w:rsidP="00711A3B">
            <w:pPr>
              <w:tabs>
                <w:tab w:val="left" w:pos="284"/>
              </w:tabs>
              <w:jc w:val="center"/>
              <w:rPr>
                <w:color w:val="000000" w:themeColor="text1"/>
                <w:sz w:val="20"/>
              </w:rPr>
            </w:pPr>
          </w:p>
        </w:tc>
        <w:tc>
          <w:tcPr>
            <w:tcW w:w="1700" w:type="dxa"/>
            <w:vMerge/>
            <w:vAlign w:val="center"/>
          </w:tcPr>
          <w:p w14:paraId="156BE40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717207B" w14:textId="77777777" w:rsidR="003F73C6" w:rsidRPr="001445C5" w:rsidRDefault="003F73C6" w:rsidP="00711A3B">
            <w:pPr>
              <w:tabs>
                <w:tab w:val="left" w:pos="284"/>
              </w:tabs>
              <w:jc w:val="center"/>
              <w:rPr>
                <w:color w:val="000000" w:themeColor="text1"/>
                <w:sz w:val="20"/>
              </w:rPr>
            </w:pPr>
          </w:p>
        </w:tc>
      </w:tr>
    </w:tbl>
    <w:p w14:paraId="7FAB1AB1" w14:textId="77777777" w:rsidR="003F73C6" w:rsidRPr="001445C5" w:rsidRDefault="003F73C6" w:rsidP="003F73C6">
      <w:pPr>
        <w:tabs>
          <w:tab w:val="left" w:pos="284"/>
        </w:tabs>
        <w:spacing w:before="120" w:after="120"/>
        <w:jc w:val="center"/>
        <w:rPr>
          <w:color w:val="000000" w:themeColor="text1"/>
          <w:u w:val="single"/>
        </w:rPr>
      </w:pPr>
    </w:p>
    <w:p w14:paraId="622BEB9D" w14:textId="2BC1E26B"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SAÚDE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6F4AD03D" w14:textId="77777777" w:rsidTr="00711A3B">
        <w:tc>
          <w:tcPr>
            <w:tcW w:w="817" w:type="dxa"/>
            <w:shd w:val="clear" w:color="auto" w:fill="B4C6E7"/>
            <w:vAlign w:val="center"/>
          </w:tcPr>
          <w:p w14:paraId="49FAD4D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36C4A1D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3081652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6F11B3B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1529A3E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7981454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0AB7AAC7" w14:textId="77777777" w:rsidTr="00711A3B">
        <w:trPr>
          <w:trHeight w:val="113"/>
        </w:trPr>
        <w:tc>
          <w:tcPr>
            <w:tcW w:w="817" w:type="dxa"/>
            <w:shd w:val="clear" w:color="auto" w:fill="auto"/>
            <w:vAlign w:val="center"/>
          </w:tcPr>
          <w:p w14:paraId="2423974B" w14:textId="0F3CDD0D" w:rsidR="003F73C6" w:rsidRPr="001445C5" w:rsidRDefault="003F73C6" w:rsidP="00712962">
            <w:pPr>
              <w:pStyle w:val="PargrafodaLista"/>
              <w:widowControl w:val="0"/>
              <w:numPr>
                <w:ilvl w:val="0"/>
                <w:numId w:val="69"/>
              </w:numPr>
              <w:tabs>
                <w:tab w:val="left" w:pos="284"/>
              </w:tabs>
              <w:autoSpaceDE w:val="0"/>
              <w:autoSpaceDN w:val="0"/>
              <w:jc w:val="center"/>
              <w:rPr>
                <w:color w:val="000000" w:themeColor="text1"/>
                <w:sz w:val="20"/>
              </w:rPr>
            </w:pPr>
            <w:r w:rsidRPr="001445C5">
              <w:rPr>
                <w:color w:val="000000" w:themeColor="text1"/>
                <w:sz w:val="20"/>
              </w:rPr>
              <w:t>01</w:t>
            </w:r>
          </w:p>
        </w:tc>
        <w:tc>
          <w:tcPr>
            <w:tcW w:w="3861" w:type="dxa"/>
            <w:shd w:val="clear" w:color="auto" w:fill="auto"/>
            <w:vAlign w:val="center"/>
          </w:tcPr>
          <w:p w14:paraId="046FD7B7" w14:textId="77777777" w:rsidR="003F73C6" w:rsidRPr="001445C5" w:rsidRDefault="003F73C6"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51B3353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KQB-5121</w:t>
            </w:r>
          </w:p>
        </w:tc>
        <w:tc>
          <w:tcPr>
            <w:tcW w:w="1700" w:type="dxa"/>
            <w:vMerge w:val="restart"/>
            <w:vAlign w:val="center"/>
          </w:tcPr>
          <w:p w14:paraId="630C44A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360.000,00</w:t>
            </w:r>
          </w:p>
        </w:tc>
        <w:tc>
          <w:tcPr>
            <w:tcW w:w="1701" w:type="dxa"/>
            <w:vMerge w:val="restart"/>
            <w:vAlign w:val="center"/>
          </w:tcPr>
          <w:p w14:paraId="68B1DEA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540.000,00</w:t>
            </w:r>
          </w:p>
        </w:tc>
      </w:tr>
      <w:tr w:rsidR="003F73C6" w:rsidRPr="001445C5" w14:paraId="01CE15B4" w14:textId="77777777" w:rsidTr="00711A3B">
        <w:trPr>
          <w:trHeight w:val="113"/>
        </w:trPr>
        <w:tc>
          <w:tcPr>
            <w:tcW w:w="817" w:type="dxa"/>
            <w:shd w:val="clear" w:color="auto" w:fill="auto"/>
            <w:vAlign w:val="center"/>
          </w:tcPr>
          <w:p w14:paraId="431F3C4E" w14:textId="13E01CB7" w:rsidR="003F73C6" w:rsidRPr="001445C5" w:rsidRDefault="003F73C6" w:rsidP="00712962">
            <w:pPr>
              <w:pStyle w:val="PargrafodaLista"/>
              <w:widowControl w:val="0"/>
              <w:numPr>
                <w:ilvl w:val="0"/>
                <w:numId w:val="69"/>
              </w:numPr>
              <w:tabs>
                <w:tab w:val="left" w:pos="284"/>
              </w:tabs>
              <w:autoSpaceDE w:val="0"/>
              <w:autoSpaceDN w:val="0"/>
              <w:jc w:val="center"/>
              <w:rPr>
                <w:color w:val="000000" w:themeColor="text1"/>
                <w:sz w:val="20"/>
              </w:rPr>
            </w:pPr>
            <w:r w:rsidRPr="001445C5">
              <w:rPr>
                <w:color w:val="000000" w:themeColor="text1"/>
                <w:sz w:val="20"/>
              </w:rPr>
              <w:t>02</w:t>
            </w:r>
          </w:p>
        </w:tc>
        <w:tc>
          <w:tcPr>
            <w:tcW w:w="3861" w:type="dxa"/>
            <w:shd w:val="clear" w:color="auto" w:fill="auto"/>
            <w:vAlign w:val="center"/>
          </w:tcPr>
          <w:p w14:paraId="20595607" w14:textId="77777777" w:rsidR="003F73C6" w:rsidRPr="001445C5" w:rsidRDefault="003F73C6"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1E460E4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KXL-7962</w:t>
            </w:r>
          </w:p>
        </w:tc>
        <w:tc>
          <w:tcPr>
            <w:tcW w:w="1700" w:type="dxa"/>
            <w:vMerge/>
            <w:vAlign w:val="center"/>
          </w:tcPr>
          <w:p w14:paraId="009E9B6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FBD7212" w14:textId="77777777" w:rsidR="003F73C6" w:rsidRPr="001445C5" w:rsidRDefault="003F73C6" w:rsidP="00711A3B">
            <w:pPr>
              <w:tabs>
                <w:tab w:val="left" w:pos="284"/>
              </w:tabs>
              <w:jc w:val="center"/>
              <w:rPr>
                <w:color w:val="000000" w:themeColor="text1"/>
                <w:sz w:val="20"/>
              </w:rPr>
            </w:pPr>
          </w:p>
        </w:tc>
      </w:tr>
      <w:tr w:rsidR="003F73C6" w:rsidRPr="001445C5" w14:paraId="2F07D338" w14:textId="77777777" w:rsidTr="00711A3B">
        <w:trPr>
          <w:trHeight w:val="113"/>
        </w:trPr>
        <w:tc>
          <w:tcPr>
            <w:tcW w:w="817" w:type="dxa"/>
            <w:shd w:val="clear" w:color="auto" w:fill="auto"/>
            <w:vAlign w:val="center"/>
          </w:tcPr>
          <w:p w14:paraId="5A234E51"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17804E8D" w14:textId="77777777" w:rsidR="003F73C6" w:rsidRPr="001445C5" w:rsidRDefault="003F73C6" w:rsidP="00711A3B">
            <w:pPr>
              <w:tabs>
                <w:tab w:val="left" w:pos="284"/>
              </w:tabs>
              <w:rPr>
                <w:color w:val="000000" w:themeColor="text1"/>
                <w:sz w:val="20"/>
              </w:rPr>
            </w:pPr>
            <w:r w:rsidRPr="001445C5">
              <w:rPr>
                <w:color w:val="000000" w:themeColor="text1"/>
                <w:sz w:val="20"/>
              </w:rPr>
              <w:t>VW VOYAGE 1.6 CITY 2014/2015</w:t>
            </w:r>
          </w:p>
        </w:tc>
        <w:tc>
          <w:tcPr>
            <w:tcW w:w="1276" w:type="dxa"/>
            <w:vAlign w:val="center"/>
          </w:tcPr>
          <w:p w14:paraId="3052288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KQB-7194</w:t>
            </w:r>
          </w:p>
        </w:tc>
        <w:tc>
          <w:tcPr>
            <w:tcW w:w="1700" w:type="dxa"/>
            <w:vMerge/>
            <w:vAlign w:val="center"/>
          </w:tcPr>
          <w:p w14:paraId="5AE98A7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C713B96" w14:textId="77777777" w:rsidR="003F73C6" w:rsidRPr="001445C5" w:rsidRDefault="003F73C6" w:rsidP="00711A3B">
            <w:pPr>
              <w:tabs>
                <w:tab w:val="left" w:pos="284"/>
              </w:tabs>
              <w:jc w:val="center"/>
              <w:rPr>
                <w:color w:val="000000" w:themeColor="text1"/>
                <w:sz w:val="20"/>
              </w:rPr>
            </w:pPr>
          </w:p>
        </w:tc>
      </w:tr>
      <w:tr w:rsidR="003F73C6" w:rsidRPr="001445C5" w14:paraId="36A24C4B" w14:textId="77777777" w:rsidTr="00711A3B">
        <w:trPr>
          <w:trHeight w:val="113"/>
        </w:trPr>
        <w:tc>
          <w:tcPr>
            <w:tcW w:w="817" w:type="dxa"/>
            <w:shd w:val="clear" w:color="auto" w:fill="auto"/>
            <w:vAlign w:val="center"/>
          </w:tcPr>
          <w:p w14:paraId="5A3ECA22"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35DD5C6F" w14:textId="77777777" w:rsidR="003F73C6" w:rsidRPr="001445C5" w:rsidRDefault="003F73C6" w:rsidP="00711A3B">
            <w:pPr>
              <w:tabs>
                <w:tab w:val="left" w:pos="284"/>
              </w:tabs>
              <w:rPr>
                <w:color w:val="000000" w:themeColor="text1"/>
                <w:sz w:val="20"/>
              </w:rPr>
            </w:pPr>
            <w:r w:rsidRPr="001445C5">
              <w:rPr>
                <w:color w:val="000000" w:themeColor="text1"/>
                <w:sz w:val="20"/>
              </w:rPr>
              <w:t>VW VOYAGE 1.6 2020/2020</w:t>
            </w:r>
          </w:p>
        </w:tc>
        <w:tc>
          <w:tcPr>
            <w:tcW w:w="1276" w:type="dxa"/>
            <w:vAlign w:val="center"/>
          </w:tcPr>
          <w:p w14:paraId="082FDF4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RJM-3C87</w:t>
            </w:r>
          </w:p>
        </w:tc>
        <w:tc>
          <w:tcPr>
            <w:tcW w:w="1700" w:type="dxa"/>
            <w:vMerge/>
            <w:vAlign w:val="center"/>
          </w:tcPr>
          <w:p w14:paraId="2F94545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8739EDC" w14:textId="77777777" w:rsidR="003F73C6" w:rsidRPr="001445C5" w:rsidRDefault="003F73C6" w:rsidP="00711A3B">
            <w:pPr>
              <w:tabs>
                <w:tab w:val="left" w:pos="284"/>
              </w:tabs>
              <w:jc w:val="center"/>
              <w:rPr>
                <w:color w:val="000000" w:themeColor="text1"/>
                <w:sz w:val="20"/>
              </w:rPr>
            </w:pPr>
          </w:p>
        </w:tc>
      </w:tr>
      <w:tr w:rsidR="003F73C6" w:rsidRPr="001445C5" w14:paraId="440A6864" w14:textId="77777777" w:rsidTr="00711A3B">
        <w:trPr>
          <w:trHeight w:val="113"/>
        </w:trPr>
        <w:tc>
          <w:tcPr>
            <w:tcW w:w="817" w:type="dxa"/>
            <w:shd w:val="clear" w:color="auto" w:fill="auto"/>
            <w:vAlign w:val="center"/>
          </w:tcPr>
          <w:p w14:paraId="0B55A21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6F37A205" w14:textId="77777777" w:rsidR="003F73C6" w:rsidRPr="001445C5" w:rsidRDefault="003F73C6" w:rsidP="00711A3B">
            <w:pPr>
              <w:tabs>
                <w:tab w:val="left" w:pos="284"/>
              </w:tabs>
              <w:rPr>
                <w:color w:val="000000" w:themeColor="text1"/>
                <w:sz w:val="20"/>
              </w:rPr>
            </w:pPr>
            <w:r w:rsidRPr="001445C5">
              <w:rPr>
                <w:color w:val="000000" w:themeColor="text1"/>
                <w:sz w:val="20"/>
              </w:rPr>
              <w:t>VW VOYAGE 1.6 2017/2018</w:t>
            </w:r>
          </w:p>
        </w:tc>
        <w:tc>
          <w:tcPr>
            <w:tcW w:w="1276" w:type="dxa"/>
            <w:vAlign w:val="center"/>
          </w:tcPr>
          <w:p w14:paraId="444F81F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KYM-8063</w:t>
            </w:r>
          </w:p>
        </w:tc>
        <w:tc>
          <w:tcPr>
            <w:tcW w:w="1700" w:type="dxa"/>
            <w:vMerge/>
            <w:vAlign w:val="center"/>
          </w:tcPr>
          <w:p w14:paraId="3939CD2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98024A3" w14:textId="77777777" w:rsidR="003F73C6" w:rsidRPr="001445C5" w:rsidRDefault="003F73C6" w:rsidP="00711A3B">
            <w:pPr>
              <w:tabs>
                <w:tab w:val="left" w:pos="284"/>
              </w:tabs>
              <w:jc w:val="center"/>
              <w:rPr>
                <w:color w:val="000000" w:themeColor="text1"/>
                <w:sz w:val="20"/>
              </w:rPr>
            </w:pPr>
          </w:p>
        </w:tc>
      </w:tr>
      <w:tr w:rsidR="003F73C6" w:rsidRPr="001445C5" w14:paraId="0DEB2B04" w14:textId="77777777" w:rsidTr="00711A3B">
        <w:trPr>
          <w:trHeight w:val="113"/>
        </w:trPr>
        <w:tc>
          <w:tcPr>
            <w:tcW w:w="817" w:type="dxa"/>
            <w:shd w:val="clear" w:color="auto" w:fill="auto"/>
            <w:vAlign w:val="center"/>
          </w:tcPr>
          <w:p w14:paraId="5E53A2D0"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4999E146" w14:textId="77777777" w:rsidR="003F73C6" w:rsidRPr="001445C5" w:rsidRDefault="003F73C6" w:rsidP="00711A3B">
            <w:pPr>
              <w:tabs>
                <w:tab w:val="left" w:pos="284"/>
              </w:tabs>
              <w:rPr>
                <w:color w:val="000000" w:themeColor="text1"/>
                <w:sz w:val="20"/>
              </w:rPr>
            </w:pPr>
            <w:r w:rsidRPr="001445C5">
              <w:rPr>
                <w:color w:val="000000" w:themeColor="text1"/>
                <w:sz w:val="20"/>
              </w:rPr>
              <w:t>VW GOL 1.6 2013/2014</w:t>
            </w:r>
          </w:p>
        </w:tc>
        <w:tc>
          <w:tcPr>
            <w:tcW w:w="1276" w:type="dxa"/>
            <w:vAlign w:val="center"/>
          </w:tcPr>
          <w:p w14:paraId="2F6420D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KPQ-4625</w:t>
            </w:r>
          </w:p>
        </w:tc>
        <w:tc>
          <w:tcPr>
            <w:tcW w:w="1700" w:type="dxa"/>
            <w:vMerge/>
            <w:vAlign w:val="center"/>
          </w:tcPr>
          <w:p w14:paraId="2F4D570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50FE5AE" w14:textId="77777777" w:rsidR="003F73C6" w:rsidRPr="001445C5" w:rsidRDefault="003F73C6" w:rsidP="00711A3B">
            <w:pPr>
              <w:tabs>
                <w:tab w:val="left" w:pos="284"/>
              </w:tabs>
              <w:jc w:val="center"/>
              <w:rPr>
                <w:color w:val="000000" w:themeColor="text1"/>
                <w:sz w:val="20"/>
              </w:rPr>
            </w:pPr>
          </w:p>
        </w:tc>
      </w:tr>
      <w:tr w:rsidR="003F73C6" w:rsidRPr="001445C5" w14:paraId="35FA623D" w14:textId="77777777" w:rsidTr="00711A3B">
        <w:trPr>
          <w:trHeight w:val="113"/>
        </w:trPr>
        <w:tc>
          <w:tcPr>
            <w:tcW w:w="817" w:type="dxa"/>
            <w:shd w:val="clear" w:color="auto" w:fill="auto"/>
            <w:vAlign w:val="center"/>
          </w:tcPr>
          <w:p w14:paraId="11DDF406"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0AE74D2B"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VW VOYAGE </w:t>
            </w:r>
            <w:proofErr w:type="gramStart"/>
            <w:r w:rsidRPr="001445C5">
              <w:rPr>
                <w:color w:val="000000" w:themeColor="text1"/>
                <w:sz w:val="20"/>
              </w:rPr>
              <w:t>1.6  2013</w:t>
            </w:r>
            <w:proofErr w:type="gramEnd"/>
            <w:r w:rsidRPr="001445C5">
              <w:rPr>
                <w:color w:val="000000" w:themeColor="text1"/>
                <w:sz w:val="20"/>
              </w:rPr>
              <w:t>/2014</w:t>
            </w:r>
          </w:p>
        </w:tc>
        <w:tc>
          <w:tcPr>
            <w:tcW w:w="1276" w:type="dxa"/>
            <w:vAlign w:val="center"/>
          </w:tcPr>
          <w:p w14:paraId="66882CE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KPT-3254</w:t>
            </w:r>
          </w:p>
        </w:tc>
        <w:tc>
          <w:tcPr>
            <w:tcW w:w="1700" w:type="dxa"/>
            <w:vMerge/>
            <w:vAlign w:val="center"/>
          </w:tcPr>
          <w:p w14:paraId="11309D2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10989DB" w14:textId="77777777" w:rsidR="003F73C6" w:rsidRPr="001445C5" w:rsidRDefault="003F73C6" w:rsidP="00711A3B">
            <w:pPr>
              <w:tabs>
                <w:tab w:val="left" w:pos="284"/>
              </w:tabs>
              <w:jc w:val="center"/>
              <w:rPr>
                <w:color w:val="000000" w:themeColor="text1"/>
                <w:sz w:val="20"/>
              </w:rPr>
            </w:pPr>
          </w:p>
        </w:tc>
      </w:tr>
      <w:tr w:rsidR="003F73C6" w:rsidRPr="001445C5" w14:paraId="3B470504" w14:textId="77777777" w:rsidTr="00711A3B">
        <w:trPr>
          <w:trHeight w:val="113"/>
        </w:trPr>
        <w:tc>
          <w:tcPr>
            <w:tcW w:w="817" w:type="dxa"/>
            <w:shd w:val="clear" w:color="auto" w:fill="auto"/>
            <w:vAlign w:val="center"/>
          </w:tcPr>
          <w:p w14:paraId="6197832B"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0C8FEDA1" w14:textId="77777777" w:rsidR="003F73C6" w:rsidRPr="001445C5" w:rsidRDefault="003F73C6" w:rsidP="00711A3B">
            <w:pPr>
              <w:tabs>
                <w:tab w:val="left" w:pos="284"/>
              </w:tabs>
              <w:rPr>
                <w:color w:val="000000" w:themeColor="text1"/>
                <w:sz w:val="20"/>
              </w:rPr>
            </w:pPr>
            <w:r w:rsidRPr="001445C5">
              <w:rPr>
                <w:color w:val="000000" w:themeColor="text1"/>
                <w:sz w:val="20"/>
              </w:rPr>
              <w:t>VW GOL2017/2018</w:t>
            </w:r>
          </w:p>
        </w:tc>
        <w:tc>
          <w:tcPr>
            <w:tcW w:w="1276" w:type="dxa"/>
            <w:vAlign w:val="center"/>
          </w:tcPr>
          <w:p w14:paraId="089BE74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LTG-1426</w:t>
            </w:r>
          </w:p>
        </w:tc>
        <w:tc>
          <w:tcPr>
            <w:tcW w:w="1700" w:type="dxa"/>
            <w:vMerge/>
            <w:vAlign w:val="center"/>
          </w:tcPr>
          <w:p w14:paraId="60041B3B"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895861F" w14:textId="77777777" w:rsidR="003F73C6" w:rsidRPr="001445C5" w:rsidRDefault="003F73C6" w:rsidP="00711A3B">
            <w:pPr>
              <w:tabs>
                <w:tab w:val="left" w:pos="284"/>
              </w:tabs>
              <w:jc w:val="center"/>
              <w:rPr>
                <w:color w:val="000000" w:themeColor="text1"/>
                <w:sz w:val="20"/>
              </w:rPr>
            </w:pPr>
          </w:p>
        </w:tc>
      </w:tr>
      <w:tr w:rsidR="003F73C6" w:rsidRPr="001445C5" w14:paraId="388FFD3A" w14:textId="77777777" w:rsidTr="00711A3B">
        <w:trPr>
          <w:trHeight w:val="113"/>
        </w:trPr>
        <w:tc>
          <w:tcPr>
            <w:tcW w:w="817" w:type="dxa"/>
            <w:shd w:val="clear" w:color="auto" w:fill="auto"/>
            <w:vAlign w:val="center"/>
          </w:tcPr>
          <w:p w14:paraId="2E98354F"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2041DCC9" w14:textId="77777777" w:rsidR="003F73C6" w:rsidRPr="001445C5" w:rsidRDefault="003F73C6" w:rsidP="00711A3B">
            <w:pPr>
              <w:tabs>
                <w:tab w:val="left" w:pos="284"/>
              </w:tabs>
              <w:rPr>
                <w:color w:val="000000" w:themeColor="text1"/>
                <w:sz w:val="20"/>
              </w:rPr>
            </w:pPr>
            <w:r w:rsidRPr="001445C5">
              <w:rPr>
                <w:color w:val="000000" w:themeColor="text1"/>
                <w:sz w:val="20"/>
              </w:rPr>
              <w:t>VW GOL 2017/2018</w:t>
            </w:r>
          </w:p>
        </w:tc>
        <w:tc>
          <w:tcPr>
            <w:tcW w:w="1276" w:type="dxa"/>
            <w:vAlign w:val="center"/>
          </w:tcPr>
          <w:p w14:paraId="19BFD0A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KYB-9836</w:t>
            </w:r>
          </w:p>
        </w:tc>
        <w:tc>
          <w:tcPr>
            <w:tcW w:w="1700" w:type="dxa"/>
            <w:vMerge/>
            <w:vAlign w:val="center"/>
          </w:tcPr>
          <w:p w14:paraId="6EB3808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755FB20" w14:textId="77777777" w:rsidR="003F73C6" w:rsidRPr="001445C5" w:rsidRDefault="003F73C6" w:rsidP="00711A3B">
            <w:pPr>
              <w:tabs>
                <w:tab w:val="left" w:pos="284"/>
              </w:tabs>
              <w:jc w:val="center"/>
              <w:rPr>
                <w:color w:val="000000" w:themeColor="text1"/>
                <w:sz w:val="20"/>
              </w:rPr>
            </w:pPr>
          </w:p>
        </w:tc>
      </w:tr>
      <w:tr w:rsidR="003F73C6" w:rsidRPr="001445C5" w14:paraId="18D10ECD" w14:textId="77777777" w:rsidTr="00711A3B">
        <w:trPr>
          <w:trHeight w:val="113"/>
        </w:trPr>
        <w:tc>
          <w:tcPr>
            <w:tcW w:w="817" w:type="dxa"/>
            <w:shd w:val="clear" w:color="auto" w:fill="auto"/>
            <w:vAlign w:val="center"/>
          </w:tcPr>
          <w:p w14:paraId="06F264A1"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1C0B1DB4" w14:textId="77777777" w:rsidR="003F73C6" w:rsidRPr="001445C5" w:rsidRDefault="003F73C6" w:rsidP="00711A3B">
            <w:pPr>
              <w:tabs>
                <w:tab w:val="left" w:pos="284"/>
              </w:tabs>
              <w:rPr>
                <w:color w:val="000000" w:themeColor="text1"/>
                <w:sz w:val="20"/>
              </w:rPr>
            </w:pPr>
            <w:r w:rsidRPr="001445C5">
              <w:rPr>
                <w:color w:val="000000" w:themeColor="text1"/>
                <w:sz w:val="20"/>
              </w:rPr>
              <w:t>NISSAN VERSA 2015/2016</w:t>
            </w:r>
          </w:p>
        </w:tc>
        <w:tc>
          <w:tcPr>
            <w:tcW w:w="1276" w:type="dxa"/>
            <w:vAlign w:val="center"/>
          </w:tcPr>
          <w:p w14:paraId="717F321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KRK-9775</w:t>
            </w:r>
          </w:p>
        </w:tc>
        <w:tc>
          <w:tcPr>
            <w:tcW w:w="1700" w:type="dxa"/>
            <w:vMerge/>
            <w:vAlign w:val="center"/>
          </w:tcPr>
          <w:p w14:paraId="37B29DCA"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A5C0FA5" w14:textId="77777777" w:rsidR="003F73C6" w:rsidRPr="001445C5" w:rsidRDefault="003F73C6" w:rsidP="00711A3B">
            <w:pPr>
              <w:tabs>
                <w:tab w:val="left" w:pos="284"/>
              </w:tabs>
              <w:jc w:val="center"/>
              <w:rPr>
                <w:color w:val="000000" w:themeColor="text1"/>
                <w:sz w:val="20"/>
              </w:rPr>
            </w:pPr>
          </w:p>
        </w:tc>
      </w:tr>
      <w:tr w:rsidR="003F73C6" w:rsidRPr="001445C5" w14:paraId="4559420C" w14:textId="77777777" w:rsidTr="00711A3B">
        <w:trPr>
          <w:trHeight w:val="113"/>
        </w:trPr>
        <w:tc>
          <w:tcPr>
            <w:tcW w:w="817" w:type="dxa"/>
            <w:shd w:val="clear" w:color="auto" w:fill="auto"/>
            <w:vAlign w:val="center"/>
          </w:tcPr>
          <w:p w14:paraId="27318A7E"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329ACA35" w14:textId="77777777" w:rsidR="003F73C6" w:rsidRPr="001445C5" w:rsidRDefault="003F73C6" w:rsidP="00711A3B">
            <w:pPr>
              <w:tabs>
                <w:tab w:val="left" w:pos="284"/>
              </w:tabs>
              <w:rPr>
                <w:color w:val="000000" w:themeColor="text1"/>
                <w:sz w:val="20"/>
              </w:rPr>
            </w:pPr>
            <w:r w:rsidRPr="001445C5">
              <w:rPr>
                <w:color w:val="000000" w:themeColor="text1"/>
                <w:sz w:val="20"/>
              </w:rPr>
              <w:t>NISSAN VERSA 2015/2016</w:t>
            </w:r>
          </w:p>
        </w:tc>
        <w:tc>
          <w:tcPr>
            <w:tcW w:w="1276" w:type="dxa"/>
            <w:vAlign w:val="center"/>
          </w:tcPr>
          <w:p w14:paraId="774C233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KRL-3151</w:t>
            </w:r>
          </w:p>
        </w:tc>
        <w:tc>
          <w:tcPr>
            <w:tcW w:w="1700" w:type="dxa"/>
            <w:vMerge/>
            <w:vAlign w:val="center"/>
          </w:tcPr>
          <w:p w14:paraId="3EEF547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E88134C" w14:textId="77777777" w:rsidR="003F73C6" w:rsidRPr="001445C5" w:rsidRDefault="003F73C6" w:rsidP="00711A3B">
            <w:pPr>
              <w:tabs>
                <w:tab w:val="left" w:pos="284"/>
              </w:tabs>
              <w:jc w:val="center"/>
              <w:rPr>
                <w:color w:val="000000" w:themeColor="text1"/>
                <w:sz w:val="20"/>
              </w:rPr>
            </w:pPr>
          </w:p>
        </w:tc>
      </w:tr>
      <w:tr w:rsidR="003F73C6" w:rsidRPr="001445C5" w14:paraId="6CB50A5F" w14:textId="77777777" w:rsidTr="00711A3B">
        <w:trPr>
          <w:trHeight w:val="113"/>
        </w:trPr>
        <w:tc>
          <w:tcPr>
            <w:tcW w:w="817" w:type="dxa"/>
            <w:shd w:val="clear" w:color="auto" w:fill="auto"/>
            <w:vAlign w:val="center"/>
          </w:tcPr>
          <w:p w14:paraId="0C478E85"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303334B9" w14:textId="77777777" w:rsidR="003F73C6" w:rsidRPr="001445C5" w:rsidRDefault="003F73C6" w:rsidP="00711A3B">
            <w:pPr>
              <w:tabs>
                <w:tab w:val="left" w:pos="284"/>
              </w:tabs>
              <w:rPr>
                <w:color w:val="000000" w:themeColor="text1"/>
                <w:sz w:val="20"/>
              </w:rPr>
            </w:pPr>
            <w:r w:rsidRPr="001445C5">
              <w:rPr>
                <w:color w:val="000000" w:themeColor="text1"/>
                <w:sz w:val="20"/>
              </w:rPr>
              <w:t>NISSAN MARCH 2015/2016</w:t>
            </w:r>
          </w:p>
        </w:tc>
        <w:tc>
          <w:tcPr>
            <w:tcW w:w="1276" w:type="dxa"/>
            <w:vAlign w:val="center"/>
          </w:tcPr>
          <w:p w14:paraId="377A5DB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KWY-9428</w:t>
            </w:r>
          </w:p>
        </w:tc>
        <w:tc>
          <w:tcPr>
            <w:tcW w:w="1700" w:type="dxa"/>
            <w:vMerge/>
            <w:vAlign w:val="center"/>
          </w:tcPr>
          <w:p w14:paraId="6C6A44B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3DC1240" w14:textId="77777777" w:rsidR="003F73C6" w:rsidRPr="001445C5" w:rsidRDefault="003F73C6" w:rsidP="00711A3B">
            <w:pPr>
              <w:tabs>
                <w:tab w:val="left" w:pos="284"/>
              </w:tabs>
              <w:jc w:val="center"/>
              <w:rPr>
                <w:color w:val="000000" w:themeColor="text1"/>
                <w:sz w:val="20"/>
              </w:rPr>
            </w:pPr>
          </w:p>
        </w:tc>
      </w:tr>
      <w:tr w:rsidR="003F73C6" w:rsidRPr="001445C5" w14:paraId="2FD2DCE9" w14:textId="77777777" w:rsidTr="00711A3B">
        <w:trPr>
          <w:trHeight w:val="113"/>
        </w:trPr>
        <w:tc>
          <w:tcPr>
            <w:tcW w:w="817" w:type="dxa"/>
            <w:shd w:val="clear" w:color="auto" w:fill="auto"/>
            <w:vAlign w:val="center"/>
          </w:tcPr>
          <w:p w14:paraId="785BD8A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76930EC6" w14:textId="77777777" w:rsidR="003F73C6" w:rsidRPr="001445C5" w:rsidRDefault="003F73C6" w:rsidP="00711A3B">
            <w:pPr>
              <w:tabs>
                <w:tab w:val="left" w:pos="284"/>
              </w:tabs>
              <w:rPr>
                <w:color w:val="000000" w:themeColor="text1"/>
                <w:sz w:val="20"/>
              </w:rPr>
            </w:pPr>
            <w:r w:rsidRPr="001445C5">
              <w:rPr>
                <w:color w:val="000000" w:themeColor="text1"/>
                <w:sz w:val="20"/>
              </w:rPr>
              <w:t>FIAT FIORINO 2012/2013</w:t>
            </w:r>
          </w:p>
        </w:tc>
        <w:tc>
          <w:tcPr>
            <w:tcW w:w="1276" w:type="dxa"/>
            <w:vAlign w:val="center"/>
          </w:tcPr>
          <w:p w14:paraId="02AAC43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LLT-4698</w:t>
            </w:r>
          </w:p>
        </w:tc>
        <w:tc>
          <w:tcPr>
            <w:tcW w:w="1700" w:type="dxa"/>
            <w:vMerge/>
            <w:vAlign w:val="center"/>
          </w:tcPr>
          <w:p w14:paraId="6C36E07A"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04E8862" w14:textId="77777777" w:rsidR="003F73C6" w:rsidRPr="001445C5" w:rsidRDefault="003F73C6" w:rsidP="00711A3B">
            <w:pPr>
              <w:tabs>
                <w:tab w:val="left" w:pos="284"/>
              </w:tabs>
              <w:jc w:val="center"/>
              <w:rPr>
                <w:color w:val="000000" w:themeColor="text1"/>
                <w:sz w:val="20"/>
              </w:rPr>
            </w:pPr>
          </w:p>
        </w:tc>
      </w:tr>
      <w:tr w:rsidR="003F73C6" w:rsidRPr="001445C5" w14:paraId="57A495E4" w14:textId="77777777" w:rsidTr="00711A3B">
        <w:trPr>
          <w:trHeight w:val="113"/>
        </w:trPr>
        <w:tc>
          <w:tcPr>
            <w:tcW w:w="817" w:type="dxa"/>
            <w:shd w:val="clear" w:color="auto" w:fill="auto"/>
            <w:vAlign w:val="center"/>
          </w:tcPr>
          <w:p w14:paraId="4771B128"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14</w:t>
            </w:r>
          </w:p>
        </w:tc>
        <w:tc>
          <w:tcPr>
            <w:tcW w:w="3861" w:type="dxa"/>
            <w:shd w:val="clear" w:color="auto" w:fill="auto"/>
            <w:vAlign w:val="center"/>
          </w:tcPr>
          <w:p w14:paraId="6FA6358D" w14:textId="77777777" w:rsidR="003F73C6" w:rsidRPr="001445C5" w:rsidRDefault="003F73C6" w:rsidP="00711A3B">
            <w:pPr>
              <w:tabs>
                <w:tab w:val="left" w:pos="284"/>
              </w:tabs>
              <w:rPr>
                <w:color w:val="000000" w:themeColor="text1"/>
                <w:sz w:val="20"/>
              </w:rPr>
            </w:pPr>
            <w:r w:rsidRPr="001445C5">
              <w:rPr>
                <w:color w:val="000000" w:themeColor="text1"/>
                <w:sz w:val="20"/>
              </w:rPr>
              <w:t>FIAT MOBI 2018/2018</w:t>
            </w:r>
          </w:p>
        </w:tc>
        <w:tc>
          <w:tcPr>
            <w:tcW w:w="1276" w:type="dxa"/>
            <w:vAlign w:val="center"/>
          </w:tcPr>
          <w:p w14:paraId="5661634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LMN-8919</w:t>
            </w:r>
          </w:p>
        </w:tc>
        <w:tc>
          <w:tcPr>
            <w:tcW w:w="1700" w:type="dxa"/>
            <w:vMerge/>
            <w:vAlign w:val="center"/>
          </w:tcPr>
          <w:p w14:paraId="71295FF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B5499FE" w14:textId="77777777" w:rsidR="003F73C6" w:rsidRPr="001445C5" w:rsidRDefault="003F73C6" w:rsidP="00711A3B">
            <w:pPr>
              <w:tabs>
                <w:tab w:val="left" w:pos="284"/>
              </w:tabs>
              <w:jc w:val="center"/>
              <w:rPr>
                <w:color w:val="000000" w:themeColor="text1"/>
                <w:sz w:val="20"/>
              </w:rPr>
            </w:pPr>
          </w:p>
        </w:tc>
      </w:tr>
      <w:tr w:rsidR="003F73C6" w:rsidRPr="001445C5" w14:paraId="30E03109" w14:textId="77777777" w:rsidTr="00711A3B">
        <w:trPr>
          <w:trHeight w:val="113"/>
        </w:trPr>
        <w:tc>
          <w:tcPr>
            <w:tcW w:w="817" w:type="dxa"/>
            <w:shd w:val="clear" w:color="auto" w:fill="auto"/>
            <w:vAlign w:val="center"/>
          </w:tcPr>
          <w:p w14:paraId="601725E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15</w:t>
            </w:r>
          </w:p>
        </w:tc>
        <w:tc>
          <w:tcPr>
            <w:tcW w:w="3861" w:type="dxa"/>
            <w:shd w:val="clear" w:color="auto" w:fill="auto"/>
            <w:vAlign w:val="center"/>
          </w:tcPr>
          <w:p w14:paraId="73158267" w14:textId="77777777" w:rsidR="003F73C6" w:rsidRPr="001445C5" w:rsidRDefault="003F73C6" w:rsidP="00711A3B">
            <w:pPr>
              <w:tabs>
                <w:tab w:val="left" w:pos="284"/>
              </w:tabs>
              <w:rPr>
                <w:color w:val="000000" w:themeColor="text1"/>
                <w:sz w:val="20"/>
              </w:rPr>
            </w:pPr>
            <w:r w:rsidRPr="001445C5">
              <w:rPr>
                <w:color w:val="000000" w:themeColor="text1"/>
                <w:sz w:val="20"/>
              </w:rPr>
              <w:t>FIAT MOBI 2018/2019</w:t>
            </w:r>
          </w:p>
        </w:tc>
        <w:tc>
          <w:tcPr>
            <w:tcW w:w="1276" w:type="dxa"/>
            <w:vAlign w:val="center"/>
          </w:tcPr>
          <w:p w14:paraId="1B389CC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KZI-8837</w:t>
            </w:r>
          </w:p>
        </w:tc>
        <w:tc>
          <w:tcPr>
            <w:tcW w:w="1700" w:type="dxa"/>
            <w:vMerge/>
            <w:vAlign w:val="center"/>
          </w:tcPr>
          <w:p w14:paraId="65E4808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A24626A" w14:textId="77777777" w:rsidR="003F73C6" w:rsidRPr="001445C5" w:rsidRDefault="003F73C6" w:rsidP="00711A3B">
            <w:pPr>
              <w:tabs>
                <w:tab w:val="left" w:pos="284"/>
              </w:tabs>
              <w:jc w:val="center"/>
              <w:rPr>
                <w:color w:val="000000" w:themeColor="text1"/>
                <w:sz w:val="20"/>
              </w:rPr>
            </w:pPr>
          </w:p>
        </w:tc>
      </w:tr>
      <w:tr w:rsidR="003F73C6" w:rsidRPr="001445C5" w14:paraId="6E52ADAB" w14:textId="77777777" w:rsidTr="00711A3B">
        <w:trPr>
          <w:trHeight w:val="113"/>
        </w:trPr>
        <w:tc>
          <w:tcPr>
            <w:tcW w:w="817" w:type="dxa"/>
            <w:shd w:val="clear" w:color="auto" w:fill="auto"/>
            <w:vAlign w:val="center"/>
          </w:tcPr>
          <w:p w14:paraId="23C5E669"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16</w:t>
            </w:r>
          </w:p>
        </w:tc>
        <w:tc>
          <w:tcPr>
            <w:tcW w:w="3861" w:type="dxa"/>
            <w:shd w:val="clear" w:color="auto" w:fill="auto"/>
            <w:vAlign w:val="center"/>
          </w:tcPr>
          <w:p w14:paraId="7A251033" w14:textId="77777777" w:rsidR="003F73C6" w:rsidRPr="001445C5" w:rsidRDefault="003F73C6" w:rsidP="00711A3B">
            <w:pPr>
              <w:tabs>
                <w:tab w:val="left" w:pos="284"/>
              </w:tabs>
              <w:rPr>
                <w:color w:val="000000" w:themeColor="text1"/>
                <w:sz w:val="20"/>
              </w:rPr>
            </w:pPr>
            <w:r w:rsidRPr="001445C5">
              <w:rPr>
                <w:color w:val="000000" w:themeColor="text1"/>
                <w:sz w:val="20"/>
              </w:rPr>
              <w:t>FIAT MOBI 2018/2019</w:t>
            </w:r>
          </w:p>
        </w:tc>
        <w:tc>
          <w:tcPr>
            <w:tcW w:w="1276" w:type="dxa"/>
            <w:vAlign w:val="center"/>
          </w:tcPr>
          <w:p w14:paraId="7AEB6E5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LMN-8916</w:t>
            </w:r>
          </w:p>
        </w:tc>
        <w:tc>
          <w:tcPr>
            <w:tcW w:w="1700" w:type="dxa"/>
            <w:vMerge/>
            <w:vAlign w:val="center"/>
          </w:tcPr>
          <w:p w14:paraId="34F5A6C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F0AD9CF" w14:textId="77777777" w:rsidR="003F73C6" w:rsidRPr="001445C5" w:rsidRDefault="003F73C6" w:rsidP="00711A3B">
            <w:pPr>
              <w:tabs>
                <w:tab w:val="left" w:pos="284"/>
              </w:tabs>
              <w:jc w:val="center"/>
              <w:rPr>
                <w:color w:val="000000" w:themeColor="text1"/>
                <w:sz w:val="20"/>
              </w:rPr>
            </w:pPr>
          </w:p>
        </w:tc>
      </w:tr>
      <w:tr w:rsidR="003F73C6" w:rsidRPr="001445C5" w14:paraId="3FB0818E" w14:textId="77777777" w:rsidTr="00711A3B">
        <w:trPr>
          <w:trHeight w:val="113"/>
        </w:trPr>
        <w:tc>
          <w:tcPr>
            <w:tcW w:w="817" w:type="dxa"/>
            <w:shd w:val="clear" w:color="auto" w:fill="auto"/>
            <w:vAlign w:val="center"/>
          </w:tcPr>
          <w:p w14:paraId="74DD604B"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17</w:t>
            </w:r>
          </w:p>
        </w:tc>
        <w:tc>
          <w:tcPr>
            <w:tcW w:w="3861" w:type="dxa"/>
            <w:shd w:val="clear" w:color="auto" w:fill="auto"/>
            <w:vAlign w:val="center"/>
          </w:tcPr>
          <w:p w14:paraId="6BC42217" w14:textId="77777777" w:rsidR="003F73C6" w:rsidRPr="001445C5" w:rsidRDefault="003F73C6" w:rsidP="00711A3B">
            <w:pPr>
              <w:tabs>
                <w:tab w:val="left" w:pos="284"/>
              </w:tabs>
              <w:rPr>
                <w:color w:val="000000" w:themeColor="text1"/>
                <w:sz w:val="20"/>
              </w:rPr>
            </w:pPr>
            <w:r w:rsidRPr="001445C5">
              <w:rPr>
                <w:color w:val="000000" w:themeColor="text1"/>
                <w:sz w:val="20"/>
              </w:rPr>
              <w:t>FIAT STRADA 2020/2020</w:t>
            </w:r>
          </w:p>
        </w:tc>
        <w:tc>
          <w:tcPr>
            <w:tcW w:w="1276" w:type="dxa"/>
            <w:vAlign w:val="center"/>
          </w:tcPr>
          <w:p w14:paraId="5E5CCE8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RKK-2C65</w:t>
            </w:r>
          </w:p>
        </w:tc>
        <w:tc>
          <w:tcPr>
            <w:tcW w:w="1700" w:type="dxa"/>
            <w:vMerge/>
            <w:vAlign w:val="center"/>
          </w:tcPr>
          <w:p w14:paraId="296B185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C915D2F" w14:textId="77777777" w:rsidR="003F73C6" w:rsidRPr="001445C5" w:rsidRDefault="003F73C6" w:rsidP="00711A3B">
            <w:pPr>
              <w:tabs>
                <w:tab w:val="left" w:pos="284"/>
              </w:tabs>
              <w:jc w:val="center"/>
              <w:rPr>
                <w:color w:val="000000" w:themeColor="text1"/>
                <w:sz w:val="20"/>
              </w:rPr>
            </w:pPr>
          </w:p>
        </w:tc>
      </w:tr>
      <w:tr w:rsidR="003F73C6" w:rsidRPr="001445C5" w14:paraId="274418DD" w14:textId="77777777" w:rsidTr="00711A3B">
        <w:trPr>
          <w:trHeight w:val="113"/>
        </w:trPr>
        <w:tc>
          <w:tcPr>
            <w:tcW w:w="817" w:type="dxa"/>
            <w:shd w:val="clear" w:color="auto" w:fill="auto"/>
            <w:vAlign w:val="center"/>
          </w:tcPr>
          <w:p w14:paraId="7167083D"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18</w:t>
            </w:r>
          </w:p>
        </w:tc>
        <w:tc>
          <w:tcPr>
            <w:tcW w:w="3861" w:type="dxa"/>
            <w:shd w:val="clear" w:color="auto" w:fill="auto"/>
            <w:vAlign w:val="center"/>
          </w:tcPr>
          <w:p w14:paraId="18B3FC55" w14:textId="77777777" w:rsidR="003F73C6" w:rsidRPr="001445C5" w:rsidRDefault="003F73C6" w:rsidP="00711A3B">
            <w:pPr>
              <w:tabs>
                <w:tab w:val="left" w:pos="284"/>
              </w:tabs>
              <w:rPr>
                <w:color w:val="000000" w:themeColor="text1"/>
                <w:sz w:val="20"/>
              </w:rPr>
            </w:pPr>
            <w:r w:rsidRPr="001445C5">
              <w:rPr>
                <w:color w:val="000000" w:themeColor="text1"/>
                <w:sz w:val="20"/>
              </w:rPr>
              <w:t>FIAT TORO 2018/2019</w:t>
            </w:r>
          </w:p>
        </w:tc>
        <w:tc>
          <w:tcPr>
            <w:tcW w:w="1276" w:type="dxa"/>
            <w:vAlign w:val="center"/>
          </w:tcPr>
          <w:p w14:paraId="4BE3F93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LMQ-6F52</w:t>
            </w:r>
          </w:p>
        </w:tc>
        <w:tc>
          <w:tcPr>
            <w:tcW w:w="1700" w:type="dxa"/>
            <w:vMerge/>
            <w:vAlign w:val="center"/>
          </w:tcPr>
          <w:p w14:paraId="03DC462B"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47C7FEB" w14:textId="77777777" w:rsidR="003F73C6" w:rsidRPr="001445C5" w:rsidRDefault="003F73C6" w:rsidP="00711A3B">
            <w:pPr>
              <w:tabs>
                <w:tab w:val="left" w:pos="284"/>
              </w:tabs>
              <w:jc w:val="center"/>
              <w:rPr>
                <w:color w:val="000000" w:themeColor="text1"/>
                <w:sz w:val="20"/>
              </w:rPr>
            </w:pPr>
          </w:p>
        </w:tc>
      </w:tr>
      <w:tr w:rsidR="003F73C6" w:rsidRPr="001445C5" w14:paraId="17600925" w14:textId="77777777" w:rsidTr="00711A3B">
        <w:trPr>
          <w:trHeight w:val="113"/>
        </w:trPr>
        <w:tc>
          <w:tcPr>
            <w:tcW w:w="817" w:type="dxa"/>
            <w:shd w:val="clear" w:color="auto" w:fill="auto"/>
            <w:vAlign w:val="center"/>
          </w:tcPr>
          <w:p w14:paraId="7A7A9C7D"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19</w:t>
            </w:r>
          </w:p>
        </w:tc>
        <w:tc>
          <w:tcPr>
            <w:tcW w:w="3861" w:type="dxa"/>
            <w:shd w:val="clear" w:color="auto" w:fill="auto"/>
            <w:vAlign w:val="center"/>
          </w:tcPr>
          <w:p w14:paraId="4CD26F2E" w14:textId="77777777" w:rsidR="003F73C6" w:rsidRPr="001445C5" w:rsidRDefault="003F73C6" w:rsidP="00711A3B">
            <w:pPr>
              <w:tabs>
                <w:tab w:val="left" w:pos="284"/>
              </w:tabs>
              <w:rPr>
                <w:color w:val="000000" w:themeColor="text1"/>
                <w:sz w:val="20"/>
              </w:rPr>
            </w:pPr>
            <w:r w:rsidRPr="001445C5">
              <w:rPr>
                <w:color w:val="000000" w:themeColor="text1"/>
                <w:sz w:val="20"/>
              </w:rPr>
              <w:t>FIAT DUCATO 2010/2011</w:t>
            </w:r>
          </w:p>
        </w:tc>
        <w:tc>
          <w:tcPr>
            <w:tcW w:w="1276" w:type="dxa"/>
            <w:vAlign w:val="center"/>
          </w:tcPr>
          <w:p w14:paraId="400016A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KON-3129</w:t>
            </w:r>
          </w:p>
        </w:tc>
        <w:tc>
          <w:tcPr>
            <w:tcW w:w="1700" w:type="dxa"/>
            <w:vMerge/>
            <w:vAlign w:val="center"/>
          </w:tcPr>
          <w:p w14:paraId="5E719719"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6BE8E25" w14:textId="77777777" w:rsidR="003F73C6" w:rsidRPr="001445C5" w:rsidRDefault="003F73C6" w:rsidP="00711A3B">
            <w:pPr>
              <w:tabs>
                <w:tab w:val="left" w:pos="284"/>
              </w:tabs>
              <w:jc w:val="center"/>
              <w:rPr>
                <w:color w:val="000000" w:themeColor="text1"/>
                <w:sz w:val="20"/>
              </w:rPr>
            </w:pPr>
          </w:p>
        </w:tc>
      </w:tr>
      <w:tr w:rsidR="003F73C6" w:rsidRPr="001445C5" w14:paraId="4EC3EEED" w14:textId="77777777" w:rsidTr="00711A3B">
        <w:trPr>
          <w:trHeight w:val="113"/>
        </w:trPr>
        <w:tc>
          <w:tcPr>
            <w:tcW w:w="817" w:type="dxa"/>
            <w:shd w:val="clear" w:color="auto" w:fill="auto"/>
            <w:vAlign w:val="center"/>
          </w:tcPr>
          <w:p w14:paraId="5A4B92E7"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20</w:t>
            </w:r>
          </w:p>
        </w:tc>
        <w:tc>
          <w:tcPr>
            <w:tcW w:w="3861" w:type="dxa"/>
            <w:shd w:val="clear" w:color="auto" w:fill="auto"/>
            <w:vAlign w:val="center"/>
          </w:tcPr>
          <w:p w14:paraId="204F862E" w14:textId="77777777" w:rsidR="003F73C6" w:rsidRPr="001445C5" w:rsidRDefault="003F73C6"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25DB598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LTP-8D55</w:t>
            </w:r>
          </w:p>
        </w:tc>
        <w:tc>
          <w:tcPr>
            <w:tcW w:w="1700" w:type="dxa"/>
            <w:vMerge/>
            <w:vAlign w:val="center"/>
          </w:tcPr>
          <w:p w14:paraId="6B060FB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296D05A" w14:textId="77777777" w:rsidR="003F73C6" w:rsidRPr="001445C5" w:rsidRDefault="003F73C6" w:rsidP="00711A3B">
            <w:pPr>
              <w:tabs>
                <w:tab w:val="left" w:pos="284"/>
              </w:tabs>
              <w:jc w:val="center"/>
              <w:rPr>
                <w:color w:val="000000" w:themeColor="text1"/>
                <w:sz w:val="20"/>
              </w:rPr>
            </w:pPr>
          </w:p>
        </w:tc>
      </w:tr>
      <w:tr w:rsidR="003F73C6" w:rsidRPr="001445C5" w14:paraId="5284ECEC" w14:textId="77777777" w:rsidTr="00711A3B">
        <w:trPr>
          <w:trHeight w:val="113"/>
        </w:trPr>
        <w:tc>
          <w:tcPr>
            <w:tcW w:w="817" w:type="dxa"/>
            <w:shd w:val="clear" w:color="auto" w:fill="auto"/>
            <w:vAlign w:val="center"/>
          </w:tcPr>
          <w:p w14:paraId="4DB1D8F5"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21</w:t>
            </w:r>
          </w:p>
        </w:tc>
        <w:tc>
          <w:tcPr>
            <w:tcW w:w="3861" w:type="dxa"/>
            <w:shd w:val="clear" w:color="auto" w:fill="auto"/>
            <w:vAlign w:val="center"/>
          </w:tcPr>
          <w:p w14:paraId="3ADD0732" w14:textId="77777777" w:rsidR="003F73C6" w:rsidRPr="001445C5" w:rsidRDefault="003F73C6"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4C69DAF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LMX-9F52</w:t>
            </w:r>
          </w:p>
        </w:tc>
        <w:tc>
          <w:tcPr>
            <w:tcW w:w="1700" w:type="dxa"/>
            <w:vMerge/>
            <w:vAlign w:val="center"/>
          </w:tcPr>
          <w:p w14:paraId="1402DCE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CE0435C" w14:textId="77777777" w:rsidR="003F73C6" w:rsidRPr="001445C5" w:rsidRDefault="003F73C6" w:rsidP="00711A3B">
            <w:pPr>
              <w:tabs>
                <w:tab w:val="left" w:pos="284"/>
              </w:tabs>
              <w:jc w:val="center"/>
              <w:rPr>
                <w:color w:val="000000" w:themeColor="text1"/>
                <w:sz w:val="20"/>
              </w:rPr>
            </w:pPr>
          </w:p>
        </w:tc>
      </w:tr>
      <w:tr w:rsidR="003F73C6" w:rsidRPr="001445C5" w14:paraId="1A8A2D2B" w14:textId="77777777" w:rsidTr="00711A3B">
        <w:trPr>
          <w:trHeight w:val="113"/>
        </w:trPr>
        <w:tc>
          <w:tcPr>
            <w:tcW w:w="817" w:type="dxa"/>
            <w:shd w:val="clear" w:color="auto" w:fill="auto"/>
            <w:vAlign w:val="center"/>
          </w:tcPr>
          <w:p w14:paraId="50820508"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22</w:t>
            </w:r>
          </w:p>
        </w:tc>
        <w:tc>
          <w:tcPr>
            <w:tcW w:w="3861" w:type="dxa"/>
            <w:shd w:val="clear" w:color="auto" w:fill="auto"/>
            <w:vAlign w:val="center"/>
          </w:tcPr>
          <w:p w14:paraId="2707E1F1" w14:textId="77777777" w:rsidR="003F73C6" w:rsidRPr="001445C5" w:rsidRDefault="003F73C6" w:rsidP="00711A3B">
            <w:pPr>
              <w:tabs>
                <w:tab w:val="left" w:pos="284"/>
              </w:tabs>
              <w:rPr>
                <w:color w:val="000000" w:themeColor="text1"/>
                <w:sz w:val="20"/>
              </w:rPr>
            </w:pPr>
            <w:r w:rsidRPr="001445C5">
              <w:rPr>
                <w:color w:val="000000" w:themeColor="text1"/>
                <w:sz w:val="20"/>
              </w:rPr>
              <w:t>FIAT DUCATO 2019/2019</w:t>
            </w:r>
          </w:p>
        </w:tc>
        <w:tc>
          <w:tcPr>
            <w:tcW w:w="1276" w:type="dxa"/>
            <w:vAlign w:val="center"/>
          </w:tcPr>
          <w:p w14:paraId="7473B2D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LMX-0F01</w:t>
            </w:r>
          </w:p>
        </w:tc>
        <w:tc>
          <w:tcPr>
            <w:tcW w:w="1700" w:type="dxa"/>
            <w:vMerge/>
            <w:vAlign w:val="center"/>
          </w:tcPr>
          <w:p w14:paraId="159FD4B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FB053C3" w14:textId="77777777" w:rsidR="003F73C6" w:rsidRPr="001445C5" w:rsidRDefault="003F73C6" w:rsidP="00711A3B">
            <w:pPr>
              <w:tabs>
                <w:tab w:val="left" w:pos="284"/>
              </w:tabs>
              <w:jc w:val="center"/>
              <w:rPr>
                <w:color w:val="000000" w:themeColor="text1"/>
                <w:sz w:val="20"/>
              </w:rPr>
            </w:pPr>
          </w:p>
        </w:tc>
      </w:tr>
      <w:tr w:rsidR="003F73C6" w:rsidRPr="001445C5" w14:paraId="670CB084" w14:textId="77777777" w:rsidTr="00711A3B">
        <w:trPr>
          <w:trHeight w:val="113"/>
        </w:trPr>
        <w:tc>
          <w:tcPr>
            <w:tcW w:w="817" w:type="dxa"/>
            <w:shd w:val="clear" w:color="auto" w:fill="auto"/>
            <w:vAlign w:val="center"/>
          </w:tcPr>
          <w:p w14:paraId="41F38F7B"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23</w:t>
            </w:r>
          </w:p>
        </w:tc>
        <w:tc>
          <w:tcPr>
            <w:tcW w:w="3861" w:type="dxa"/>
            <w:shd w:val="clear" w:color="auto" w:fill="auto"/>
            <w:vAlign w:val="center"/>
          </w:tcPr>
          <w:p w14:paraId="37D438C0" w14:textId="77777777" w:rsidR="003F73C6" w:rsidRPr="001445C5" w:rsidRDefault="003F73C6" w:rsidP="00711A3B">
            <w:pPr>
              <w:tabs>
                <w:tab w:val="left" w:pos="284"/>
              </w:tabs>
              <w:rPr>
                <w:color w:val="000000" w:themeColor="text1"/>
                <w:sz w:val="20"/>
              </w:rPr>
            </w:pPr>
            <w:r w:rsidRPr="001445C5">
              <w:rPr>
                <w:color w:val="000000" w:themeColor="text1"/>
                <w:sz w:val="20"/>
              </w:rPr>
              <w:t>FIAT DUCATO 2018/2018</w:t>
            </w:r>
          </w:p>
        </w:tc>
        <w:tc>
          <w:tcPr>
            <w:tcW w:w="1276" w:type="dxa"/>
            <w:vAlign w:val="center"/>
          </w:tcPr>
          <w:p w14:paraId="6391FA2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LTP8D55</w:t>
            </w:r>
          </w:p>
        </w:tc>
        <w:tc>
          <w:tcPr>
            <w:tcW w:w="1700" w:type="dxa"/>
            <w:vMerge/>
            <w:vAlign w:val="center"/>
          </w:tcPr>
          <w:p w14:paraId="7235E921"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93D7DB8" w14:textId="77777777" w:rsidR="003F73C6" w:rsidRPr="001445C5" w:rsidRDefault="003F73C6" w:rsidP="00711A3B">
            <w:pPr>
              <w:tabs>
                <w:tab w:val="left" w:pos="284"/>
              </w:tabs>
              <w:jc w:val="center"/>
              <w:rPr>
                <w:color w:val="000000" w:themeColor="text1"/>
                <w:sz w:val="20"/>
              </w:rPr>
            </w:pPr>
          </w:p>
        </w:tc>
      </w:tr>
      <w:tr w:rsidR="003F73C6" w:rsidRPr="001445C5" w14:paraId="2CB519EE" w14:textId="77777777" w:rsidTr="00711A3B">
        <w:trPr>
          <w:trHeight w:val="113"/>
        </w:trPr>
        <w:tc>
          <w:tcPr>
            <w:tcW w:w="817" w:type="dxa"/>
            <w:shd w:val="clear" w:color="auto" w:fill="auto"/>
            <w:vAlign w:val="center"/>
          </w:tcPr>
          <w:p w14:paraId="6CDCAC6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24</w:t>
            </w:r>
          </w:p>
        </w:tc>
        <w:tc>
          <w:tcPr>
            <w:tcW w:w="3861" w:type="dxa"/>
            <w:shd w:val="clear" w:color="auto" w:fill="auto"/>
            <w:vAlign w:val="center"/>
          </w:tcPr>
          <w:p w14:paraId="68CE5C81" w14:textId="77777777" w:rsidR="003F73C6" w:rsidRPr="001445C5" w:rsidRDefault="003F73C6"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4FBFBB8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RJC8C98</w:t>
            </w:r>
          </w:p>
        </w:tc>
        <w:tc>
          <w:tcPr>
            <w:tcW w:w="1700" w:type="dxa"/>
            <w:vMerge/>
            <w:vAlign w:val="center"/>
          </w:tcPr>
          <w:p w14:paraId="0989C46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5411451" w14:textId="77777777" w:rsidR="003F73C6" w:rsidRPr="001445C5" w:rsidRDefault="003F73C6" w:rsidP="00711A3B">
            <w:pPr>
              <w:tabs>
                <w:tab w:val="left" w:pos="284"/>
              </w:tabs>
              <w:jc w:val="center"/>
              <w:rPr>
                <w:color w:val="000000" w:themeColor="text1"/>
                <w:sz w:val="20"/>
              </w:rPr>
            </w:pPr>
          </w:p>
        </w:tc>
      </w:tr>
      <w:tr w:rsidR="003F73C6" w:rsidRPr="001445C5" w14:paraId="7D5396CB" w14:textId="77777777" w:rsidTr="00711A3B">
        <w:trPr>
          <w:trHeight w:val="113"/>
        </w:trPr>
        <w:tc>
          <w:tcPr>
            <w:tcW w:w="817" w:type="dxa"/>
            <w:shd w:val="clear" w:color="auto" w:fill="auto"/>
            <w:vAlign w:val="center"/>
          </w:tcPr>
          <w:p w14:paraId="3AB08346"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25</w:t>
            </w:r>
          </w:p>
        </w:tc>
        <w:tc>
          <w:tcPr>
            <w:tcW w:w="3861" w:type="dxa"/>
            <w:shd w:val="clear" w:color="auto" w:fill="auto"/>
            <w:vAlign w:val="center"/>
          </w:tcPr>
          <w:p w14:paraId="20A8D6AB" w14:textId="77777777" w:rsidR="003F73C6" w:rsidRPr="001445C5" w:rsidRDefault="003F73C6"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0840277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RJI8176</w:t>
            </w:r>
          </w:p>
        </w:tc>
        <w:tc>
          <w:tcPr>
            <w:tcW w:w="1700" w:type="dxa"/>
            <w:vMerge/>
            <w:vAlign w:val="center"/>
          </w:tcPr>
          <w:p w14:paraId="2037467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3981B15" w14:textId="77777777" w:rsidR="003F73C6" w:rsidRPr="001445C5" w:rsidRDefault="003F73C6" w:rsidP="00711A3B">
            <w:pPr>
              <w:tabs>
                <w:tab w:val="left" w:pos="284"/>
              </w:tabs>
              <w:jc w:val="center"/>
              <w:rPr>
                <w:color w:val="000000" w:themeColor="text1"/>
                <w:sz w:val="20"/>
              </w:rPr>
            </w:pPr>
          </w:p>
        </w:tc>
      </w:tr>
      <w:tr w:rsidR="003F73C6" w:rsidRPr="001445C5" w14:paraId="0F128A3A" w14:textId="77777777" w:rsidTr="00711A3B">
        <w:trPr>
          <w:trHeight w:val="113"/>
        </w:trPr>
        <w:tc>
          <w:tcPr>
            <w:tcW w:w="817" w:type="dxa"/>
            <w:shd w:val="clear" w:color="auto" w:fill="auto"/>
            <w:vAlign w:val="center"/>
          </w:tcPr>
          <w:p w14:paraId="0ACCE35C"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26</w:t>
            </w:r>
          </w:p>
        </w:tc>
        <w:tc>
          <w:tcPr>
            <w:tcW w:w="3861" w:type="dxa"/>
            <w:shd w:val="clear" w:color="auto" w:fill="auto"/>
            <w:vAlign w:val="center"/>
          </w:tcPr>
          <w:p w14:paraId="713AEC67" w14:textId="77777777" w:rsidR="003F73C6" w:rsidRPr="001445C5" w:rsidRDefault="003F73C6"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7C8C1D2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RJQ9B29</w:t>
            </w:r>
          </w:p>
        </w:tc>
        <w:tc>
          <w:tcPr>
            <w:tcW w:w="1700" w:type="dxa"/>
            <w:vMerge/>
            <w:vAlign w:val="center"/>
          </w:tcPr>
          <w:p w14:paraId="26477D8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FA81AA2" w14:textId="77777777" w:rsidR="003F73C6" w:rsidRPr="001445C5" w:rsidRDefault="003F73C6" w:rsidP="00711A3B">
            <w:pPr>
              <w:tabs>
                <w:tab w:val="left" w:pos="284"/>
              </w:tabs>
              <w:jc w:val="center"/>
              <w:rPr>
                <w:color w:val="000000" w:themeColor="text1"/>
                <w:sz w:val="20"/>
              </w:rPr>
            </w:pPr>
          </w:p>
        </w:tc>
      </w:tr>
      <w:tr w:rsidR="003F73C6" w:rsidRPr="001445C5" w14:paraId="299F5A14" w14:textId="77777777" w:rsidTr="00711A3B">
        <w:trPr>
          <w:trHeight w:val="113"/>
        </w:trPr>
        <w:tc>
          <w:tcPr>
            <w:tcW w:w="817" w:type="dxa"/>
            <w:shd w:val="clear" w:color="auto" w:fill="auto"/>
            <w:vAlign w:val="center"/>
          </w:tcPr>
          <w:p w14:paraId="554D9096"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27</w:t>
            </w:r>
          </w:p>
        </w:tc>
        <w:tc>
          <w:tcPr>
            <w:tcW w:w="3861" w:type="dxa"/>
            <w:shd w:val="clear" w:color="auto" w:fill="auto"/>
            <w:vAlign w:val="center"/>
          </w:tcPr>
          <w:p w14:paraId="1BB0A934" w14:textId="77777777" w:rsidR="003F73C6" w:rsidRPr="001445C5" w:rsidRDefault="003F73C6"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6357FA2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RJD8A72</w:t>
            </w:r>
          </w:p>
        </w:tc>
        <w:tc>
          <w:tcPr>
            <w:tcW w:w="1700" w:type="dxa"/>
            <w:vMerge/>
            <w:vAlign w:val="center"/>
          </w:tcPr>
          <w:p w14:paraId="41243781"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5723671" w14:textId="77777777" w:rsidR="003F73C6" w:rsidRPr="001445C5" w:rsidRDefault="003F73C6" w:rsidP="00711A3B">
            <w:pPr>
              <w:tabs>
                <w:tab w:val="left" w:pos="284"/>
              </w:tabs>
              <w:jc w:val="center"/>
              <w:rPr>
                <w:color w:val="000000" w:themeColor="text1"/>
                <w:sz w:val="20"/>
              </w:rPr>
            </w:pPr>
          </w:p>
        </w:tc>
      </w:tr>
      <w:tr w:rsidR="003F73C6" w:rsidRPr="001445C5" w14:paraId="2D94FA2D" w14:textId="77777777" w:rsidTr="00711A3B">
        <w:trPr>
          <w:trHeight w:val="113"/>
        </w:trPr>
        <w:tc>
          <w:tcPr>
            <w:tcW w:w="817" w:type="dxa"/>
            <w:shd w:val="clear" w:color="auto" w:fill="auto"/>
            <w:vAlign w:val="center"/>
          </w:tcPr>
          <w:p w14:paraId="614F809D"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28</w:t>
            </w:r>
          </w:p>
        </w:tc>
        <w:tc>
          <w:tcPr>
            <w:tcW w:w="3861" w:type="dxa"/>
            <w:shd w:val="clear" w:color="auto" w:fill="auto"/>
          </w:tcPr>
          <w:p w14:paraId="4205EE96" w14:textId="77777777" w:rsidR="003F73C6" w:rsidRPr="001445C5" w:rsidRDefault="003F73C6" w:rsidP="00711A3B">
            <w:pPr>
              <w:rPr>
                <w:color w:val="000000" w:themeColor="text1"/>
                <w:sz w:val="20"/>
              </w:rPr>
            </w:pPr>
            <w:r w:rsidRPr="001445C5">
              <w:rPr>
                <w:color w:val="000000" w:themeColor="text1"/>
                <w:sz w:val="20"/>
              </w:rPr>
              <w:t>FIAT CRONOS 2022/2022</w:t>
            </w:r>
          </w:p>
        </w:tc>
        <w:tc>
          <w:tcPr>
            <w:tcW w:w="1276" w:type="dxa"/>
            <w:vAlign w:val="center"/>
          </w:tcPr>
          <w:p w14:paraId="789ECB6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RJB8F94</w:t>
            </w:r>
          </w:p>
        </w:tc>
        <w:tc>
          <w:tcPr>
            <w:tcW w:w="1700" w:type="dxa"/>
            <w:vMerge/>
            <w:vAlign w:val="center"/>
          </w:tcPr>
          <w:p w14:paraId="7EED2EBD"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C26F514" w14:textId="77777777" w:rsidR="003F73C6" w:rsidRPr="001445C5" w:rsidRDefault="003F73C6" w:rsidP="00711A3B">
            <w:pPr>
              <w:tabs>
                <w:tab w:val="left" w:pos="284"/>
              </w:tabs>
              <w:jc w:val="center"/>
              <w:rPr>
                <w:color w:val="000000" w:themeColor="text1"/>
                <w:sz w:val="20"/>
              </w:rPr>
            </w:pPr>
          </w:p>
        </w:tc>
      </w:tr>
      <w:tr w:rsidR="003F73C6" w:rsidRPr="001445C5" w14:paraId="73B0C9E5" w14:textId="77777777" w:rsidTr="00711A3B">
        <w:trPr>
          <w:trHeight w:val="113"/>
        </w:trPr>
        <w:tc>
          <w:tcPr>
            <w:tcW w:w="817" w:type="dxa"/>
            <w:shd w:val="clear" w:color="auto" w:fill="auto"/>
            <w:vAlign w:val="center"/>
          </w:tcPr>
          <w:p w14:paraId="474E583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29</w:t>
            </w:r>
          </w:p>
        </w:tc>
        <w:tc>
          <w:tcPr>
            <w:tcW w:w="3861" w:type="dxa"/>
            <w:shd w:val="clear" w:color="auto" w:fill="auto"/>
          </w:tcPr>
          <w:p w14:paraId="239AA426" w14:textId="77777777" w:rsidR="003F73C6" w:rsidRPr="001445C5" w:rsidRDefault="003F73C6" w:rsidP="00711A3B">
            <w:pPr>
              <w:rPr>
                <w:color w:val="000000" w:themeColor="text1"/>
                <w:sz w:val="20"/>
              </w:rPr>
            </w:pPr>
            <w:r w:rsidRPr="001445C5">
              <w:rPr>
                <w:color w:val="000000" w:themeColor="text1"/>
                <w:sz w:val="20"/>
              </w:rPr>
              <w:t>FIAT CRONOS 2022/2022</w:t>
            </w:r>
          </w:p>
        </w:tc>
        <w:tc>
          <w:tcPr>
            <w:tcW w:w="1276" w:type="dxa"/>
            <w:vAlign w:val="center"/>
          </w:tcPr>
          <w:p w14:paraId="7E9816C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RJP9B93</w:t>
            </w:r>
          </w:p>
        </w:tc>
        <w:tc>
          <w:tcPr>
            <w:tcW w:w="1700" w:type="dxa"/>
            <w:vMerge/>
            <w:vAlign w:val="center"/>
          </w:tcPr>
          <w:p w14:paraId="2BAF9DE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B486754" w14:textId="77777777" w:rsidR="003F73C6" w:rsidRPr="001445C5" w:rsidRDefault="003F73C6" w:rsidP="00711A3B">
            <w:pPr>
              <w:tabs>
                <w:tab w:val="left" w:pos="284"/>
              </w:tabs>
              <w:jc w:val="center"/>
              <w:rPr>
                <w:color w:val="000000" w:themeColor="text1"/>
                <w:sz w:val="20"/>
              </w:rPr>
            </w:pPr>
          </w:p>
        </w:tc>
      </w:tr>
      <w:tr w:rsidR="003F73C6" w:rsidRPr="001445C5" w14:paraId="25575784" w14:textId="77777777" w:rsidTr="00711A3B">
        <w:trPr>
          <w:trHeight w:val="113"/>
        </w:trPr>
        <w:tc>
          <w:tcPr>
            <w:tcW w:w="817" w:type="dxa"/>
            <w:shd w:val="clear" w:color="auto" w:fill="auto"/>
            <w:vAlign w:val="center"/>
          </w:tcPr>
          <w:p w14:paraId="603E41DD"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30</w:t>
            </w:r>
          </w:p>
        </w:tc>
        <w:tc>
          <w:tcPr>
            <w:tcW w:w="3861" w:type="dxa"/>
            <w:shd w:val="clear" w:color="auto" w:fill="auto"/>
          </w:tcPr>
          <w:p w14:paraId="4F7195DF" w14:textId="77777777" w:rsidR="003F73C6" w:rsidRPr="001445C5" w:rsidRDefault="003F73C6" w:rsidP="00711A3B">
            <w:pPr>
              <w:rPr>
                <w:color w:val="000000" w:themeColor="text1"/>
                <w:sz w:val="20"/>
              </w:rPr>
            </w:pPr>
            <w:r w:rsidRPr="001445C5">
              <w:rPr>
                <w:color w:val="000000" w:themeColor="text1"/>
                <w:sz w:val="20"/>
              </w:rPr>
              <w:t>FIAT CRONOS 2022/2022</w:t>
            </w:r>
          </w:p>
        </w:tc>
        <w:tc>
          <w:tcPr>
            <w:tcW w:w="1276" w:type="dxa"/>
            <w:vAlign w:val="center"/>
          </w:tcPr>
          <w:p w14:paraId="538F7D0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RJA9J36</w:t>
            </w:r>
          </w:p>
        </w:tc>
        <w:tc>
          <w:tcPr>
            <w:tcW w:w="1700" w:type="dxa"/>
            <w:vMerge/>
            <w:vAlign w:val="center"/>
          </w:tcPr>
          <w:p w14:paraId="42BB65E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A414741" w14:textId="77777777" w:rsidR="003F73C6" w:rsidRPr="001445C5" w:rsidRDefault="003F73C6" w:rsidP="00711A3B">
            <w:pPr>
              <w:tabs>
                <w:tab w:val="left" w:pos="284"/>
              </w:tabs>
              <w:jc w:val="center"/>
              <w:rPr>
                <w:color w:val="000000" w:themeColor="text1"/>
                <w:sz w:val="20"/>
              </w:rPr>
            </w:pPr>
          </w:p>
        </w:tc>
      </w:tr>
      <w:tr w:rsidR="003F73C6" w:rsidRPr="001445C5" w14:paraId="125522CF" w14:textId="77777777" w:rsidTr="00711A3B">
        <w:trPr>
          <w:trHeight w:val="113"/>
        </w:trPr>
        <w:tc>
          <w:tcPr>
            <w:tcW w:w="817" w:type="dxa"/>
            <w:shd w:val="clear" w:color="auto" w:fill="auto"/>
            <w:vAlign w:val="center"/>
          </w:tcPr>
          <w:p w14:paraId="22C520B2"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31</w:t>
            </w:r>
          </w:p>
        </w:tc>
        <w:tc>
          <w:tcPr>
            <w:tcW w:w="3861" w:type="dxa"/>
            <w:shd w:val="clear" w:color="auto" w:fill="auto"/>
          </w:tcPr>
          <w:p w14:paraId="7F8419E9" w14:textId="77777777" w:rsidR="003F73C6" w:rsidRPr="001445C5" w:rsidRDefault="003F73C6" w:rsidP="00711A3B">
            <w:pPr>
              <w:rPr>
                <w:color w:val="000000" w:themeColor="text1"/>
                <w:sz w:val="20"/>
              </w:rPr>
            </w:pPr>
            <w:r w:rsidRPr="001445C5">
              <w:rPr>
                <w:color w:val="000000" w:themeColor="text1"/>
                <w:sz w:val="20"/>
              </w:rPr>
              <w:t>FIAT CRONOS 2022/2022</w:t>
            </w:r>
          </w:p>
        </w:tc>
        <w:tc>
          <w:tcPr>
            <w:tcW w:w="1276" w:type="dxa"/>
            <w:vAlign w:val="center"/>
          </w:tcPr>
          <w:p w14:paraId="09E30A4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RKK8H97</w:t>
            </w:r>
          </w:p>
        </w:tc>
        <w:tc>
          <w:tcPr>
            <w:tcW w:w="1700" w:type="dxa"/>
            <w:vMerge/>
            <w:vAlign w:val="center"/>
          </w:tcPr>
          <w:p w14:paraId="660D87AD"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01AE1CC" w14:textId="77777777" w:rsidR="003F73C6" w:rsidRPr="001445C5" w:rsidRDefault="003F73C6" w:rsidP="00711A3B">
            <w:pPr>
              <w:tabs>
                <w:tab w:val="left" w:pos="284"/>
              </w:tabs>
              <w:jc w:val="center"/>
              <w:rPr>
                <w:color w:val="000000" w:themeColor="text1"/>
                <w:sz w:val="20"/>
              </w:rPr>
            </w:pPr>
          </w:p>
        </w:tc>
      </w:tr>
      <w:tr w:rsidR="003F73C6" w:rsidRPr="001445C5" w14:paraId="2502EB50" w14:textId="77777777" w:rsidTr="00711A3B">
        <w:trPr>
          <w:trHeight w:val="113"/>
        </w:trPr>
        <w:tc>
          <w:tcPr>
            <w:tcW w:w="817" w:type="dxa"/>
            <w:shd w:val="clear" w:color="auto" w:fill="auto"/>
            <w:vAlign w:val="center"/>
          </w:tcPr>
          <w:p w14:paraId="67250E8D"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32</w:t>
            </w:r>
          </w:p>
        </w:tc>
        <w:tc>
          <w:tcPr>
            <w:tcW w:w="3861" w:type="dxa"/>
            <w:shd w:val="clear" w:color="auto" w:fill="auto"/>
            <w:vAlign w:val="center"/>
          </w:tcPr>
          <w:p w14:paraId="13AC2FA3" w14:textId="77777777" w:rsidR="003F73C6" w:rsidRPr="001445C5" w:rsidRDefault="003F73C6" w:rsidP="00711A3B">
            <w:pPr>
              <w:tabs>
                <w:tab w:val="left" w:pos="284"/>
              </w:tabs>
              <w:rPr>
                <w:color w:val="000000" w:themeColor="text1"/>
                <w:sz w:val="20"/>
              </w:rPr>
            </w:pPr>
            <w:r w:rsidRPr="001445C5">
              <w:rPr>
                <w:color w:val="000000" w:themeColor="text1"/>
                <w:sz w:val="20"/>
              </w:rPr>
              <w:t>FIAT CRONOS 2022/2022</w:t>
            </w:r>
          </w:p>
        </w:tc>
        <w:tc>
          <w:tcPr>
            <w:tcW w:w="1276" w:type="dxa"/>
            <w:vAlign w:val="center"/>
          </w:tcPr>
          <w:p w14:paraId="4FAC2FB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RKQ8J83</w:t>
            </w:r>
          </w:p>
        </w:tc>
        <w:tc>
          <w:tcPr>
            <w:tcW w:w="1700" w:type="dxa"/>
            <w:vMerge/>
            <w:vAlign w:val="center"/>
          </w:tcPr>
          <w:p w14:paraId="1BAF85D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7ADE3A4" w14:textId="77777777" w:rsidR="003F73C6" w:rsidRPr="001445C5" w:rsidRDefault="003F73C6" w:rsidP="00711A3B">
            <w:pPr>
              <w:tabs>
                <w:tab w:val="left" w:pos="284"/>
              </w:tabs>
              <w:jc w:val="center"/>
              <w:rPr>
                <w:color w:val="000000" w:themeColor="text1"/>
                <w:sz w:val="20"/>
              </w:rPr>
            </w:pPr>
          </w:p>
        </w:tc>
      </w:tr>
      <w:tr w:rsidR="003F73C6" w:rsidRPr="001445C5" w14:paraId="510AA51B" w14:textId="77777777" w:rsidTr="00711A3B">
        <w:trPr>
          <w:trHeight w:val="113"/>
        </w:trPr>
        <w:tc>
          <w:tcPr>
            <w:tcW w:w="817" w:type="dxa"/>
            <w:shd w:val="clear" w:color="auto" w:fill="auto"/>
            <w:vAlign w:val="center"/>
          </w:tcPr>
          <w:p w14:paraId="7C0A22A4"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33</w:t>
            </w:r>
          </w:p>
        </w:tc>
        <w:tc>
          <w:tcPr>
            <w:tcW w:w="3861" w:type="dxa"/>
            <w:shd w:val="clear" w:color="auto" w:fill="auto"/>
            <w:vAlign w:val="center"/>
          </w:tcPr>
          <w:p w14:paraId="2BDFF1D4" w14:textId="77777777" w:rsidR="003F73C6" w:rsidRPr="001445C5" w:rsidRDefault="003F73C6" w:rsidP="00711A3B">
            <w:pPr>
              <w:tabs>
                <w:tab w:val="left" w:pos="284"/>
              </w:tabs>
              <w:rPr>
                <w:color w:val="000000" w:themeColor="text1"/>
                <w:sz w:val="20"/>
              </w:rPr>
            </w:pPr>
            <w:r w:rsidRPr="001445C5">
              <w:rPr>
                <w:color w:val="000000" w:themeColor="text1"/>
                <w:sz w:val="20"/>
              </w:rPr>
              <w:t>FIAT STRADA 2022/2022</w:t>
            </w:r>
          </w:p>
        </w:tc>
        <w:tc>
          <w:tcPr>
            <w:tcW w:w="1276" w:type="dxa"/>
            <w:vAlign w:val="center"/>
          </w:tcPr>
          <w:p w14:paraId="494D1C6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RJP8D42</w:t>
            </w:r>
          </w:p>
        </w:tc>
        <w:tc>
          <w:tcPr>
            <w:tcW w:w="1700" w:type="dxa"/>
            <w:vMerge/>
            <w:vAlign w:val="center"/>
          </w:tcPr>
          <w:p w14:paraId="2E481CDF"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F887559" w14:textId="77777777" w:rsidR="003F73C6" w:rsidRPr="001445C5" w:rsidRDefault="003F73C6" w:rsidP="00711A3B">
            <w:pPr>
              <w:tabs>
                <w:tab w:val="left" w:pos="284"/>
              </w:tabs>
              <w:jc w:val="center"/>
              <w:rPr>
                <w:color w:val="000000" w:themeColor="text1"/>
                <w:sz w:val="20"/>
              </w:rPr>
            </w:pPr>
          </w:p>
        </w:tc>
      </w:tr>
      <w:tr w:rsidR="003F73C6" w:rsidRPr="001445C5" w14:paraId="79A13CAC" w14:textId="77777777" w:rsidTr="00711A3B">
        <w:trPr>
          <w:trHeight w:val="113"/>
        </w:trPr>
        <w:tc>
          <w:tcPr>
            <w:tcW w:w="817" w:type="dxa"/>
            <w:shd w:val="clear" w:color="auto" w:fill="auto"/>
            <w:vAlign w:val="center"/>
          </w:tcPr>
          <w:p w14:paraId="206CEB7B"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34</w:t>
            </w:r>
          </w:p>
        </w:tc>
        <w:tc>
          <w:tcPr>
            <w:tcW w:w="3861" w:type="dxa"/>
            <w:shd w:val="clear" w:color="auto" w:fill="auto"/>
            <w:vAlign w:val="center"/>
          </w:tcPr>
          <w:p w14:paraId="0D928C07" w14:textId="77777777" w:rsidR="003F73C6" w:rsidRPr="001445C5" w:rsidRDefault="003F73C6" w:rsidP="00711A3B">
            <w:pPr>
              <w:tabs>
                <w:tab w:val="left" w:pos="284"/>
              </w:tabs>
              <w:rPr>
                <w:color w:val="000000" w:themeColor="text1"/>
                <w:sz w:val="20"/>
              </w:rPr>
            </w:pPr>
            <w:r w:rsidRPr="001445C5">
              <w:rPr>
                <w:color w:val="000000" w:themeColor="text1"/>
                <w:sz w:val="20"/>
              </w:rPr>
              <w:t>FIAT STRADA 2022/2022</w:t>
            </w:r>
          </w:p>
        </w:tc>
        <w:tc>
          <w:tcPr>
            <w:tcW w:w="1276" w:type="dxa"/>
            <w:vAlign w:val="center"/>
          </w:tcPr>
          <w:p w14:paraId="4A12A0D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RKA8E83</w:t>
            </w:r>
          </w:p>
        </w:tc>
        <w:tc>
          <w:tcPr>
            <w:tcW w:w="1700" w:type="dxa"/>
            <w:vMerge/>
            <w:vAlign w:val="center"/>
          </w:tcPr>
          <w:p w14:paraId="47B0353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DF636CD" w14:textId="77777777" w:rsidR="003F73C6" w:rsidRPr="001445C5" w:rsidRDefault="003F73C6" w:rsidP="00711A3B">
            <w:pPr>
              <w:tabs>
                <w:tab w:val="left" w:pos="284"/>
              </w:tabs>
              <w:jc w:val="center"/>
              <w:rPr>
                <w:color w:val="000000" w:themeColor="text1"/>
                <w:sz w:val="20"/>
              </w:rPr>
            </w:pPr>
          </w:p>
        </w:tc>
      </w:tr>
      <w:tr w:rsidR="003F73C6" w:rsidRPr="001445C5" w14:paraId="386270EA" w14:textId="77777777" w:rsidTr="00711A3B">
        <w:trPr>
          <w:cantSplit/>
          <w:trHeight w:val="113"/>
        </w:trPr>
        <w:tc>
          <w:tcPr>
            <w:tcW w:w="817" w:type="dxa"/>
            <w:shd w:val="clear" w:color="auto" w:fill="auto"/>
            <w:vAlign w:val="center"/>
          </w:tcPr>
          <w:p w14:paraId="39A18965"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35</w:t>
            </w:r>
          </w:p>
        </w:tc>
        <w:tc>
          <w:tcPr>
            <w:tcW w:w="3861" w:type="dxa"/>
            <w:shd w:val="clear" w:color="auto" w:fill="auto"/>
            <w:vAlign w:val="center"/>
          </w:tcPr>
          <w:p w14:paraId="0520CBB9" w14:textId="77777777" w:rsidR="003F73C6" w:rsidRPr="001445C5" w:rsidRDefault="003F73C6" w:rsidP="00711A3B">
            <w:pPr>
              <w:tabs>
                <w:tab w:val="left" w:pos="284"/>
              </w:tabs>
              <w:rPr>
                <w:color w:val="000000" w:themeColor="text1"/>
                <w:kern w:val="1"/>
                <w:sz w:val="20"/>
                <w:lang w:eastAsia="zh-CN"/>
              </w:rPr>
            </w:pPr>
            <w:r w:rsidRPr="001445C5">
              <w:rPr>
                <w:color w:val="000000" w:themeColor="text1"/>
                <w:kern w:val="1"/>
                <w:sz w:val="20"/>
                <w:lang w:eastAsia="zh-CN"/>
              </w:rPr>
              <w:t>FIAT STRADA 2022/2022</w:t>
            </w:r>
          </w:p>
        </w:tc>
        <w:tc>
          <w:tcPr>
            <w:tcW w:w="1276" w:type="dxa"/>
            <w:vAlign w:val="center"/>
          </w:tcPr>
          <w:p w14:paraId="56343E7D" w14:textId="77777777" w:rsidR="003F73C6" w:rsidRPr="001445C5" w:rsidRDefault="003F73C6" w:rsidP="00711A3B">
            <w:pPr>
              <w:tabs>
                <w:tab w:val="left" w:pos="284"/>
              </w:tabs>
              <w:jc w:val="center"/>
              <w:rPr>
                <w:color w:val="000000" w:themeColor="text1"/>
                <w:kern w:val="1"/>
                <w:sz w:val="20"/>
                <w:lang w:eastAsia="zh-CN"/>
              </w:rPr>
            </w:pPr>
            <w:r w:rsidRPr="001445C5">
              <w:rPr>
                <w:color w:val="000000" w:themeColor="text1"/>
                <w:kern w:val="1"/>
                <w:sz w:val="20"/>
                <w:lang w:eastAsia="zh-CN"/>
              </w:rPr>
              <w:t>RKK2C65</w:t>
            </w:r>
          </w:p>
        </w:tc>
        <w:tc>
          <w:tcPr>
            <w:tcW w:w="1700" w:type="dxa"/>
            <w:vMerge/>
            <w:vAlign w:val="center"/>
          </w:tcPr>
          <w:p w14:paraId="2D4E29C9"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AA5DED6" w14:textId="77777777" w:rsidR="003F73C6" w:rsidRPr="001445C5" w:rsidRDefault="003F73C6" w:rsidP="00711A3B">
            <w:pPr>
              <w:tabs>
                <w:tab w:val="left" w:pos="284"/>
              </w:tabs>
              <w:jc w:val="center"/>
              <w:rPr>
                <w:color w:val="000000" w:themeColor="text1"/>
                <w:sz w:val="20"/>
              </w:rPr>
            </w:pPr>
          </w:p>
        </w:tc>
      </w:tr>
      <w:tr w:rsidR="003F73C6" w:rsidRPr="001445C5" w14:paraId="02CE0C9B" w14:textId="77777777" w:rsidTr="00711A3B">
        <w:trPr>
          <w:trHeight w:val="113"/>
        </w:trPr>
        <w:tc>
          <w:tcPr>
            <w:tcW w:w="817" w:type="dxa"/>
            <w:shd w:val="clear" w:color="auto" w:fill="auto"/>
            <w:vAlign w:val="center"/>
          </w:tcPr>
          <w:p w14:paraId="33928B30"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36</w:t>
            </w:r>
          </w:p>
        </w:tc>
        <w:tc>
          <w:tcPr>
            <w:tcW w:w="3861" w:type="dxa"/>
            <w:shd w:val="clear" w:color="auto" w:fill="auto"/>
            <w:vAlign w:val="center"/>
          </w:tcPr>
          <w:p w14:paraId="17F28389" w14:textId="77777777" w:rsidR="003F73C6" w:rsidRPr="001445C5" w:rsidRDefault="003F73C6" w:rsidP="00711A3B">
            <w:pPr>
              <w:tabs>
                <w:tab w:val="left" w:pos="284"/>
              </w:tabs>
              <w:rPr>
                <w:color w:val="000000" w:themeColor="text1"/>
                <w:sz w:val="20"/>
              </w:rPr>
            </w:pPr>
            <w:r w:rsidRPr="001445C5">
              <w:rPr>
                <w:color w:val="000000" w:themeColor="text1"/>
                <w:sz w:val="20"/>
              </w:rPr>
              <w:t>RENAULT MASTER 2010/2010</w:t>
            </w:r>
          </w:p>
        </w:tc>
        <w:tc>
          <w:tcPr>
            <w:tcW w:w="1276" w:type="dxa"/>
            <w:vAlign w:val="center"/>
          </w:tcPr>
          <w:p w14:paraId="4DACE31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LPQ-8416</w:t>
            </w:r>
          </w:p>
        </w:tc>
        <w:tc>
          <w:tcPr>
            <w:tcW w:w="1700" w:type="dxa"/>
            <w:vMerge/>
            <w:vAlign w:val="center"/>
          </w:tcPr>
          <w:p w14:paraId="7C914F7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DA234BC" w14:textId="77777777" w:rsidR="003F73C6" w:rsidRPr="001445C5" w:rsidRDefault="003F73C6" w:rsidP="00711A3B">
            <w:pPr>
              <w:tabs>
                <w:tab w:val="left" w:pos="284"/>
              </w:tabs>
              <w:jc w:val="center"/>
              <w:rPr>
                <w:color w:val="000000" w:themeColor="text1"/>
                <w:sz w:val="20"/>
              </w:rPr>
            </w:pPr>
          </w:p>
        </w:tc>
      </w:tr>
      <w:tr w:rsidR="003F73C6" w:rsidRPr="001445C5" w14:paraId="2E8E0DDF" w14:textId="77777777" w:rsidTr="00711A3B">
        <w:trPr>
          <w:trHeight w:val="113"/>
        </w:trPr>
        <w:tc>
          <w:tcPr>
            <w:tcW w:w="817" w:type="dxa"/>
            <w:shd w:val="clear" w:color="auto" w:fill="auto"/>
            <w:vAlign w:val="center"/>
          </w:tcPr>
          <w:p w14:paraId="35C656F9"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37</w:t>
            </w:r>
          </w:p>
        </w:tc>
        <w:tc>
          <w:tcPr>
            <w:tcW w:w="3861" w:type="dxa"/>
            <w:shd w:val="clear" w:color="auto" w:fill="auto"/>
            <w:vAlign w:val="center"/>
          </w:tcPr>
          <w:p w14:paraId="15035EEF" w14:textId="77777777" w:rsidR="003F73C6" w:rsidRPr="001445C5" w:rsidRDefault="003F73C6" w:rsidP="00711A3B">
            <w:pPr>
              <w:tabs>
                <w:tab w:val="left" w:pos="284"/>
              </w:tabs>
              <w:rPr>
                <w:color w:val="000000" w:themeColor="text1"/>
                <w:sz w:val="20"/>
              </w:rPr>
            </w:pPr>
            <w:r w:rsidRPr="001445C5">
              <w:rPr>
                <w:color w:val="000000" w:themeColor="text1"/>
                <w:sz w:val="20"/>
              </w:rPr>
              <w:t>RENAULT MASTER 2018/2019</w:t>
            </w:r>
          </w:p>
        </w:tc>
        <w:tc>
          <w:tcPr>
            <w:tcW w:w="1276" w:type="dxa"/>
            <w:vAlign w:val="center"/>
          </w:tcPr>
          <w:p w14:paraId="3D5DC47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LMV-9J33</w:t>
            </w:r>
          </w:p>
        </w:tc>
        <w:tc>
          <w:tcPr>
            <w:tcW w:w="1700" w:type="dxa"/>
            <w:vMerge/>
            <w:vAlign w:val="center"/>
          </w:tcPr>
          <w:p w14:paraId="5146508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18B782D" w14:textId="77777777" w:rsidR="003F73C6" w:rsidRPr="001445C5" w:rsidRDefault="003F73C6" w:rsidP="00711A3B">
            <w:pPr>
              <w:tabs>
                <w:tab w:val="left" w:pos="284"/>
              </w:tabs>
              <w:jc w:val="center"/>
              <w:rPr>
                <w:color w:val="000000" w:themeColor="text1"/>
                <w:sz w:val="20"/>
              </w:rPr>
            </w:pPr>
          </w:p>
        </w:tc>
      </w:tr>
      <w:tr w:rsidR="003F73C6" w:rsidRPr="001445C5" w14:paraId="3139C9F9" w14:textId="77777777" w:rsidTr="00711A3B">
        <w:trPr>
          <w:trHeight w:val="113"/>
        </w:trPr>
        <w:tc>
          <w:tcPr>
            <w:tcW w:w="817" w:type="dxa"/>
            <w:shd w:val="clear" w:color="auto" w:fill="auto"/>
            <w:vAlign w:val="center"/>
          </w:tcPr>
          <w:p w14:paraId="1AB6EE58"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38</w:t>
            </w:r>
          </w:p>
        </w:tc>
        <w:tc>
          <w:tcPr>
            <w:tcW w:w="3861" w:type="dxa"/>
            <w:shd w:val="clear" w:color="auto" w:fill="auto"/>
            <w:vAlign w:val="center"/>
          </w:tcPr>
          <w:p w14:paraId="76E260A2" w14:textId="77777777" w:rsidR="003F73C6" w:rsidRPr="001445C5" w:rsidRDefault="003F73C6"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65A22FA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RJL-0H35</w:t>
            </w:r>
          </w:p>
        </w:tc>
        <w:tc>
          <w:tcPr>
            <w:tcW w:w="1700" w:type="dxa"/>
            <w:vMerge/>
            <w:vAlign w:val="center"/>
          </w:tcPr>
          <w:p w14:paraId="1A0BA70A"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C13DE09" w14:textId="77777777" w:rsidR="003F73C6" w:rsidRPr="001445C5" w:rsidRDefault="003F73C6" w:rsidP="00711A3B">
            <w:pPr>
              <w:tabs>
                <w:tab w:val="left" w:pos="284"/>
              </w:tabs>
              <w:jc w:val="center"/>
              <w:rPr>
                <w:color w:val="000000" w:themeColor="text1"/>
                <w:sz w:val="20"/>
              </w:rPr>
            </w:pPr>
          </w:p>
        </w:tc>
      </w:tr>
      <w:tr w:rsidR="003F73C6" w:rsidRPr="001445C5" w14:paraId="780C5CC7" w14:textId="77777777" w:rsidTr="00711A3B">
        <w:trPr>
          <w:trHeight w:val="113"/>
        </w:trPr>
        <w:tc>
          <w:tcPr>
            <w:tcW w:w="817" w:type="dxa"/>
            <w:shd w:val="clear" w:color="auto" w:fill="auto"/>
            <w:vAlign w:val="center"/>
          </w:tcPr>
          <w:p w14:paraId="110632F9"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39</w:t>
            </w:r>
          </w:p>
        </w:tc>
        <w:tc>
          <w:tcPr>
            <w:tcW w:w="3861" w:type="dxa"/>
            <w:shd w:val="clear" w:color="auto" w:fill="auto"/>
            <w:vAlign w:val="center"/>
          </w:tcPr>
          <w:p w14:paraId="35DE21F2" w14:textId="77777777" w:rsidR="003F73C6" w:rsidRPr="001445C5" w:rsidRDefault="003F73C6"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25C9103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RIX-1F67</w:t>
            </w:r>
          </w:p>
        </w:tc>
        <w:tc>
          <w:tcPr>
            <w:tcW w:w="1700" w:type="dxa"/>
            <w:vMerge/>
            <w:vAlign w:val="center"/>
          </w:tcPr>
          <w:p w14:paraId="2D7EE20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7B1B8D3" w14:textId="77777777" w:rsidR="003F73C6" w:rsidRPr="001445C5" w:rsidRDefault="003F73C6" w:rsidP="00711A3B">
            <w:pPr>
              <w:tabs>
                <w:tab w:val="left" w:pos="284"/>
              </w:tabs>
              <w:jc w:val="center"/>
              <w:rPr>
                <w:color w:val="000000" w:themeColor="text1"/>
                <w:sz w:val="20"/>
              </w:rPr>
            </w:pPr>
          </w:p>
        </w:tc>
      </w:tr>
      <w:tr w:rsidR="003F73C6" w:rsidRPr="001445C5" w14:paraId="48357828" w14:textId="77777777" w:rsidTr="00711A3B">
        <w:trPr>
          <w:trHeight w:val="113"/>
        </w:trPr>
        <w:tc>
          <w:tcPr>
            <w:tcW w:w="817" w:type="dxa"/>
            <w:shd w:val="clear" w:color="auto" w:fill="auto"/>
            <w:vAlign w:val="center"/>
          </w:tcPr>
          <w:p w14:paraId="0D502E50"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40</w:t>
            </w:r>
          </w:p>
        </w:tc>
        <w:tc>
          <w:tcPr>
            <w:tcW w:w="3861" w:type="dxa"/>
            <w:shd w:val="clear" w:color="auto" w:fill="auto"/>
            <w:vAlign w:val="center"/>
          </w:tcPr>
          <w:p w14:paraId="580D7BD1" w14:textId="77777777" w:rsidR="003F73C6" w:rsidRPr="001445C5" w:rsidRDefault="003F73C6" w:rsidP="00711A3B">
            <w:pPr>
              <w:tabs>
                <w:tab w:val="left" w:pos="284"/>
              </w:tabs>
              <w:rPr>
                <w:color w:val="000000" w:themeColor="text1"/>
                <w:sz w:val="20"/>
              </w:rPr>
            </w:pPr>
            <w:r w:rsidRPr="001445C5">
              <w:rPr>
                <w:color w:val="000000" w:themeColor="text1"/>
                <w:sz w:val="20"/>
              </w:rPr>
              <w:t>RENAULT MASTER 2019/2020</w:t>
            </w:r>
          </w:p>
        </w:tc>
        <w:tc>
          <w:tcPr>
            <w:tcW w:w="1276" w:type="dxa"/>
            <w:vAlign w:val="center"/>
          </w:tcPr>
          <w:p w14:paraId="1853E91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RJL-0H03</w:t>
            </w:r>
          </w:p>
        </w:tc>
        <w:tc>
          <w:tcPr>
            <w:tcW w:w="1700" w:type="dxa"/>
            <w:vMerge/>
            <w:vAlign w:val="center"/>
          </w:tcPr>
          <w:p w14:paraId="66216A2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AF305E2" w14:textId="77777777" w:rsidR="003F73C6" w:rsidRPr="001445C5" w:rsidRDefault="003F73C6" w:rsidP="00711A3B">
            <w:pPr>
              <w:tabs>
                <w:tab w:val="left" w:pos="284"/>
              </w:tabs>
              <w:jc w:val="center"/>
              <w:rPr>
                <w:color w:val="000000" w:themeColor="text1"/>
                <w:sz w:val="20"/>
              </w:rPr>
            </w:pPr>
          </w:p>
        </w:tc>
      </w:tr>
      <w:tr w:rsidR="003F73C6" w:rsidRPr="001445C5" w14:paraId="375E152F" w14:textId="77777777" w:rsidTr="00711A3B">
        <w:trPr>
          <w:trHeight w:val="70"/>
        </w:trPr>
        <w:tc>
          <w:tcPr>
            <w:tcW w:w="817" w:type="dxa"/>
            <w:shd w:val="clear" w:color="auto" w:fill="auto"/>
            <w:vAlign w:val="center"/>
          </w:tcPr>
          <w:p w14:paraId="464F7431"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41</w:t>
            </w:r>
          </w:p>
        </w:tc>
        <w:tc>
          <w:tcPr>
            <w:tcW w:w="3861" w:type="dxa"/>
            <w:shd w:val="clear" w:color="auto" w:fill="auto"/>
            <w:vAlign w:val="center"/>
          </w:tcPr>
          <w:p w14:paraId="71295796" w14:textId="77777777" w:rsidR="003F73C6" w:rsidRPr="001445C5" w:rsidRDefault="003F73C6" w:rsidP="00711A3B">
            <w:pPr>
              <w:tabs>
                <w:tab w:val="left" w:pos="284"/>
              </w:tabs>
              <w:rPr>
                <w:color w:val="000000" w:themeColor="text1"/>
                <w:sz w:val="20"/>
              </w:rPr>
            </w:pPr>
            <w:r w:rsidRPr="001445C5">
              <w:rPr>
                <w:color w:val="000000" w:themeColor="text1"/>
                <w:sz w:val="20"/>
              </w:rPr>
              <w:t>RENAULT KANGOO 2015/2016</w:t>
            </w:r>
          </w:p>
        </w:tc>
        <w:tc>
          <w:tcPr>
            <w:tcW w:w="1276" w:type="dxa"/>
            <w:vAlign w:val="center"/>
          </w:tcPr>
          <w:p w14:paraId="5A1202E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KWY-9167</w:t>
            </w:r>
          </w:p>
        </w:tc>
        <w:tc>
          <w:tcPr>
            <w:tcW w:w="1700" w:type="dxa"/>
            <w:vMerge/>
            <w:vAlign w:val="center"/>
          </w:tcPr>
          <w:p w14:paraId="00059FCD"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2D02D13" w14:textId="77777777" w:rsidR="003F73C6" w:rsidRPr="001445C5" w:rsidRDefault="003F73C6" w:rsidP="00711A3B">
            <w:pPr>
              <w:tabs>
                <w:tab w:val="left" w:pos="284"/>
              </w:tabs>
              <w:jc w:val="center"/>
              <w:rPr>
                <w:color w:val="000000" w:themeColor="text1"/>
                <w:sz w:val="20"/>
              </w:rPr>
            </w:pPr>
          </w:p>
        </w:tc>
      </w:tr>
      <w:tr w:rsidR="003F73C6" w:rsidRPr="001445C5" w14:paraId="53A5E4FE" w14:textId="77777777" w:rsidTr="00711A3B">
        <w:trPr>
          <w:trHeight w:val="113"/>
        </w:trPr>
        <w:tc>
          <w:tcPr>
            <w:tcW w:w="817" w:type="dxa"/>
            <w:shd w:val="clear" w:color="auto" w:fill="auto"/>
            <w:vAlign w:val="center"/>
          </w:tcPr>
          <w:p w14:paraId="2F5F8743"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42</w:t>
            </w:r>
          </w:p>
        </w:tc>
        <w:tc>
          <w:tcPr>
            <w:tcW w:w="3861" w:type="dxa"/>
            <w:shd w:val="clear" w:color="auto" w:fill="auto"/>
            <w:vAlign w:val="center"/>
          </w:tcPr>
          <w:p w14:paraId="7ED4F159" w14:textId="77777777" w:rsidR="003F73C6" w:rsidRPr="001445C5" w:rsidRDefault="003F73C6" w:rsidP="00711A3B">
            <w:pPr>
              <w:tabs>
                <w:tab w:val="left" w:pos="284"/>
              </w:tabs>
              <w:rPr>
                <w:color w:val="000000" w:themeColor="text1"/>
                <w:sz w:val="20"/>
              </w:rPr>
            </w:pPr>
            <w:r w:rsidRPr="001445C5">
              <w:rPr>
                <w:color w:val="000000" w:themeColor="text1"/>
                <w:sz w:val="20"/>
              </w:rPr>
              <w:t>PEUGEOT BOXER 2008/2009</w:t>
            </w:r>
          </w:p>
        </w:tc>
        <w:tc>
          <w:tcPr>
            <w:tcW w:w="1276" w:type="dxa"/>
            <w:vAlign w:val="center"/>
          </w:tcPr>
          <w:p w14:paraId="4A3BE5A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LPK-9999</w:t>
            </w:r>
          </w:p>
        </w:tc>
        <w:tc>
          <w:tcPr>
            <w:tcW w:w="1700" w:type="dxa"/>
            <w:vMerge/>
            <w:vAlign w:val="center"/>
          </w:tcPr>
          <w:p w14:paraId="76E54CE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5C3CD40" w14:textId="77777777" w:rsidR="003F73C6" w:rsidRPr="001445C5" w:rsidRDefault="003F73C6" w:rsidP="00711A3B">
            <w:pPr>
              <w:tabs>
                <w:tab w:val="left" w:pos="284"/>
              </w:tabs>
              <w:jc w:val="center"/>
              <w:rPr>
                <w:color w:val="000000" w:themeColor="text1"/>
                <w:sz w:val="20"/>
              </w:rPr>
            </w:pPr>
          </w:p>
        </w:tc>
      </w:tr>
      <w:tr w:rsidR="003F73C6" w:rsidRPr="001445C5" w14:paraId="65A989FD" w14:textId="77777777" w:rsidTr="00711A3B">
        <w:trPr>
          <w:trHeight w:val="113"/>
        </w:trPr>
        <w:tc>
          <w:tcPr>
            <w:tcW w:w="817" w:type="dxa"/>
            <w:shd w:val="clear" w:color="auto" w:fill="auto"/>
            <w:vAlign w:val="center"/>
          </w:tcPr>
          <w:p w14:paraId="1E4ECED3"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43</w:t>
            </w:r>
          </w:p>
        </w:tc>
        <w:tc>
          <w:tcPr>
            <w:tcW w:w="3861" w:type="dxa"/>
            <w:shd w:val="clear" w:color="auto" w:fill="auto"/>
            <w:vAlign w:val="center"/>
          </w:tcPr>
          <w:p w14:paraId="5061335E" w14:textId="77777777" w:rsidR="003F73C6" w:rsidRPr="001445C5" w:rsidRDefault="003F73C6" w:rsidP="00711A3B">
            <w:pPr>
              <w:tabs>
                <w:tab w:val="left" w:pos="284"/>
              </w:tabs>
              <w:rPr>
                <w:color w:val="000000" w:themeColor="text1"/>
                <w:sz w:val="20"/>
              </w:rPr>
            </w:pPr>
            <w:r w:rsidRPr="001445C5">
              <w:rPr>
                <w:color w:val="000000" w:themeColor="text1"/>
                <w:sz w:val="20"/>
              </w:rPr>
              <w:t>CITROEN JUMPER 2010/2010</w:t>
            </w:r>
          </w:p>
        </w:tc>
        <w:tc>
          <w:tcPr>
            <w:tcW w:w="1276" w:type="dxa"/>
            <w:vAlign w:val="center"/>
          </w:tcPr>
          <w:p w14:paraId="3BFC784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KPQ-5305</w:t>
            </w:r>
          </w:p>
        </w:tc>
        <w:tc>
          <w:tcPr>
            <w:tcW w:w="1700" w:type="dxa"/>
            <w:vMerge/>
            <w:vAlign w:val="center"/>
          </w:tcPr>
          <w:p w14:paraId="5F9E776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D56CAA8" w14:textId="77777777" w:rsidR="003F73C6" w:rsidRPr="001445C5" w:rsidRDefault="003F73C6" w:rsidP="00711A3B">
            <w:pPr>
              <w:tabs>
                <w:tab w:val="left" w:pos="284"/>
              </w:tabs>
              <w:jc w:val="center"/>
              <w:rPr>
                <w:color w:val="000000" w:themeColor="text1"/>
                <w:sz w:val="20"/>
              </w:rPr>
            </w:pPr>
          </w:p>
        </w:tc>
      </w:tr>
      <w:tr w:rsidR="003F73C6" w:rsidRPr="001445C5" w14:paraId="70423A4A" w14:textId="77777777" w:rsidTr="00711A3B">
        <w:trPr>
          <w:trHeight w:val="113"/>
        </w:trPr>
        <w:tc>
          <w:tcPr>
            <w:tcW w:w="817" w:type="dxa"/>
            <w:shd w:val="clear" w:color="auto" w:fill="auto"/>
            <w:vAlign w:val="center"/>
          </w:tcPr>
          <w:p w14:paraId="341F8B86"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44</w:t>
            </w:r>
          </w:p>
        </w:tc>
        <w:tc>
          <w:tcPr>
            <w:tcW w:w="3861" w:type="dxa"/>
            <w:shd w:val="clear" w:color="auto" w:fill="auto"/>
            <w:vAlign w:val="center"/>
          </w:tcPr>
          <w:p w14:paraId="39385AA3" w14:textId="77777777" w:rsidR="003F73C6" w:rsidRPr="001445C5" w:rsidRDefault="003F73C6" w:rsidP="00711A3B">
            <w:pPr>
              <w:tabs>
                <w:tab w:val="left" w:pos="284"/>
              </w:tabs>
              <w:rPr>
                <w:color w:val="000000" w:themeColor="text1"/>
                <w:sz w:val="20"/>
              </w:rPr>
            </w:pPr>
            <w:r w:rsidRPr="001445C5">
              <w:rPr>
                <w:color w:val="000000" w:themeColor="text1"/>
                <w:sz w:val="20"/>
              </w:rPr>
              <w:t>CHEVROLET S-10 2002/2003</w:t>
            </w:r>
          </w:p>
        </w:tc>
        <w:tc>
          <w:tcPr>
            <w:tcW w:w="1276" w:type="dxa"/>
            <w:vAlign w:val="center"/>
          </w:tcPr>
          <w:p w14:paraId="41F9F99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LOI-4633</w:t>
            </w:r>
          </w:p>
        </w:tc>
        <w:tc>
          <w:tcPr>
            <w:tcW w:w="1700" w:type="dxa"/>
            <w:vMerge/>
            <w:vAlign w:val="center"/>
          </w:tcPr>
          <w:p w14:paraId="2DE87EDB"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B57541A" w14:textId="77777777" w:rsidR="003F73C6" w:rsidRPr="001445C5" w:rsidRDefault="003F73C6" w:rsidP="00711A3B">
            <w:pPr>
              <w:tabs>
                <w:tab w:val="left" w:pos="284"/>
              </w:tabs>
              <w:jc w:val="center"/>
              <w:rPr>
                <w:color w:val="000000" w:themeColor="text1"/>
                <w:sz w:val="20"/>
              </w:rPr>
            </w:pPr>
          </w:p>
        </w:tc>
      </w:tr>
      <w:tr w:rsidR="003F73C6" w:rsidRPr="001445C5" w14:paraId="756B8693" w14:textId="77777777" w:rsidTr="00711A3B">
        <w:trPr>
          <w:trHeight w:val="113"/>
        </w:trPr>
        <w:tc>
          <w:tcPr>
            <w:tcW w:w="817" w:type="dxa"/>
            <w:shd w:val="clear" w:color="auto" w:fill="auto"/>
            <w:vAlign w:val="center"/>
          </w:tcPr>
          <w:p w14:paraId="37C328B6"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45</w:t>
            </w:r>
          </w:p>
        </w:tc>
        <w:tc>
          <w:tcPr>
            <w:tcW w:w="3861" w:type="dxa"/>
            <w:shd w:val="clear" w:color="auto" w:fill="auto"/>
            <w:vAlign w:val="center"/>
          </w:tcPr>
          <w:p w14:paraId="54FDA376" w14:textId="77777777" w:rsidR="003F73C6" w:rsidRPr="001445C5" w:rsidRDefault="003F73C6" w:rsidP="00711A3B">
            <w:pPr>
              <w:tabs>
                <w:tab w:val="left" w:pos="284"/>
              </w:tabs>
              <w:rPr>
                <w:color w:val="000000" w:themeColor="text1"/>
                <w:sz w:val="20"/>
              </w:rPr>
            </w:pPr>
            <w:r w:rsidRPr="001445C5">
              <w:rPr>
                <w:color w:val="000000" w:themeColor="text1"/>
                <w:sz w:val="20"/>
              </w:rPr>
              <w:t>CHEVROLET SPIN 2022/2022</w:t>
            </w:r>
          </w:p>
        </w:tc>
        <w:tc>
          <w:tcPr>
            <w:tcW w:w="1276" w:type="dxa"/>
            <w:vAlign w:val="center"/>
          </w:tcPr>
          <w:p w14:paraId="2174BB7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SRL1H92</w:t>
            </w:r>
          </w:p>
        </w:tc>
        <w:tc>
          <w:tcPr>
            <w:tcW w:w="1700" w:type="dxa"/>
            <w:vMerge/>
            <w:vAlign w:val="center"/>
          </w:tcPr>
          <w:p w14:paraId="16477BCD"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F651F38" w14:textId="77777777" w:rsidR="003F73C6" w:rsidRPr="001445C5" w:rsidRDefault="003F73C6" w:rsidP="00711A3B">
            <w:pPr>
              <w:tabs>
                <w:tab w:val="left" w:pos="284"/>
              </w:tabs>
              <w:jc w:val="center"/>
              <w:rPr>
                <w:color w:val="000000" w:themeColor="text1"/>
                <w:sz w:val="20"/>
              </w:rPr>
            </w:pPr>
          </w:p>
        </w:tc>
      </w:tr>
      <w:tr w:rsidR="003F73C6" w:rsidRPr="001445C5" w14:paraId="38CB8FB2" w14:textId="77777777" w:rsidTr="00711A3B">
        <w:trPr>
          <w:trHeight w:val="113"/>
        </w:trPr>
        <w:tc>
          <w:tcPr>
            <w:tcW w:w="817" w:type="dxa"/>
            <w:shd w:val="clear" w:color="auto" w:fill="auto"/>
            <w:vAlign w:val="center"/>
          </w:tcPr>
          <w:p w14:paraId="3916B06F" w14:textId="77777777" w:rsidR="003F73C6" w:rsidRPr="001445C5" w:rsidRDefault="003F73C6" w:rsidP="00712962">
            <w:pPr>
              <w:pStyle w:val="PargrafodaLista"/>
              <w:widowControl w:val="0"/>
              <w:numPr>
                <w:ilvl w:val="0"/>
                <w:numId w:val="69"/>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46</w:t>
            </w:r>
          </w:p>
        </w:tc>
        <w:tc>
          <w:tcPr>
            <w:tcW w:w="3861" w:type="dxa"/>
            <w:shd w:val="clear" w:color="auto" w:fill="auto"/>
            <w:vAlign w:val="center"/>
          </w:tcPr>
          <w:p w14:paraId="367B760E" w14:textId="77777777" w:rsidR="003F73C6" w:rsidRPr="001445C5" w:rsidRDefault="003F73C6" w:rsidP="00711A3B">
            <w:pPr>
              <w:tabs>
                <w:tab w:val="left" w:pos="284"/>
              </w:tabs>
              <w:rPr>
                <w:color w:val="000000" w:themeColor="text1"/>
                <w:sz w:val="20"/>
              </w:rPr>
            </w:pPr>
            <w:r w:rsidRPr="001445C5">
              <w:rPr>
                <w:color w:val="000000" w:themeColor="text1"/>
                <w:sz w:val="20"/>
              </w:rPr>
              <w:t>CHEVROLET SPIN 2022/2022</w:t>
            </w:r>
          </w:p>
        </w:tc>
        <w:tc>
          <w:tcPr>
            <w:tcW w:w="1276" w:type="dxa"/>
            <w:vAlign w:val="center"/>
          </w:tcPr>
          <w:p w14:paraId="396CC7D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LTY9B71</w:t>
            </w:r>
          </w:p>
        </w:tc>
        <w:tc>
          <w:tcPr>
            <w:tcW w:w="1700" w:type="dxa"/>
            <w:vMerge/>
            <w:vAlign w:val="center"/>
          </w:tcPr>
          <w:p w14:paraId="1D3C156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50E8330" w14:textId="77777777" w:rsidR="003F73C6" w:rsidRPr="001445C5" w:rsidRDefault="003F73C6" w:rsidP="00711A3B">
            <w:pPr>
              <w:tabs>
                <w:tab w:val="left" w:pos="284"/>
              </w:tabs>
              <w:jc w:val="center"/>
              <w:rPr>
                <w:color w:val="000000" w:themeColor="text1"/>
                <w:sz w:val="20"/>
              </w:rPr>
            </w:pPr>
          </w:p>
        </w:tc>
      </w:tr>
    </w:tbl>
    <w:p w14:paraId="74546F89" w14:textId="77777777" w:rsidR="003F73C6" w:rsidRPr="001445C5" w:rsidRDefault="003F73C6" w:rsidP="003F73C6">
      <w:pPr>
        <w:tabs>
          <w:tab w:val="left" w:pos="284"/>
        </w:tabs>
        <w:spacing w:before="120" w:after="120"/>
        <w:jc w:val="center"/>
        <w:rPr>
          <w:color w:val="000000" w:themeColor="text1"/>
          <w:u w:val="single"/>
        </w:rPr>
      </w:pPr>
    </w:p>
    <w:p w14:paraId="6647CCBC" w14:textId="4817EE79"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 xml:space="preserve">DE MEIO AMBIENTE E </w:t>
      </w:r>
      <w:r w:rsidR="00AE5102" w:rsidRPr="001445C5">
        <w:rPr>
          <w:color w:val="000000" w:themeColor="text1"/>
          <w:sz w:val="24"/>
          <w:szCs w:val="18"/>
          <w:u w:val="single"/>
        </w:rPr>
        <w:t>SUSTENTABILIDADE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87"/>
        <w:gridCol w:w="1250"/>
        <w:gridCol w:w="1700"/>
        <w:gridCol w:w="1701"/>
      </w:tblGrid>
      <w:tr w:rsidR="003F73C6" w:rsidRPr="001445C5" w14:paraId="291E6020" w14:textId="77777777" w:rsidTr="00711A3B">
        <w:trPr>
          <w:trHeight w:val="113"/>
        </w:trPr>
        <w:tc>
          <w:tcPr>
            <w:tcW w:w="817" w:type="dxa"/>
            <w:shd w:val="clear" w:color="auto" w:fill="8DB3E2"/>
            <w:vAlign w:val="center"/>
          </w:tcPr>
          <w:p w14:paraId="6B862CC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87" w:type="dxa"/>
            <w:shd w:val="clear" w:color="auto" w:fill="8DB3E2"/>
            <w:vAlign w:val="center"/>
          </w:tcPr>
          <w:p w14:paraId="1570980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250" w:type="dxa"/>
            <w:shd w:val="clear" w:color="auto" w:fill="8DB3E2"/>
            <w:vAlign w:val="center"/>
          </w:tcPr>
          <w:p w14:paraId="1B84EDD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55A4BB1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2BA9B8A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4D80C676" w14:textId="77777777" w:rsidTr="00711A3B">
        <w:trPr>
          <w:trHeight w:val="113"/>
        </w:trPr>
        <w:tc>
          <w:tcPr>
            <w:tcW w:w="817" w:type="dxa"/>
            <w:shd w:val="clear" w:color="auto" w:fill="auto"/>
            <w:vAlign w:val="center"/>
          </w:tcPr>
          <w:p w14:paraId="0D5A639A" w14:textId="400BDC64" w:rsidR="003F73C6" w:rsidRPr="001445C5" w:rsidRDefault="003F73C6" w:rsidP="00712962">
            <w:pPr>
              <w:pStyle w:val="PargrafodaLista"/>
              <w:widowControl w:val="0"/>
              <w:numPr>
                <w:ilvl w:val="0"/>
                <w:numId w:val="70"/>
              </w:numPr>
              <w:tabs>
                <w:tab w:val="left" w:pos="284"/>
              </w:tabs>
              <w:autoSpaceDE w:val="0"/>
              <w:autoSpaceDN w:val="0"/>
              <w:jc w:val="center"/>
              <w:rPr>
                <w:color w:val="000000" w:themeColor="text1"/>
                <w:sz w:val="20"/>
              </w:rPr>
            </w:pPr>
            <w:r w:rsidRPr="001445C5">
              <w:rPr>
                <w:color w:val="000000" w:themeColor="text1"/>
                <w:sz w:val="20"/>
              </w:rPr>
              <w:t>01</w:t>
            </w:r>
          </w:p>
        </w:tc>
        <w:tc>
          <w:tcPr>
            <w:tcW w:w="3887" w:type="dxa"/>
            <w:shd w:val="clear" w:color="auto" w:fill="auto"/>
            <w:vAlign w:val="center"/>
          </w:tcPr>
          <w:p w14:paraId="5FABB25B" w14:textId="77777777" w:rsidR="003F73C6" w:rsidRPr="001445C5" w:rsidRDefault="003F73C6" w:rsidP="00711A3B">
            <w:pPr>
              <w:tabs>
                <w:tab w:val="left" w:pos="284"/>
              </w:tabs>
              <w:rPr>
                <w:color w:val="000000" w:themeColor="text1"/>
                <w:sz w:val="20"/>
              </w:rPr>
            </w:pPr>
            <w:r w:rsidRPr="001445C5">
              <w:rPr>
                <w:color w:val="000000" w:themeColor="text1"/>
                <w:sz w:val="20"/>
              </w:rPr>
              <w:t>VW VOYAGE CITY 2016/2017</w:t>
            </w:r>
          </w:p>
        </w:tc>
        <w:tc>
          <w:tcPr>
            <w:tcW w:w="1250" w:type="dxa"/>
            <w:shd w:val="clear" w:color="auto" w:fill="auto"/>
            <w:vAlign w:val="center"/>
          </w:tcPr>
          <w:p w14:paraId="58E63BB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KRU-5315</w:t>
            </w:r>
          </w:p>
        </w:tc>
        <w:tc>
          <w:tcPr>
            <w:tcW w:w="1700" w:type="dxa"/>
            <w:vMerge w:val="restart"/>
            <w:tcBorders>
              <w:right w:val="nil"/>
            </w:tcBorders>
            <w:shd w:val="clear" w:color="auto" w:fill="auto"/>
            <w:vAlign w:val="center"/>
          </w:tcPr>
          <w:p w14:paraId="138E334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6.000,00</w:t>
            </w:r>
          </w:p>
        </w:tc>
        <w:tc>
          <w:tcPr>
            <w:tcW w:w="1701" w:type="dxa"/>
            <w:vMerge w:val="restart"/>
            <w:tcBorders>
              <w:right w:val="single" w:sz="4" w:space="0" w:color="auto"/>
            </w:tcBorders>
            <w:shd w:val="clear" w:color="auto" w:fill="auto"/>
            <w:vAlign w:val="center"/>
          </w:tcPr>
          <w:p w14:paraId="5151E31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35.000,00</w:t>
            </w:r>
          </w:p>
        </w:tc>
      </w:tr>
      <w:tr w:rsidR="003F73C6" w:rsidRPr="001445C5" w14:paraId="3CAFAEF6" w14:textId="77777777" w:rsidTr="00711A3B">
        <w:trPr>
          <w:trHeight w:val="113"/>
        </w:trPr>
        <w:tc>
          <w:tcPr>
            <w:tcW w:w="817" w:type="dxa"/>
            <w:shd w:val="clear" w:color="auto" w:fill="auto"/>
            <w:vAlign w:val="center"/>
          </w:tcPr>
          <w:p w14:paraId="604A7B0D" w14:textId="12DF5D16" w:rsidR="003F73C6" w:rsidRPr="001445C5" w:rsidRDefault="003F73C6" w:rsidP="00712962">
            <w:pPr>
              <w:pStyle w:val="PargrafodaLista"/>
              <w:widowControl w:val="0"/>
              <w:numPr>
                <w:ilvl w:val="0"/>
                <w:numId w:val="70"/>
              </w:numPr>
              <w:tabs>
                <w:tab w:val="left" w:pos="284"/>
              </w:tabs>
              <w:autoSpaceDE w:val="0"/>
              <w:autoSpaceDN w:val="0"/>
              <w:jc w:val="center"/>
              <w:rPr>
                <w:color w:val="000000" w:themeColor="text1"/>
                <w:sz w:val="20"/>
              </w:rPr>
            </w:pPr>
            <w:r w:rsidRPr="001445C5">
              <w:rPr>
                <w:color w:val="000000" w:themeColor="text1"/>
                <w:sz w:val="20"/>
              </w:rPr>
              <w:t>02</w:t>
            </w:r>
          </w:p>
        </w:tc>
        <w:tc>
          <w:tcPr>
            <w:tcW w:w="3887" w:type="dxa"/>
            <w:shd w:val="clear" w:color="auto" w:fill="auto"/>
            <w:vAlign w:val="center"/>
          </w:tcPr>
          <w:p w14:paraId="245F87ED" w14:textId="77777777" w:rsidR="003F73C6" w:rsidRPr="001445C5" w:rsidRDefault="003F73C6" w:rsidP="00711A3B">
            <w:pPr>
              <w:tabs>
                <w:tab w:val="left" w:pos="284"/>
              </w:tabs>
              <w:rPr>
                <w:color w:val="000000" w:themeColor="text1"/>
                <w:sz w:val="20"/>
              </w:rPr>
            </w:pPr>
            <w:r w:rsidRPr="001445C5">
              <w:rPr>
                <w:color w:val="000000" w:themeColor="text1"/>
                <w:sz w:val="20"/>
              </w:rPr>
              <w:t>VW VOYAGE CITY 2016/2017</w:t>
            </w:r>
          </w:p>
        </w:tc>
        <w:tc>
          <w:tcPr>
            <w:tcW w:w="1250" w:type="dxa"/>
            <w:shd w:val="clear" w:color="auto" w:fill="auto"/>
            <w:vAlign w:val="center"/>
          </w:tcPr>
          <w:p w14:paraId="7FEE5FA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LSW-4295</w:t>
            </w:r>
          </w:p>
        </w:tc>
        <w:tc>
          <w:tcPr>
            <w:tcW w:w="1700" w:type="dxa"/>
            <w:vMerge/>
            <w:tcBorders>
              <w:right w:val="nil"/>
            </w:tcBorders>
            <w:shd w:val="clear" w:color="auto" w:fill="auto"/>
            <w:vAlign w:val="center"/>
          </w:tcPr>
          <w:p w14:paraId="76D820E5" w14:textId="77777777" w:rsidR="003F73C6" w:rsidRPr="001445C5" w:rsidRDefault="003F73C6" w:rsidP="00711A3B">
            <w:pPr>
              <w:tabs>
                <w:tab w:val="left" w:pos="284"/>
              </w:tabs>
              <w:jc w:val="center"/>
              <w:rPr>
                <w:color w:val="000000" w:themeColor="text1"/>
                <w:sz w:val="20"/>
              </w:rPr>
            </w:pPr>
          </w:p>
        </w:tc>
        <w:tc>
          <w:tcPr>
            <w:tcW w:w="1701" w:type="dxa"/>
            <w:vMerge/>
            <w:tcBorders>
              <w:right w:val="single" w:sz="4" w:space="0" w:color="auto"/>
            </w:tcBorders>
            <w:shd w:val="clear" w:color="auto" w:fill="auto"/>
            <w:vAlign w:val="center"/>
          </w:tcPr>
          <w:p w14:paraId="5C72D704" w14:textId="77777777" w:rsidR="003F73C6" w:rsidRPr="001445C5" w:rsidRDefault="003F73C6" w:rsidP="00711A3B">
            <w:pPr>
              <w:tabs>
                <w:tab w:val="left" w:pos="284"/>
              </w:tabs>
              <w:jc w:val="center"/>
              <w:rPr>
                <w:color w:val="000000" w:themeColor="text1"/>
                <w:sz w:val="20"/>
              </w:rPr>
            </w:pPr>
          </w:p>
        </w:tc>
      </w:tr>
      <w:tr w:rsidR="003F73C6" w:rsidRPr="001445C5" w14:paraId="0CE320EB" w14:textId="77777777" w:rsidTr="00711A3B">
        <w:trPr>
          <w:trHeight w:val="113"/>
        </w:trPr>
        <w:tc>
          <w:tcPr>
            <w:tcW w:w="817" w:type="dxa"/>
            <w:shd w:val="clear" w:color="auto" w:fill="auto"/>
            <w:vAlign w:val="center"/>
          </w:tcPr>
          <w:p w14:paraId="3AD7EC88" w14:textId="2E5AEDBA" w:rsidR="003F73C6" w:rsidRPr="001445C5" w:rsidRDefault="003F73C6" w:rsidP="00712962">
            <w:pPr>
              <w:pStyle w:val="PargrafodaLista"/>
              <w:widowControl w:val="0"/>
              <w:numPr>
                <w:ilvl w:val="0"/>
                <w:numId w:val="70"/>
              </w:numPr>
              <w:tabs>
                <w:tab w:val="left" w:pos="284"/>
              </w:tabs>
              <w:autoSpaceDE w:val="0"/>
              <w:autoSpaceDN w:val="0"/>
              <w:jc w:val="center"/>
              <w:rPr>
                <w:color w:val="000000" w:themeColor="text1"/>
                <w:sz w:val="20"/>
              </w:rPr>
            </w:pPr>
            <w:r w:rsidRPr="001445C5">
              <w:rPr>
                <w:color w:val="000000" w:themeColor="text1"/>
                <w:sz w:val="20"/>
              </w:rPr>
              <w:t>03</w:t>
            </w:r>
          </w:p>
        </w:tc>
        <w:tc>
          <w:tcPr>
            <w:tcW w:w="3887" w:type="dxa"/>
            <w:shd w:val="clear" w:color="auto" w:fill="auto"/>
            <w:vAlign w:val="center"/>
          </w:tcPr>
          <w:p w14:paraId="0899FD18" w14:textId="77777777" w:rsidR="003F73C6" w:rsidRPr="001445C5" w:rsidRDefault="003F73C6" w:rsidP="00711A3B">
            <w:pPr>
              <w:tabs>
                <w:tab w:val="left" w:pos="284"/>
              </w:tabs>
              <w:rPr>
                <w:color w:val="000000" w:themeColor="text1"/>
                <w:sz w:val="20"/>
              </w:rPr>
            </w:pPr>
            <w:r w:rsidRPr="001445C5">
              <w:rPr>
                <w:color w:val="000000" w:themeColor="text1"/>
                <w:sz w:val="20"/>
              </w:rPr>
              <w:t>TOYOTA HILUX CABINE DUPLA DSL POWER PACK</w:t>
            </w:r>
          </w:p>
        </w:tc>
        <w:tc>
          <w:tcPr>
            <w:tcW w:w="1250" w:type="dxa"/>
            <w:shd w:val="clear" w:color="auto" w:fill="auto"/>
            <w:vAlign w:val="center"/>
          </w:tcPr>
          <w:p w14:paraId="168F337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SQV5C78</w:t>
            </w:r>
          </w:p>
        </w:tc>
        <w:tc>
          <w:tcPr>
            <w:tcW w:w="1700" w:type="dxa"/>
            <w:vMerge/>
            <w:tcBorders>
              <w:right w:val="nil"/>
            </w:tcBorders>
            <w:shd w:val="clear" w:color="auto" w:fill="auto"/>
            <w:vAlign w:val="center"/>
          </w:tcPr>
          <w:p w14:paraId="0EB673D0" w14:textId="77777777" w:rsidR="003F73C6" w:rsidRPr="001445C5" w:rsidRDefault="003F73C6" w:rsidP="00711A3B">
            <w:pPr>
              <w:tabs>
                <w:tab w:val="left" w:pos="284"/>
              </w:tabs>
              <w:jc w:val="center"/>
              <w:rPr>
                <w:color w:val="000000" w:themeColor="text1"/>
                <w:sz w:val="20"/>
              </w:rPr>
            </w:pPr>
          </w:p>
        </w:tc>
        <w:tc>
          <w:tcPr>
            <w:tcW w:w="1701" w:type="dxa"/>
            <w:vMerge/>
            <w:tcBorders>
              <w:right w:val="single" w:sz="4" w:space="0" w:color="auto"/>
            </w:tcBorders>
            <w:shd w:val="clear" w:color="auto" w:fill="auto"/>
            <w:vAlign w:val="center"/>
          </w:tcPr>
          <w:p w14:paraId="0885B7A6" w14:textId="77777777" w:rsidR="003F73C6" w:rsidRPr="001445C5" w:rsidRDefault="003F73C6" w:rsidP="00711A3B">
            <w:pPr>
              <w:tabs>
                <w:tab w:val="left" w:pos="284"/>
              </w:tabs>
              <w:jc w:val="center"/>
              <w:rPr>
                <w:color w:val="000000" w:themeColor="text1"/>
                <w:sz w:val="20"/>
              </w:rPr>
            </w:pPr>
          </w:p>
        </w:tc>
      </w:tr>
    </w:tbl>
    <w:p w14:paraId="00728109" w14:textId="77777777" w:rsidR="003F73C6" w:rsidRPr="001445C5" w:rsidRDefault="003F73C6" w:rsidP="003F73C6">
      <w:pPr>
        <w:tabs>
          <w:tab w:val="left" w:pos="284"/>
        </w:tabs>
        <w:jc w:val="center"/>
        <w:rPr>
          <w:color w:val="000000" w:themeColor="text1"/>
          <w:sz w:val="20"/>
        </w:rPr>
      </w:pPr>
    </w:p>
    <w:p w14:paraId="43CCE972" w14:textId="77777777" w:rsidR="003F73C6" w:rsidRPr="001445C5" w:rsidRDefault="003F73C6" w:rsidP="003F73C6">
      <w:pPr>
        <w:tabs>
          <w:tab w:val="left" w:pos="284"/>
        </w:tabs>
        <w:jc w:val="center"/>
        <w:rPr>
          <w:color w:val="000000" w:themeColor="text1"/>
          <w:sz w:val="20"/>
        </w:rPr>
      </w:pPr>
    </w:p>
    <w:p w14:paraId="27249694" w14:textId="77777777" w:rsidR="003F73C6" w:rsidRPr="001445C5" w:rsidRDefault="003F73C6" w:rsidP="003F73C6">
      <w:pPr>
        <w:tabs>
          <w:tab w:val="left" w:pos="284"/>
        </w:tabs>
        <w:jc w:val="center"/>
        <w:rPr>
          <w:color w:val="000000" w:themeColor="text1"/>
          <w:sz w:val="24"/>
          <w:szCs w:val="24"/>
          <w:u w:val="single"/>
        </w:rPr>
      </w:pPr>
      <w:r w:rsidRPr="001445C5">
        <w:rPr>
          <w:color w:val="000000" w:themeColor="text1"/>
          <w:sz w:val="24"/>
          <w:szCs w:val="24"/>
          <w:u w:val="single"/>
        </w:rPr>
        <w:t>SECRETARIA MUNICIPAL DE FAZENDA</w:t>
      </w:r>
    </w:p>
    <w:p w14:paraId="41B17ABE" w14:textId="77777777" w:rsidR="003F73C6" w:rsidRPr="001445C5" w:rsidRDefault="003F73C6" w:rsidP="003F73C6">
      <w:pPr>
        <w:tabs>
          <w:tab w:val="left" w:pos="284"/>
        </w:tabs>
        <w:jc w:val="center"/>
        <w:rPr>
          <w:color w:val="000000" w:themeColor="text1"/>
          <w:sz w:val="20"/>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225CE625" w14:textId="77777777" w:rsidTr="00711A3B">
        <w:tc>
          <w:tcPr>
            <w:tcW w:w="817" w:type="dxa"/>
            <w:shd w:val="clear" w:color="auto" w:fill="B4C6E7"/>
            <w:vAlign w:val="center"/>
          </w:tcPr>
          <w:p w14:paraId="50BE8FB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B4C6E7"/>
            <w:vAlign w:val="center"/>
          </w:tcPr>
          <w:p w14:paraId="399CE86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w:t>
            </w:r>
          </w:p>
          <w:p w14:paraId="538D823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ESPECIFICAÇÃO</w:t>
            </w:r>
          </w:p>
        </w:tc>
        <w:tc>
          <w:tcPr>
            <w:tcW w:w="1276" w:type="dxa"/>
            <w:shd w:val="clear" w:color="auto" w:fill="B4C6E7"/>
            <w:vAlign w:val="center"/>
          </w:tcPr>
          <w:p w14:paraId="76C9C2B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B4C6E7"/>
            <w:vAlign w:val="center"/>
          </w:tcPr>
          <w:p w14:paraId="3540941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B4C6E7"/>
            <w:vAlign w:val="center"/>
          </w:tcPr>
          <w:p w14:paraId="097D2E1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3C7A5595" w14:textId="77777777" w:rsidTr="00711A3B">
        <w:trPr>
          <w:trHeight w:val="113"/>
        </w:trPr>
        <w:tc>
          <w:tcPr>
            <w:tcW w:w="817" w:type="dxa"/>
            <w:shd w:val="clear" w:color="auto" w:fill="auto"/>
            <w:vAlign w:val="center"/>
          </w:tcPr>
          <w:p w14:paraId="60F5D41C" w14:textId="0876EE04" w:rsidR="003F73C6" w:rsidRPr="001445C5" w:rsidRDefault="003F73C6" w:rsidP="00712962">
            <w:pPr>
              <w:pStyle w:val="PargrafodaLista"/>
              <w:widowControl w:val="0"/>
              <w:numPr>
                <w:ilvl w:val="0"/>
                <w:numId w:val="71"/>
              </w:numPr>
              <w:tabs>
                <w:tab w:val="left" w:pos="284"/>
              </w:tabs>
              <w:autoSpaceDE w:val="0"/>
              <w:autoSpaceDN w:val="0"/>
              <w:jc w:val="center"/>
              <w:rPr>
                <w:color w:val="000000" w:themeColor="text1"/>
                <w:sz w:val="20"/>
              </w:rPr>
            </w:pPr>
            <w:r w:rsidRPr="001445C5">
              <w:rPr>
                <w:color w:val="000000" w:themeColor="text1"/>
                <w:sz w:val="20"/>
              </w:rPr>
              <w:t>01</w:t>
            </w:r>
          </w:p>
        </w:tc>
        <w:tc>
          <w:tcPr>
            <w:tcW w:w="3861" w:type="dxa"/>
            <w:shd w:val="clear" w:color="auto" w:fill="auto"/>
            <w:vAlign w:val="center"/>
          </w:tcPr>
          <w:p w14:paraId="51D718A0" w14:textId="77777777" w:rsidR="003F73C6" w:rsidRPr="001445C5" w:rsidRDefault="003F73C6" w:rsidP="00711A3B">
            <w:pPr>
              <w:tabs>
                <w:tab w:val="left" w:pos="284"/>
              </w:tabs>
              <w:rPr>
                <w:color w:val="000000" w:themeColor="text1"/>
                <w:sz w:val="20"/>
              </w:rPr>
            </w:pPr>
            <w:r w:rsidRPr="001445C5">
              <w:rPr>
                <w:color w:val="000000" w:themeColor="text1"/>
                <w:sz w:val="20"/>
              </w:rPr>
              <w:t>FIAT UNO MILE ECONOMY 2010/2011</w:t>
            </w:r>
          </w:p>
        </w:tc>
        <w:tc>
          <w:tcPr>
            <w:tcW w:w="1276" w:type="dxa"/>
            <w:vAlign w:val="center"/>
          </w:tcPr>
          <w:p w14:paraId="43D8A5E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KNY-7583</w:t>
            </w:r>
          </w:p>
        </w:tc>
        <w:tc>
          <w:tcPr>
            <w:tcW w:w="1700" w:type="dxa"/>
            <w:vMerge w:val="restart"/>
            <w:vAlign w:val="center"/>
          </w:tcPr>
          <w:p w14:paraId="6960E7A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1.000,00</w:t>
            </w:r>
          </w:p>
        </w:tc>
        <w:tc>
          <w:tcPr>
            <w:tcW w:w="1701" w:type="dxa"/>
            <w:vMerge w:val="restart"/>
            <w:vAlign w:val="center"/>
          </w:tcPr>
          <w:p w14:paraId="45A3EAF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80.000,00</w:t>
            </w:r>
          </w:p>
        </w:tc>
      </w:tr>
      <w:tr w:rsidR="003F73C6" w:rsidRPr="001445C5" w14:paraId="54E4B0C6" w14:textId="77777777" w:rsidTr="00711A3B">
        <w:trPr>
          <w:trHeight w:val="113"/>
        </w:trPr>
        <w:tc>
          <w:tcPr>
            <w:tcW w:w="817" w:type="dxa"/>
            <w:shd w:val="clear" w:color="auto" w:fill="auto"/>
            <w:vAlign w:val="center"/>
          </w:tcPr>
          <w:p w14:paraId="3C320A06" w14:textId="77777777" w:rsidR="003F73C6" w:rsidRPr="001445C5" w:rsidRDefault="003F73C6" w:rsidP="00712962">
            <w:pPr>
              <w:pStyle w:val="PargrafodaLista"/>
              <w:widowControl w:val="0"/>
              <w:numPr>
                <w:ilvl w:val="0"/>
                <w:numId w:val="71"/>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02</w:t>
            </w:r>
          </w:p>
        </w:tc>
        <w:tc>
          <w:tcPr>
            <w:tcW w:w="3861" w:type="dxa"/>
            <w:shd w:val="clear" w:color="auto" w:fill="auto"/>
            <w:vAlign w:val="center"/>
          </w:tcPr>
          <w:p w14:paraId="66B75A4D" w14:textId="77777777" w:rsidR="003F73C6" w:rsidRPr="001445C5" w:rsidRDefault="003F73C6" w:rsidP="00711A3B">
            <w:pPr>
              <w:tabs>
                <w:tab w:val="left" w:pos="284"/>
              </w:tabs>
              <w:rPr>
                <w:color w:val="000000" w:themeColor="text1"/>
                <w:sz w:val="20"/>
              </w:rPr>
            </w:pPr>
            <w:r w:rsidRPr="001445C5">
              <w:rPr>
                <w:color w:val="000000" w:themeColor="text1"/>
                <w:sz w:val="20"/>
              </w:rPr>
              <w:t>VW VOYAGE TL MBV 2017/2018</w:t>
            </w:r>
          </w:p>
        </w:tc>
        <w:tc>
          <w:tcPr>
            <w:tcW w:w="1276" w:type="dxa"/>
            <w:vAlign w:val="center"/>
          </w:tcPr>
          <w:p w14:paraId="231018D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LTG-8456</w:t>
            </w:r>
          </w:p>
        </w:tc>
        <w:tc>
          <w:tcPr>
            <w:tcW w:w="1700" w:type="dxa"/>
            <w:vMerge/>
            <w:vAlign w:val="center"/>
          </w:tcPr>
          <w:p w14:paraId="3B94991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EC0C8D0" w14:textId="77777777" w:rsidR="003F73C6" w:rsidRPr="001445C5" w:rsidRDefault="003F73C6" w:rsidP="00711A3B">
            <w:pPr>
              <w:tabs>
                <w:tab w:val="left" w:pos="284"/>
              </w:tabs>
              <w:jc w:val="center"/>
              <w:rPr>
                <w:color w:val="000000" w:themeColor="text1"/>
                <w:sz w:val="20"/>
              </w:rPr>
            </w:pPr>
          </w:p>
        </w:tc>
      </w:tr>
    </w:tbl>
    <w:p w14:paraId="645E7445" w14:textId="77777777" w:rsidR="003F73C6" w:rsidRPr="001445C5" w:rsidRDefault="003F73C6" w:rsidP="003F73C6">
      <w:pPr>
        <w:tabs>
          <w:tab w:val="left" w:pos="284"/>
        </w:tabs>
        <w:jc w:val="center"/>
        <w:rPr>
          <w:color w:val="000000" w:themeColor="text1"/>
          <w:sz w:val="20"/>
        </w:rPr>
      </w:pPr>
    </w:p>
    <w:p w14:paraId="19CE2DC6" w14:textId="77777777" w:rsidR="003F73C6" w:rsidRPr="001445C5" w:rsidRDefault="003F73C6" w:rsidP="003F73C6">
      <w:pPr>
        <w:tabs>
          <w:tab w:val="left" w:pos="284"/>
        </w:tabs>
        <w:jc w:val="center"/>
        <w:rPr>
          <w:color w:val="000000" w:themeColor="text1"/>
          <w:sz w:val="20"/>
        </w:rPr>
      </w:pPr>
    </w:p>
    <w:p w14:paraId="15BEC0F3" w14:textId="77777777" w:rsidR="003F73C6" w:rsidRPr="001445C5" w:rsidRDefault="003F73C6" w:rsidP="00712962">
      <w:pPr>
        <w:numPr>
          <w:ilvl w:val="0"/>
          <w:numId w:val="51"/>
        </w:numPr>
        <w:tabs>
          <w:tab w:val="left" w:pos="284"/>
        </w:tabs>
        <w:spacing w:before="120" w:after="120"/>
        <w:ind w:left="0"/>
        <w:jc w:val="center"/>
        <w:rPr>
          <w:b/>
          <w:color w:val="000000" w:themeColor="text1"/>
          <w:sz w:val="24"/>
          <w:szCs w:val="18"/>
        </w:rPr>
      </w:pPr>
      <w:r w:rsidRPr="001445C5">
        <w:rPr>
          <w:b/>
          <w:color w:val="000000" w:themeColor="text1"/>
          <w:sz w:val="24"/>
          <w:szCs w:val="18"/>
        </w:rPr>
        <w:t>PESADOS: MICRO-ÔNIBUS E ÔNIBUS</w:t>
      </w:r>
    </w:p>
    <w:p w14:paraId="51FCF0B6" w14:textId="77777777" w:rsidR="003F73C6" w:rsidRPr="001445C5" w:rsidRDefault="003F73C6" w:rsidP="003F73C6">
      <w:pPr>
        <w:tabs>
          <w:tab w:val="left" w:pos="284"/>
        </w:tabs>
        <w:spacing w:before="120" w:after="120"/>
        <w:jc w:val="center"/>
        <w:rPr>
          <w:color w:val="000000" w:themeColor="text1"/>
          <w:sz w:val="24"/>
          <w:szCs w:val="18"/>
          <w:u w:val="single"/>
        </w:rPr>
      </w:pPr>
    </w:p>
    <w:p w14:paraId="6FAB4610" w14:textId="67C3BE8B"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BA66DC" w:rsidRPr="001445C5">
        <w:rPr>
          <w:color w:val="000000" w:themeColor="text1"/>
          <w:sz w:val="24"/>
          <w:szCs w:val="18"/>
          <w:u w:val="single"/>
        </w:rPr>
        <w:t xml:space="preserve"> MUNICIPAL </w:t>
      </w:r>
      <w:r w:rsidRPr="001445C5">
        <w:rPr>
          <w:color w:val="000000" w:themeColor="text1"/>
          <w:sz w:val="24"/>
          <w:szCs w:val="18"/>
          <w:u w:val="single"/>
        </w:rPr>
        <w:t>DE EDUCAÇÃO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215C8186" w14:textId="77777777" w:rsidTr="00711A3B">
        <w:trPr>
          <w:trHeight w:val="113"/>
        </w:trPr>
        <w:tc>
          <w:tcPr>
            <w:tcW w:w="817" w:type="dxa"/>
            <w:shd w:val="clear" w:color="auto" w:fill="8DB3E2"/>
            <w:vAlign w:val="center"/>
          </w:tcPr>
          <w:p w14:paraId="18ABCCC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11DA9BD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0A98985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1B19EFC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4D11079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3853765F" w14:textId="77777777" w:rsidTr="00711A3B">
        <w:trPr>
          <w:trHeight w:val="113"/>
        </w:trPr>
        <w:tc>
          <w:tcPr>
            <w:tcW w:w="817" w:type="dxa"/>
            <w:shd w:val="clear" w:color="auto" w:fill="auto"/>
            <w:vAlign w:val="center"/>
          </w:tcPr>
          <w:p w14:paraId="74E1B377" w14:textId="22BA9710" w:rsidR="003F73C6" w:rsidRPr="001445C5" w:rsidRDefault="003F73C6" w:rsidP="00712962">
            <w:pPr>
              <w:pStyle w:val="PargrafodaLista"/>
              <w:widowControl w:val="0"/>
              <w:numPr>
                <w:ilvl w:val="0"/>
                <w:numId w:val="72"/>
              </w:numPr>
              <w:tabs>
                <w:tab w:val="left" w:pos="284"/>
              </w:tabs>
              <w:autoSpaceDE w:val="0"/>
              <w:autoSpaceDN w:val="0"/>
              <w:jc w:val="center"/>
              <w:rPr>
                <w:color w:val="000000" w:themeColor="text1"/>
                <w:sz w:val="20"/>
              </w:rPr>
            </w:pPr>
            <w:r w:rsidRPr="001445C5">
              <w:rPr>
                <w:color w:val="000000" w:themeColor="text1"/>
                <w:sz w:val="20"/>
              </w:rPr>
              <w:t>01</w:t>
            </w:r>
          </w:p>
        </w:tc>
        <w:tc>
          <w:tcPr>
            <w:tcW w:w="3861" w:type="dxa"/>
            <w:shd w:val="clear" w:color="auto" w:fill="auto"/>
            <w:vAlign w:val="center"/>
          </w:tcPr>
          <w:p w14:paraId="11AEC881" w14:textId="77777777" w:rsidR="003F73C6" w:rsidRPr="001445C5" w:rsidRDefault="003F73C6"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794EC27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KWE 9308</w:t>
            </w:r>
          </w:p>
        </w:tc>
        <w:tc>
          <w:tcPr>
            <w:tcW w:w="1700" w:type="dxa"/>
            <w:vMerge w:val="restart"/>
            <w:vAlign w:val="center"/>
          </w:tcPr>
          <w:p w14:paraId="5D876BFB"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2F4655B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180.000,00</w:t>
            </w:r>
          </w:p>
        </w:tc>
      </w:tr>
      <w:tr w:rsidR="003F73C6" w:rsidRPr="001445C5" w14:paraId="3C026235" w14:textId="77777777" w:rsidTr="00711A3B">
        <w:trPr>
          <w:trHeight w:val="113"/>
        </w:trPr>
        <w:tc>
          <w:tcPr>
            <w:tcW w:w="817" w:type="dxa"/>
            <w:shd w:val="clear" w:color="auto" w:fill="auto"/>
            <w:vAlign w:val="center"/>
          </w:tcPr>
          <w:p w14:paraId="74F0DE05" w14:textId="64D0EB28" w:rsidR="003F73C6" w:rsidRPr="001445C5" w:rsidRDefault="003F73C6" w:rsidP="00712962">
            <w:pPr>
              <w:pStyle w:val="PargrafodaLista"/>
              <w:widowControl w:val="0"/>
              <w:numPr>
                <w:ilvl w:val="0"/>
                <w:numId w:val="72"/>
              </w:numPr>
              <w:tabs>
                <w:tab w:val="left" w:pos="284"/>
              </w:tabs>
              <w:autoSpaceDE w:val="0"/>
              <w:autoSpaceDN w:val="0"/>
              <w:jc w:val="center"/>
              <w:rPr>
                <w:color w:val="000000" w:themeColor="text1"/>
                <w:sz w:val="20"/>
              </w:rPr>
            </w:pPr>
            <w:r w:rsidRPr="001445C5">
              <w:rPr>
                <w:color w:val="000000" w:themeColor="text1"/>
                <w:sz w:val="20"/>
              </w:rPr>
              <w:t>02</w:t>
            </w:r>
          </w:p>
        </w:tc>
        <w:tc>
          <w:tcPr>
            <w:tcW w:w="3861" w:type="dxa"/>
            <w:shd w:val="clear" w:color="auto" w:fill="auto"/>
            <w:vAlign w:val="center"/>
          </w:tcPr>
          <w:p w14:paraId="578258E8" w14:textId="77777777" w:rsidR="003F73C6" w:rsidRPr="001445C5" w:rsidRDefault="003F73C6"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3E99961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LTZ 5331</w:t>
            </w:r>
          </w:p>
        </w:tc>
        <w:tc>
          <w:tcPr>
            <w:tcW w:w="1700" w:type="dxa"/>
            <w:vMerge/>
            <w:vAlign w:val="center"/>
          </w:tcPr>
          <w:p w14:paraId="2520F4EF"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C614E36" w14:textId="77777777" w:rsidR="003F73C6" w:rsidRPr="001445C5" w:rsidRDefault="003F73C6" w:rsidP="00711A3B">
            <w:pPr>
              <w:tabs>
                <w:tab w:val="left" w:pos="284"/>
              </w:tabs>
              <w:jc w:val="center"/>
              <w:rPr>
                <w:color w:val="000000" w:themeColor="text1"/>
                <w:sz w:val="20"/>
              </w:rPr>
            </w:pPr>
          </w:p>
        </w:tc>
      </w:tr>
      <w:tr w:rsidR="003F73C6" w:rsidRPr="001445C5" w14:paraId="61D409D0" w14:textId="77777777" w:rsidTr="00711A3B">
        <w:trPr>
          <w:trHeight w:val="113"/>
        </w:trPr>
        <w:tc>
          <w:tcPr>
            <w:tcW w:w="817" w:type="dxa"/>
            <w:shd w:val="clear" w:color="auto" w:fill="auto"/>
            <w:vAlign w:val="center"/>
          </w:tcPr>
          <w:p w14:paraId="427E5702"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03DCB3B5" w14:textId="77777777" w:rsidR="003F73C6" w:rsidRPr="001445C5" w:rsidRDefault="003F73C6" w:rsidP="00711A3B">
            <w:pPr>
              <w:tabs>
                <w:tab w:val="left" w:pos="284"/>
              </w:tabs>
              <w:rPr>
                <w:color w:val="000000" w:themeColor="text1"/>
                <w:sz w:val="20"/>
              </w:rPr>
            </w:pPr>
            <w:r w:rsidRPr="001445C5">
              <w:rPr>
                <w:color w:val="000000" w:themeColor="text1"/>
                <w:sz w:val="20"/>
              </w:rPr>
              <w:t>Micro-ônibus Iveco/</w:t>
            </w:r>
            <w:proofErr w:type="spellStart"/>
            <w:r w:rsidRPr="001445C5">
              <w:rPr>
                <w:color w:val="000000" w:themeColor="text1"/>
                <w:sz w:val="20"/>
              </w:rPr>
              <w:t>Cityclass</w:t>
            </w:r>
            <w:proofErr w:type="spellEnd"/>
            <w:r w:rsidRPr="001445C5">
              <w:rPr>
                <w:color w:val="000000" w:themeColor="text1"/>
                <w:sz w:val="20"/>
              </w:rPr>
              <w:t xml:space="preserve"> Urbano 70C17 2013/2013</w:t>
            </w:r>
          </w:p>
        </w:tc>
        <w:tc>
          <w:tcPr>
            <w:tcW w:w="1276" w:type="dxa"/>
            <w:vAlign w:val="center"/>
          </w:tcPr>
          <w:p w14:paraId="44E6E14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KWE 9306</w:t>
            </w:r>
          </w:p>
        </w:tc>
        <w:tc>
          <w:tcPr>
            <w:tcW w:w="1700" w:type="dxa"/>
            <w:vMerge/>
            <w:vAlign w:val="center"/>
          </w:tcPr>
          <w:p w14:paraId="685D0EF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51355EB" w14:textId="77777777" w:rsidR="003F73C6" w:rsidRPr="001445C5" w:rsidRDefault="003F73C6" w:rsidP="00711A3B">
            <w:pPr>
              <w:tabs>
                <w:tab w:val="left" w:pos="284"/>
              </w:tabs>
              <w:jc w:val="center"/>
              <w:rPr>
                <w:color w:val="000000" w:themeColor="text1"/>
                <w:sz w:val="20"/>
              </w:rPr>
            </w:pPr>
          </w:p>
        </w:tc>
      </w:tr>
      <w:tr w:rsidR="003F73C6" w:rsidRPr="001445C5" w14:paraId="3EE8002C" w14:textId="77777777" w:rsidTr="00711A3B">
        <w:trPr>
          <w:trHeight w:val="113"/>
        </w:trPr>
        <w:tc>
          <w:tcPr>
            <w:tcW w:w="817" w:type="dxa"/>
            <w:shd w:val="clear" w:color="auto" w:fill="auto"/>
            <w:vAlign w:val="center"/>
          </w:tcPr>
          <w:p w14:paraId="1E894A8E"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13FDE2D6" w14:textId="77777777" w:rsidR="003F73C6" w:rsidRPr="001445C5" w:rsidRDefault="003F73C6" w:rsidP="00711A3B">
            <w:pPr>
              <w:tabs>
                <w:tab w:val="left" w:pos="284"/>
              </w:tabs>
              <w:rPr>
                <w:color w:val="000000" w:themeColor="text1"/>
                <w:sz w:val="20"/>
              </w:rPr>
            </w:pPr>
            <w:r w:rsidRPr="001445C5">
              <w:rPr>
                <w:color w:val="000000" w:themeColor="text1"/>
                <w:sz w:val="20"/>
              </w:rPr>
              <w:t>Micro-ônibus Marcopolo Volare V8L 4x2 EO ORE1 2013/2014</w:t>
            </w:r>
          </w:p>
        </w:tc>
        <w:tc>
          <w:tcPr>
            <w:tcW w:w="1276" w:type="dxa"/>
            <w:vAlign w:val="center"/>
          </w:tcPr>
          <w:p w14:paraId="0DF3D68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LQW 6731</w:t>
            </w:r>
          </w:p>
        </w:tc>
        <w:tc>
          <w:tcPr>
            <w:tcW w:w="1700" w:type="dxa"/>
            <w:vMerge/>
            <w:vAlign w:val="center"/>
          </w:tcPr>
          <w:p w14:paraId="5E79C80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0FB2C88" w14:textId="77777777" w:rsidR="003F73C6" w:rsidRPr="001445C5" w:rsidRDefault="003F73C6" w:rsidP="00711A3B">
            <w:pPr>
              <w:tabs>
                <w:tab w:val="left" w:pos="284"/>
              </w:tabs>
              <w:jc w:val="center"/>
              <w:rPr>
                <w:color w:val="000000" w:themeColor="text1"/>
                <w:sz w:val="20"/>
              </w:rPr>
            </w:pPr>
          </w:p>
        </w:tc>
      </w:tr>
      <w:tr w:rsidR="003F73C6" w:rsidRPr="001445C5" w14:paraId="7E1DED9E" w14:textId="77777777" w:rsidTr="00711A3B">
        <w:trPr>
          <w:trHeight w:val="113"/>
        </w:trPr>
        <w:tc>
          <w:tcPr>
            <w:tcW w:w="817" w:type="dxa"/>
            <w:shd w:val="clear" w:color="auto" w:fill="auto"/>
            <w:vAlign w:val="center"/>
          </w:tcPr>
          <w:p w14:paraId="655B7C9D"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01C8762B" w14:textId="77777777" w:rsidR="003F73C6" w:rsidRPr="001445C5" w:rsidRDefault="003F73C6"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2013/2013</w:t>
            </w:r>
          </w:p>
        </w:tc>
        <w:tc>
          <w:tcPr>
            <w:tcW w:w="1276" w:type="dxa"/>
            <w:vAlign w:val="center"/>
          </w:tcPr>
          <w:p w14:paraId="026A0F0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LQW 8285</w:t>
            </w:r>
          </w:p>
        </w:tc>
        <w:tc>
          <w:tcPr>
            <w:tcW w:w="1700" w:type="dxa"/>
            <w:vMerge/>
            <w:vAlign w:val="center"/>
          </w:tcPr>
          <w:p w14:paraId="39CEB33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9BD4C1E" w14:textId="77777777" w:rsidR="003F73C6" w:rsidRPr="001445C5" w:rsidRDefault="003F73C6" w:rsidP="00711A3B">
            <w:pPr>
              <w:tabs>
                <w:tab w:val="left" w:pos="284"/>
              </w:tabs>
              <w:jc w:val="center"/>
              <w:rPr>
                <w:color w:val="000000" w:themeColor="text1"/>
                <w:sz w:val="20"/>
              </w:rPr>
            </w:pPr>
          </w:p>
        </w:tc>
      </w:tr>
      <w:tr w:rsidR="003F73C6" w:rsidRPr="001445C5" w14:paraId="6FB80765" w14:textId="77777777" w:rsidTr="00711A3B">
        <w:trPr>
          <w:trHeight w:val="113"/>
        </w:trPr>
        <w:tc>
          <w:tcPr>
            <w:tcW w:w="817" w:type="dxa"/>
            <w:shd w:val="clear" w:color="auto" w:fill="auto"/>
            <w:vAlign w:val="center"/>
          </w:tcPr>
          <w:p w14:paraId="5D31B49E"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56EAF2BB" w14:textId="77777777" w:rsidR="003F73C6" w:rsidRPr="001445C5" w:rsidRDefault="003F73C6"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2013/2013</w:t>
            </w:r>
          </w:p>
        </w:tc>
        <w:tc>
          <w:tcPr>
            <w:tcW w:w="1276" w:type="dxa"/>
            <w:vAlign w:val="center"/>
          </w:tcPr>
          <w:p w14:paraId="0E6EC7E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KQK 4782</w:t>
            </w:r>
          </w:p>
        </w:tc>
        <w:tc>
          <w:tcPr>
            <w:tcW w:w="1700" w:type="dxa"/>
            <w:vMerge/>
            <w:vAlign w:val="center"/>
          </w:tcPr>
          <w:p w14:paraId="4AF7A5D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9A1D012" w14:textId="77777777" w:rsidR="003F73C6" w:rsidRPr="001445C5" w:rsidRDefault="003F73C6" w:rsidP="00711A3B">
            <w:pPr>
              <w:tabs>
                <w:tab w:val="left" w:pos="284"/>
              </w:tabs>
              <w:jc w:val="center"/>
              <w:rPr>
                <w:color w:val="000000" w:themeColor="text1"/>
                <w:sz w:val="20"/>
              </w:rPr>
            </w:pPr>
          </w:p>
        </w:tc>
      </w:tr>
      <w:tr w:rsidR="003F73C6" w:rsidRPr="001445C5" w14:paraId="51888788" w14:textId="77777777" w:rsidTr="00711A3B">
        <w:trPr>
          <w:trHeight w:val="336"/>
        </w:trPr>
        <w:tc>
          <w:tcPr>
            <w:tcW w:w="817" w:type="dxa"/>
            <w:tcBorders>
              <w:bottom w:val="single" w:sz="4" w:space="0" w:color="auto"/>
            </w:tcBorders>
            <w:shd w:val="clear" w:color="auto" w:fill="auto"/>
            <w:vAlign w:val="center"/>
          </w:tcPr>
          <w:p w14:paraId="0200AB20"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6EB1A0CC" w14:textId="77777777" w:rsidR="003F73C6" w:rsidRPr="001445C5" w:rsidRDefault="003F73C6" w:rsidP="00711A3B">
            <w:pPr>
              <w:tabs>
                <w:tab w:val="left" w:pos="284"/>
              </w:tabs>
              <w:rPr>
                <w:color w:val="000000" w:themeColor="text1"/>
                <w:sz w:val="20"/>
              </w:rPr>
            </w:pPr>
            <w:proofErr w:type="spellStart"/>
            <w:r w:rsidRPr="001445C5">
              <w:rPr>
                <w:color w:val="000000" w:themeColor="text1"/>
                <w:sz w:val="20"/>
              </w:rPr>
              <w:t>Microonibus</w:t>
            </w:r>
            <w:proofErr w:type="spellEnd"/>
            <w:r w:rsidRPr="001445C5">
              <w:rPr>
                <w:color w:val="000000" w:themeColor="text1"/>
                <w:sz w:val="20"/>
              </w:rPr>
              <w:t xml:space="preserve"> Marcopolo Volare V8L 4x4 EO ORE1 2022/2023</w:t>
            </w:r>
          </w:p>
        </w:tc>
        <w:tc>
          <w:tcPr>
            <w:tcW w:w="1276" w:type="dxa"/>
            <w:vAlign w:val="center"/>
          </w:tcPr>
          <w:p w14:paraId="2F72987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RKN 8I69</w:t>
            </w:r>
          </w:p>
        </w:tc>
        <w:tc>
          <w:tcPr>
            <w:tcW w:w="1700" w:type="dxa"/>
            <w:vMerge/>
            <w:vAlign w:val="center"/>
          </w:tcPr>
          <w:p w14:paraId="5A4FDC6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4C84193" w14:textId="77777777" w:rsidR="003F73C6" w:rsidRPr="001445C5" w:rsidRDefault="003F73C6" w:rsidP="00711A3B">
            <w:pPr>
              <w:tabs>
                <w:tab w:val="left" w:pos="284"/>
              </w:tabs>
              <w:jc w:val="center"/>
              <w:rPr>
                <w:color w:val="000000" w:themeColor="text1"/>
                <w:sz w:val="20"/>
              </w:rPr>
            </w:pPr>
          </w:p>
        </w:tc>
      </w:tr>
      <w:tr w:rsidR="003F73C6" w:rsidRPr="001445C5" w14:paraId="168F898D" w14:textId="77777777" w:rsidTr="00711A3B">
        <w:trPr>
          <w:trHeight w:val="340"/>
        </w:trPr>
        <w:tc>
          <w:tcPr>
            <w:tcW w:w="817" w:type="dxa"/>
            <w:tcBorders>
              <w:top w:val="single" w:sz="4" w:space="0" w:color="auto"/>
            </w:tcBorders>
            <w:shd w:val="clear" w:color="auto" w:fill="auto"/>
            <w:vAlign w:val="center"/>
          </w:tcPr>
          <w:p w14:paraId="7DC45228"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6F90BBFE"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Ônibus </w:t>
            </w:r>
            <w:proofErr w:type="spellStart"/>
            <w:proofErr w:type="gramStart"/>
            <w:r w:rsidRPr="001445C5">
              <w:rPr>
                <w:color w:val="000000" w:themeColor="text1"/>
                <w:sz w:val="20"/>
              </w:rPr>
              <w:t>M.Benz</w:t>
            </w:r>
            <w:proofErr w:type="spellEnd"/>
            <w:proofErr w:type="gramEnd"/>
            <w:r w:rsidRPr="001445C5">
              <w:rPr>
                <w:color w:val="000000" w:themeColor="text1"/>
                <w:sz w:val="20"/>
              </w:rPr>
              <w:t xml:space="preserve"> Ciferal Turquesa 2001/2001</w:t>
            </w:r>
          </w:p>
        </w:tc>
        <w:tc>
          <w:tcPr>
            <w:tcW w:w="1276" w:type="dxa"/>
            <w:vAlign w:val="center"/>
          </w:tcPr>
          <w:p w14:paraId="1E88FC0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KNS 1530</w:t>
            </w:r>
          </w:p>
        </w:tc>
        <w:tc>
          <w:tcPr>
            <w:tcW w:w="1700" w:type="dxa"/>
            <w:vMerge/>
            <w:vAlign w:val="center"/>
          </w:tcPr>
          <w:p w14:paraId="0839830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1640E91" w14:textId="77777777" w:rsidR="003F73C6" w:rsidRPr="001445C5" w:rsidRDefault="003F73C6" w:rsidP="00711A3B">
            <w:pPr>
              <w:tabs>
                <w:tab w:val="left" w:pos="284"/>
              </w:tabs>
              <w:jc w:val="center"/>
              <w:rPr>
                <w:color w:val="000000" w:themeColor="text1"/>
                <w:sz w:val="20"/>
              </w:rPr>
            </w:pPr>
          </w:p>
        </w:tc>
      </w:tr>
      <w:tr w:rsidR="003F73C6" w:rsidRPr="001445C5" w14:paraId="554FAB2D" w14:textId="77777777" w:rsidTr="00711A3B">
        <w:trPr>
          <w:trHeight w:val="113"/>
        </w:trPr>
        <w:tc>
          <w:tcPr>
            <w:tcW w:w="817" w:type="dxa"/>
            <w:shd w:val="clear" w:color="auto" w:fill="auto"/>
            <w:vAlign w:val="center"/>
          </w:tcPr>
          <w:p w14:paraId="1B9C9488"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60FAE29F"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Ônibus </w:t>
            </w:r>
            <w:proofErr w:type="spellStart"/>
            <w:proofErr w:type="gramStart"/>
            <w:r w:rsidRPr="001445C5">
              <w:rPr>
                <w:color w:val="000000" w:themeColor="text1"/>
                <w:sz w:val="20"/>
              </w:rPr>
              <w:t>M.Benz</w:t>
            </w:r>
            <w:proofErr w:type="spellEnd"/>
            <w:proofErr w:type="gramEnd"/>
            <w:r w:rsidRPr="001445C5">
              <w:rPr>
                <w:color w:val="000000" w:themeColor="text1"/>
                <w:sz w:val="20"/>
              </w:rPr>
              <w:t xml:space="preserve"> Ciferal Turquesa 2001/2001</w:t>
            </w:r>
          </w:p>
        </w:tc>
        <w:tc>
          <w:tcPr>
            <w:tcW w:w="1276" w:type="dxa"/>
            <w:vAlign w:val="center"/>
          </w:tcPr>
          <w:p w14:paraId="13D4D6F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LNJ 0858</w:t>
            </w:r>
          </w:p>
        </w:tc>
        <w:tc>
          <w:tcPr>
            <w:tcW w:w="1700" w:type="dxa"/>
            <w:vMerge/>
            <w:vAlign w:val="center"/>
          </w:tcPr>
          <w:p w14:paraId="6747761A" w14:textId="77777777" w:rsidR="003F73C6" w:rsidRPr="001445C5" w:rsidRDefault="003F73C6" w:rsidP="00711A3B">
            <w:pPr>
              <w:tabs>
                <w:tab w:val="left" w:pos="284"/>
              </w:tabs>
              <w:jc w:val="center"/>
              <w:rPr>
                <w:color w:val="000000" w:themeColor="text1"/>
                <w:sz w:val="20"/>
                <w:lang w:val="en-US"/>
              </w:rPr>
            </w:pPr>
          </w:p>
        </w:tc>
        <w:tc>
          <w:tcPr>
            <w:tcW w:w="1701" w:type="dxa"/>
            <w:vMerge/>
            <w:vAlign w:val="center"/>
          </w:tcPr>
          <w:p w14:paraId="3B8AC260" w14:textId="77777777" w:rsidR="003F73C6" w:rsidRPr="001445C5" w:rsidRDefault="003F73C6" w:rsidP="00711A3B">
            <w:pPr>
              <w:tabs>
                <w:tab w:val="left" w:pos="284"/>
              </w:tabs>
              <w:jc w:val="center"/>
              <w:rPr>
                <w:color w:val="000000" w:themeColor="text1"/>
                <w:sz w:val="20"/>
                <w:lang w:val="en-US"/>
              </w:rPr>
            </w:pPr>
          </w:p>
        </w:tc>
      </w:tr>
      <w:tr w:rsidR="003F73C6" w:rsidRPr="001445C5" w14:paraId="7EFA0845" w14:textId="77777777" w:rsidTr="00711A3B">
        <w:trPr>
          <w:trHeight w:val="113"/>
        </w:trPr>
        <w:tc>
          <w:tcPr>
            <w:tcW w:w="817" w:type="dxa"/>
            <w:shd w:val="clear" w:color="auto" w:fill="auto"/>
            <w:vAlign w:val="center"/>
          </w:tcPr>
          <w:p w14:paraId="6C66B011"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3A7D6A65"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Ônibus </w:t>
            </w:r>
            <w:r w:rsidRPr="001445C5">
              <w:rPr>
                <w:color w:val="000000" w:themeColor="text1"/>
                <w:sz w:val="20"/>
                <w:lang w:val="en-US"/>
              </w:rPr>
              <w:t>Mercedes Benz OF 1519 R ORE3 2012/2013</w:t>
            </w:r>
          </w:p>
        </w:tc>
        <w:tc>
          <w:tcPr>
            <w:tcW w:w="1276" w:type="dxa"/>
            <w:vAlign w:val="center"/>
          </w:tcPr>
          <w:p w14:paraId="7867860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LQW 4269</w:t>
            </w:r>
          </w:p>
        </w:tc>
        <w:tc>
          <w:tcPr>
            <w:tcW w:w="1700" w:type="dxa"/>
            <w:vMerge/>
            <w:vAlign w:val="center"/>
          </w:tcPr>
          <w:p w14:paraId="368D6C2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A7AAADE" w14:textId="77777777" w:rsidR="003F73C6" w:rsidRPr="001445C5" w:rsidRDefault="003F73C6" w:rsidP="00711A3B">
            <w:pPr>
              <w:tabs>
                <w:tab w:val="left" w:pos="284"/>
              </w:tabs>
              <w:jc w:val="center"/>
              <w:rPr>
                <w:color w:val="000000" w:themeColor="text1"/>
                <w:sz w:val="20"/>
              </w:rPr>
            </w:pPr>
          </w:p>
        </w:tc>
      </w:tr>
      <w:tr w:rsidR="003F73C6" w:rsidRPr="001445C5" w14:paraId="283BEDD7" w14:textId="77777777" w:rsidTr="00711A3B">
        <w:trPr>
          <w:trHeight w:val="113"/>
        </w:trPr>
        <w:tc>
          <w:tcPr>
            <w:tcW w:w="817" w:type="dxa"/>
            <w:shd w:val="clear" w:color="auto" w:fill="auto"/>
            <w:vAlign w:val="center"/>
          </w:tcPr>
          <w:p w14:paraId="591C4869"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2D12BC09" w14:textId="77777777" w:rsidR="003F73C6" w:rsidRPr="001445C5" w:rsidRDefault="003F73C6" w:rsidP="00711A3B">
            <w:pPr>
              <w:tabs>
                <w:tab w:val="left" w:pos="284"/>
              </w:tabs>
              <w:rPr>
                <w:color w:val="000000" w:themeColor="text1"/>
                <w:sz w:val="20"/>
                <w:lang w:val="en-US"/>
              </w:rPr>
            </w:pPr>
            <w:proofErr w:type="spellStart"/>
            <w:r w:rsidRPr="001445C5">
              <w:rPr>
                <w:color w:val="000000" w:themeColor="text1"/>
                <w:sz w:val="20"/>
                <w:lang w:val="en-US"/>
              </w:rPr>
              <w:t>Ônibus</w:t>
            </w:r>
            <w:proofErr w:type="spellEnd"/>
            <w:r w:rsidRPr="001445C5">
              <w:rPr>
                <w:color w:val="000000" w:themeColor="text1"/>
                <w:sz w:val="20"/>
                <w:lang w:val="en-US"/>
              </w:rPr>
              <w:t xml:space="preserve"> Volkswagen 15.190 </w:t>
            </w:r>
            <w:proofErr w:type="spellStart"/>
            <w:r w:rsidRPr="001445C5">
              <w:rPr>
                <w:color w:val="000000" w:themeColor="text1"/>
                <w:sz w:val="20"/>
                <w:lang w:val="en-US"/>
              </w:rPr>
              <w:t>Eod</w:t>
            </w:r>
            <w:proofErr w:type="spellEnd"/>
            <w:r w:rsidRPr="001445C5">
              <w:rPr>
                <w:color w:val="000000" w:themeColor="text1"/>
                <w:sz w:val="20"/>
                <w:lang w:val="en-US"/>
              </w:rPr>
              <w:t xml:space="preserve"> E.S. Ore 2011/2011</w:t>
            </w:r>
          </w:p>
        </w:tc>
        <w:tc>
          <w:tcPr>
            <w:tcW w:w="1276" w:type="dxa"/>
            <w:vAlign w:val="center"/>
          </w:tcPr>
          <w:p w14:paraId="42C4819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EZC 5A76</w:t>
            </w:r>
          </w:p>
        </w:tc>
        <w:tc>
          <w:tcPr>
            <w:tcW w:w="1700" w:type="dxa"/>
            <w:vMerge/>
            <w:vAlign w:val="center"/>
          </w:tcPr>
          <w:p w14:paraId="07AC029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CEBAC3F" w14:textId="77777777" w:rsidR="003F73C6" w:rsidRPr="001445C5" w:rsidRDefault="003F73C6" w:rsidP="00711A3B">
            <w:pPr>
              <w:tabs>
                <w:tab w:val="left" w:pos="284"/>
              </w:tabs>
              <w:jc w:val="center"/>
              <w:rPr>
                <w:color w:val="000000" w:themeColor="text1"/>
                <w:sz w:val="20"/>
              </w:rPr>
            </w:pPr>
          </w:p>
        </w:tc>
      </w:tr>
      <w:tr w:rsidR="003F73C6" w:rsidRPr="001445C5" w14:paraId="627E63AF" w14:textId="77777777" w:rsidTr="00711A3B">
        <w:trPr>
          <w:trHeight w:val="113"/>
        </w:trPr>
        <w:tc>
          <w:tcPr>
            <w:tcW w:w="817" w:type="dxa"/>
            <w:shd w:val="clear" w:color="auto" w:fill="auto"/>
            <w:vAlign w:val="center"/>
          </w:tcPr>
          <w:p w14:paraId="1E201BD0"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50D7B1B6" w14:textId="77777777" w:rsidR="003F73C6" w:rsidRPr="001445C5" w:rsidRDefault="003F73C6" w:rsidP="00711A3B">
            <w:pPr>
              <w:tabs>
                <w:tab w:val="left" w:pos="284"/>
              </w:tabs>
              <w:rPr>
                <w:color w:val="000000" w:themeColor="text1"/>
                <w:sz w:val="20"/>
                <w:lang w:val="en-US"/>
              </w:rPr>
            </w:pPr>
            <w:proofErr w:type="spellStart"/>
            <w:r w:rsidRPr="001445C5">
              <w:rPr>
                <w:color w:val="000000" w:themeColor="text1"/>
                <w:sz w:val="20"/>
                <w:lang w:val="en-US"/>
              </w:rPr>
              <w:t>Ônibus</w:t>
            </w:r>
            <w:proofErr w:type="spellEnd"/>
            <w:r w:rsidRPr="001445C5">
              <w:rPr>
                <w:color w:val="000000" w:themeColor="text1"/>
                <w:sz w:val="20"/>
                <w:lang w:val="en-US"/>
              </w:rPr>
              <w:t xml:space="preserve"> Volkswagen 15.190 </w:t>
            </w:r>
            <w:proofErr w:type="spellStart"/>
            <w:r w:rsidRPr="001445C5">
              <w:rPr>
                <w:color w:val="000000" w:themeColor="text1"/>
                <w:sz w:val="20"/>
                <w:lang w:val="en-US"/>
              </w:rPr>
              <w:t>Eod</w:t>
            </w:r>
            <w:proofErr w:type="spellEnd"/>
            <w:r w:rsidRPr="001445C5">
              <w:rPr>
                <w:color w:val="000000" w:themeColor="text1"/>
                <w:sz w:val="20"/>
                <w:lang w:val="en-US"/>
              </w:rPr>
              <w:t xml:space="preserve"> E.S. Ore 2013/2014</w:t>
            </w:r>
          </w:p>
        </w:tc>
        <w:tc>
          <w:tcPr>
            <w:tcW w:w="1276" w:type="dxa"/>
            <w:vAlign w:val="center"/>
          </w:tcPr>
          <w:p w14:paraId="7DC960F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KZL 6924</w:t>
            </w:r>
          </w:p>
        </w:tc>
        <w:tc>
          <w:tcPr>
            <w:tcW w:w="1700" w:type="dxa"/>
            <w:vMerge/>
            <w:vAlign w:val="center"/>
          </w:tcPr>
          <w:p w14:paraId="3199D95E" w14:textId="77777777" w:rsidR="003F73C6" w:rsidRPr="001445C5" w:rsidRDefault="003F73C6" w:rsidP="00711A3B">
            <w:pPr>
              <w:tabs>
                <w:tab w:val="left" w:pos="284"/>
              </w:tabs>
              <w:jc w:val="center"/>
              <w:rPr>
                <w:color w:val="000000" w:themeColor="text1"/>
                <w:sz w:val="20"/>
                <w:lang w:val="en-US"/>
              </w:rPr>
            </w:pPr>
          </w:p>
        </w:tc>
        <w:tc>
          <w:tcPr>
            <w:tcW w:w="1701" w:type="dxa"/>
            <w:vMerge/>
            <w:vAlign w:val="center"/>
          </w:tcPr>
          <w:p w14:paraId="7634CBE1" w14:textId="77777777" w:rsidR="003F73C6" w:rsidRPr="001445C5" w:rsidRDefault="003F73C6" w:rsidP="00711A3B">
            <w:pPr>
              <w:tabs>
                <w:tab w:val="left" w:pos="284"/>
              </w:tabs>
              <w:jc w:val="center"/>
              <w:rPr>
                <w:color w:val="000000" w:themeColor="text1"/>
                <w:sz w:val="20"/>
                <w:lang w:val="en-US"/>
              </w:rPr>
            </w:pPr>
          </w:p>
        </w:tc>
      </w:tr>
      <w:tr w:rsidR="003F73C6" w:rsidRPr="001445C5" w14:paraId="62FD13E5" w14:textId="77777777" w:rsidTr="00711A3B">
        <w:trPr>
          <w:trHeight w:val="113"/>
        </w:trPr>
        <w:tc>
          <w:tcPr>
            <w:tcW w:w="817" w:type="dxa"/>
            <w:shd w:val="clear" w:color="auto" w:fill="auto"/>
            <w:vAlign w:val="center"/>
          </w:tcPr>
          <w:p w14:paraId="25C30E9C"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47144EF0"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Ônibus </w:t>
            </w:r>
            <w:r w:rsidRPr="001445C5">
              <w:rPr>
                <w:color w:val="000000" w:themeColor="text1"/>
                <w:sz w:val="20"/>
                <w:lang w:val="en-US"/>
              </w:rPr>
              <w:t xml:space="preserve">Volkswagen </w:t>
            </w:r>
            <w:proofErr w:type="spellStart"/>
            <w:r w:rsidRPr="001445C5">
              <w:rPr>
                <w:color w:val="000000" w:themeColor="text1"/>
                <w:sz w:val="20"/>
                <w:lang w:val="en-US"/>
              </w:rPr>
              <w:t>Neobus</w:t>
            </w:r>
            <w:proofErr w:type="spellEnd"/>
            <w:r w:rsidRPr="001445C5">
              <w:rPr>
                <w:color w:val="000000" w:themeColor="text1"/>
                <w:sz w:val="20"/>
                <w:lang w:val="en-US"/>
              </w:rPr>
              <w:t xml:space="preserve"> 15.190 Escolar 2023/2023</w:t>
            </w:r>
          </w:p>
        </w:tc>
        <w:tc>
          <w:tcPr>
            <w:tcW w:w="1276" w:type="dxa"/>
            <w:vAlign w:val="center"/>
          </w:tcPr>
          <w:p w14:paraId="712525FA"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LUK 7J62</w:t>
            </w:r>
          </w:p>
        </w:tc>
        <w:tc>
          <w:tcPr>
            <w:tcW w:w="1700" w:type="dxa"/>
            <w:vMerge/>
            <w:vAlign w:val="center"/>
          </w:tcPr>
          <w:p w14:paraId="392ECB07" w14:textId="77777777" w:rsidR="003F73C6" w:rsidRPr="001445C5" w:rsidRDefault="003F73C6" w:rsidP="00711A3B">
            <w:pPr>
              <w:tabs>
                <w:tab w:val="left" w:pos="284"/>
              </w:tabs>
              <w:jc w:val="center"/>
              <w:rPr>
                <w:color w:val="000000" w:themeColor="text1"/>
                <w:sz w:val="20"/>
                <w:lang w:val="en-US"/>
              </w:rPr>
            </w:pPr>
          </w:p>
        </w:tc>
        <w:tc>
          <w:tcPr>
            <w:tcW w:w="1701" w:type="dxa"/>
            <w:vMerge/>
            <w:vAlign w:val="center"/>
          </w:tcPr>
          <w:p w14:paraId="532F91E6" w14:textId="77777777" w:rsidR="003F73C6" w:rsidRPr="001445C5" w:rsidRDefault="003F73C6" w:rsidP="00711A3B">
            <w:pPr>
              <w:tabs>
                <w:tab w:val="left" w:pos="284"/>
              </w:tabs>
              <w:jc w:val="center"/>
              <w:rPr>
                <w:color w:val="000000" w:themeColor="text1"/>
                <w:sz w:val="20"/>
                <w:lang w:val="en-US"/>
              </w:rPr>
            </w:pPr>
          </w:p>
        </w:tc>
      </w:tr>
      <w:tr w:rsidR="003F73C6" w:rsidRPr="001445C5" w14:paraId="07F65C71" w14:textId="77777777" w:rsidTr="00711A3B">
        <w:trPr>
          <w:trHeight w:val="113"/>
        </w:trPr>
        <w:tc>
          <w:tcPr>
            <w:tcW w:w="817" w:type="dxa"/>
            <w:shd w:val="clear" w:color="auto" w:fill="auto"/>
            <w:vAlign w:val="center"/>
          </w:tcPr>
          <w:p w14:paraId="21F13540" w14:textId="77777777" w:rsidR="003F73C6" w:rsidRPr="001445C5" w:rsidRDefault="003F73C6" w:rsidP="00712962">
            <w:pPr>
              <w:pStyle w:val="PargrafodaLista"/>
              <w:widowControl w:val="0"/>
              <w:numPr>
                <w:ilvl w:val="0"/>
                <w:numId w:val="72"/>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14</w:t>
            </w:r>
          </w:p>
        </w:tc>
        <w:tc>
          <w:tcPr>
            <w:tcW w:w="3861" w:type="dxa"/>
            <w:shd w:val="clear" w:color="auto" w:fill="auto"/>
            <w:vAlign w:val="center"/>
          </w:tcPr>
          <w:p w14:paraId="3D9491CC" w14:textId="77777777" w:rsidR="003F73C6" w:rsidRPr="001445C5" w:rsidRDefault="003F73C6" w:rsidP="00711A3B">
            <w:pPr>
              <w:tabs>
                <w:tab w:val="left" w:pos="284"/>
              </w:tabs>
              <w:rPr>
                <w:color w:val="000000" w:themeColor="text1"/>
                <w:sz w:val="20"/>
              </w:rPr>
            </w:pPr>
            <w:r w:rsidRPr="001445C5">
              <w:rPr>
                <w:color w:val="000000" w:themeColor="text1"/>
                <w:sz w:val="20"/>
              </w:rPr>
              <w:t xml:space="preserve">Caminhão </w:t>
            </w:r>
            <w:r w:rsidRPr="001445C5">
              <w:rPr>
                <w:color w:val="000000" w:themeColor="text1"/>
                <w:sz w:val="20"/>
                <w:lang w:val="en-US"/>
              </w:rPr>
              <w:t>Ford/Cargo 816 S 2017/2018</w:t>
            </w:r>
          </w:p>
        </w:tc>
        <w:tc>
          <w:tcPr>
            <w:tcW w:w="1276" w:type="dxa"/>
            <w:vAlign w:val="center"/>
          </w:tcPr>
          <w:p w14:paraId="07AA05C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KXF 9128</w:t>
            </w:r>
          </w:p>
        </w:tc>
        <w:tc>
          <w:tcPr>
            <w:tcW w:w="1700" w:type="dxa"/>
            <w:vMerge/>
            <w:vAlign w:val="center"/>
          </w:tcPr>
          <w:p w14:paraId="20AC150F" w14:textId="77777777" w:rsidR="003F73C6" w:rsidRPr="001445C5" w:rsidRDefault="003F73C6" w:rsidP="00711A3B">
            <w:pPr>
              <w:tabs>
                <w:tab w:val="left" w:pos="284"/>
              </w:tabs>
              <w:jc w:val="center"/>
              <w:rPr>
                <w:color w:val="000000" w:themeColor="text1"/>
                <w:sz w:val="20"/>
                <w:lang w:val="en-US"/>
              </w:rPr>
            </w:pPr>
          </w:p>
        </w:tc>
        <w:tc>
          <w:tcPr>
            <w:tcW w:w="1701" w:type="dxa"/>
            <w:vMerge/>
            <w:vAlign w:val="center"/>
          </w:tcPr>
          <w:p w14:paraId="04B0A6A9" w14:textId="77777777" w:rsidR="003F73C6" w:rsidRPr="001445C5" w:rsidRDefault="003F73C6" w:rsidP="00711A3B">
            <w:pPr>
              <w:tabs>
                <w:tab w:val="left" w:pos="284"/>
              </w:tabs>
              <w:jc w:val="center"/>
              <w:rPr>
                <w:color w:val="000000" w:themeColor="text1"/>
                <w:sz w:val="20"/>
                <w:lang w:val="en-US"/>
              </w:rPr>
            </w:pPr>
          </w:p>
        </w:tc>
      </w:tr>
    </w:tbl>
    <w:p w14:paraId="114513A0" w14:textId="77777777" w:rsidR="003F73C6" w:rsidRPr="001445C5" w:rsidRDefault="003F73C6" w:rsidP="003F73C6">
      <w:pPr>
        <w:tabs>
          <w:tab w:val="left" w:pos="284"/>
        </w:tabs>
        <w:jc w:val="center"/>
        <w:rPr>
          <w:color w:val="000000" w:themeColor="text1"/>
          <w:sz w:val="20"/>
          <w:u w:val="single"/>
        </w:rPr>
      </w:pPr>
    </w:p>
    <w:p w14:paraId="220E99EC" w14:textId="77777777" w:rsidR="003F73C6" w:rsidRPr="001445C5" w:rsidRDefault="003F73C6" w:rsidP="003F73C6">
      <w:pPr>
        <w:tabs>
          <w:tab w:val="left" w:pos="284"/>
        </w:tabs>
        <w:jc w:val="center"/>
        <w:rPr>
          <w:color w:val="000000" w:themeColor="text1"/>
          <w:sz w:val="20"/>
          <w:u w:val="single"/>
        </w:rPr>
      </w:pPr>
    </w:p>
    <w:p w14:paraId="2533C070" w14:textId="77777777" w:rsidR="003F73C6" w:rsidRPr="001445C5" w:rsidRDefault="003F73C6" w:rsidP="00712962">
      <w:pPr>
        <w:numPr>
          <w:ilvl w:val="0"/>
          <w:numId w:val="50"/>
        </w:numPr>
        <w:tabs>
          <w:tab w:val="left" w:pos="284"/>
        </w:tabs>
        <w:spacing w:before="120" w:after="120"/>
        <w:ind w:left="0"/>
        <w:jc w:val="center"/>
        <w:rPr>
          <w:b/>
          <w:color w:val="000000" w:themeColor="text1"/>
          <w:sz w:val="24"/>
          <w:szCs w:val="18"/>
        </w:rPr>
      </w:pPr>
      <w:r w:rsidRPr="001445C5">
        <w:rPr>
          <w:b/>
          <w:color w:val="000000" w:themeColor="text1"/>
          <w:sz w:val="24"/>
          <w:szCs w:val="18"/>
        </w:rPr>
        <w:t>VEÍCULOS PESADOS (Caminhões)</w:t>
      </w:r>
    </w:p>
    <w:p w14:paraId="4D6A4A06" w14:textId="5B71D4A1"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OBRAS E INFRAESTRUTURA</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4C0F3565" w14:textId="77777777" w:rsidTr="00711A3B">
        <w:trPr>
          <w:trHeight w:val="113"/>
        </w:trPr>
        <w:tc>
          <w:tcPr>
            <w:tcW w:w="817" w:type="dxa"/>
            <w:shd w:val="clear" w:color="auto" w:fill="8DB3E2"/>
            <w:vAlign w:val="center"/>
          </w:tcPr>
          <w:p w14:paraId="01A6B102" w14:textId="77777777" w:rsidR="003F73C6" w:rsidRPr="001445C5" w:rsidRDefault="003F73C6" w:rsidP="00711A3B">
            <w:pPr>
              <w:tabs>
                <w:tab w:val="left" w:pos="284"/>
              </w:tabs>
              <w:jc w:val="center"/>
              <w:rPr>
                <w:color w:val="000000" w:themeColor="text1"/>
                <w:sz w:val="20"/>
              </w:rPr>
            </w:pPr>
          </w:p>
          <w:p w14:paraId="72E1519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49052DEF" w14:textId="77777777" w:rsidR="003F73C6" w:rsidRPr="001445C5" w:rsidRDefault="003F73C6" w:rsidP="00711A3B">
            <w:pPr>
              <w:tabs>
                <w:tab w:val="left" w:pos="284"/>
              </w:tabs>
              <w:jc w:val="center"/>
              <w:rPr>
                <w:color w:val="000000" w:themeColor="text1"/>
                <w:sz w:val="20"/>
              </w:rPr>
            </w:pPr>
          </w:p>
          <w:p w14:paraId="66C001D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6F146588" w14:textId="77777777" w:rsidR="003F73C6" w:rsidRPr="001445C5" w:rsidRDefault="003F73C6" w:rsidP="00711A3B">
            <w:pPr>
              <w:tabs>
                <w:tab w:val="left" w:pos="284"/>
              </w:tabs>
              <w:jc w:val="center"/>
              <w:rPr>
                <w:color w:val="000000" w:themeColor="text1"/>
                <w:sz w:val="20"/>
              </w:rPr>
            </w:pPr>
          </w:p>
          <w:p w14:paraId="7C8801F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08C0992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5FBF619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16BFAC2D" w14:textId="77777777" w:rsidTr="00711A3B">
        <w:trPr>
          <w:trHeight w:val="113"/>
        </w:trPr>
        <w:tc>
          <w:tcPr>
            <w:tcW w:w="817" w:type="dxa"/>
            <w:shd w:val="clear" w:color="auto" w:fill="auto"/>
            <w:vAlign w:val="center"/>
          </w:tcPr>
          <w:p w14:paraId="7E803A3B" w14:textId="25255FD7" w:rsidR="003F73C6" w:rsidRPr="001445C5" w:rsidRDefault="003F73C6" w:rsidP="00712962">
            <w:pPr>
              <w:pStyle w:val="PargrafodaLista"/>
              <w:widowControl w:val="0"/>
              <w:numPr>
                <w:ilvl w:val="0"/>
                <w:numId w:val="73"/>
              </w:numPr>
              <w:tabs>
                <w:tab w:val="left" w:pos="284"/>
              </w:tabs>
              <w:autoSpaceDE w:val="0"/>
              <w:autoSpaceDN w:val="0"/>
              <w:jc w:val="center"/>
              <w:rPr>
                <w:color w:val="000000" w:themeColor="text1"/>
                <w:sz w:val="20"/>
              </w:rPr>
            </w:pPr>
            <w:r w:rsidRPr="001445C5">
              <w:rPr>
                <w:color w:val="000000" w:themeColor="text1"/>
                <w:sz w:val="20"/>
              </w:rPr>
              <w:t>01</w:t>
            </w:r>
          </w:p>
        </w:tc>
        <w:tc>
          <w:tcPr>
            <w:tcW w:w="3861" w:type="dxa"/>
            <w:shd w:val="clear" w:color="auto" w:fill="auto"/>
            <w:vAlign w:val="center"/>
          </w:tcPr>
          <w:p w14:paraId="1846E1C5" w14:textId="77777777" w:rsidR="003F73C6" w:rsidRPr="001445C5" w:rsidRDefault="003F73C6" w:rsidP="00711A3B">
            <w:pPr>
              <w:tabs>
                <w:tab w:val="left" w:pos="284"/>
              </w:tabs>
              <w:rPr>
                <w:color w:val="000000" w:themeColor="text1"/>
                <w:sz w:val="20"/>
              </w:rPr>
            </w:pPr>
            <w:r w:rsidRPr="001445C5">
              <w:rPr>
                <w:color w:val="000000" w:themeColor="text1"/>
                <w:sz w:val="20"/>
              </w:rPr>
              <w:t>CAMINHÃO MB ATRON 2729 2014</w:t>
            </w:r>
          </w:p>
        </w:tc>
        <w:tc>
          <w:tcPr>
            <w:tcW w:w="1276" w:type="dxa"/>
            <w:vAlign w:val="center"/>
          </w:tcPr>
          <w:p w14:paraId="7250119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LSP-6182</w:t>
            </w:r>
          </w:p>
        </w:tc>
        <w:tc>
          <w:tcPr>
            <w:tcW w:w="1700" w:type="dxa"/>
            <w:vMerge w:val="restart"/>
            <w:vAlign w:val="center"/>
          </w:tcPr>
          <w:p w14:paraId="04C0A61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100.000,00</w:t>
            </w:r>
          </w:p>
        </w:tc>
        <w:tc>
          <w:tcPr>
            <w:tcW w:w="1701" w:type="dxa"/>
            <w:vMerge w:val="restart"/>
            <w:vAlign w:val="center"/>
          </w:tcPr>
          <w:p w14:paraId="6DB0126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240.000,00</w:t>
            </w:r>
          </w:p>
        </w:tc>
      </w:tr>
      <w:tr w:rsidR="003F73C6" w:rsidRPr="001445C5" w14:paraId="39DACEA8" w14:textId="77777777" w:rsidTr="00711A3B">
        <w:trPr>
          <w:trHeight w:val="113"/>
        </w:trPr>
        <w:tc>
          <w:tcPr>
            <w:tcW w:w="817" w:type="dxa"/>
            <w:shd w:val="clear" w:color="auto" w:fill="auto"/>
            <w:vAlign w:val="center"/>
          </w:tcPr>
          <w:p w14:paraId="523D0666" w14:textId="369E2833" w:rsidR="003F73C6" w:rsidRPr="001445C5" w:rsidRDefault="003F73C6" w:rsidP="00712962">
            <w:pPr>
              <w:pStyle w:val="PargrafodaLista"/>
              <w:widowControl w:val="0"/>
              <w:numPr>
                <w:ilvl w:val="0"/>
                <w:numId w:val="73"/>
              </w:numPr>
              <w:tabs>
                <w:tab w:val="left" w:pos="284"/>
              </w:tabs>
              <w:autoSpaceDE w:val="0"/>
              <w:autoSpaceDN w:val="0"/>
              <w:jc w:val="center"/>
              <w:rPr>
                <w:color w:val="000000" w:themeColor="text1"/>
                <w:sz w:val="20"/>
              </w:rPr>
            </w:pPr>
            <w:r w:rsidRPr="001445C5">
              <w:rPr>
                <w:color w:val="000000" w:themeColor="text1"/>
                <w:sz w:val="20"/>
              </w:rPr>
              <w:t>02</w:t>
            </w:r>
          </w:p>
        </w:tc>
        <w:tc>
          <w:tcPr>
            <w:tcW w:w="3861" w:type="dxa"/>
            <w:shd w:val="clear" w:color="auto" w:fill="auto"/>
            <w:vAlign w:val="center"/>
          </w:tcPr>
          <w:p w14:paraId="0A2B5EE9" w14:textId="77777777" w:rsidR="003F73C6" w:rsidRPr="001445C5" w:rsidRDefault="003F73C6" w:rsidP="00711A3B">
            <w:pPr>
              <w:tabs>
                <w:tab w:val="left" w:pos="284"/>
              </w:tabs>
              <w:rPr>
                <w:color w:val="000000" w:themeColor="text1"/>
                <w:sz w:val="20"/>
              </w:rPr>
            </w:pPr>
            <w:r w:rsidRPr="001445C5">
              <w:rPr>
                <w:color w:val="000000" w:themeColor="text1"/>
                <w:sz w:val="20"/>
              </w:rPr>
              <w:t>CAMINHÃO VW 24-280 2012/2013</w:t>
            </w:r>
          </w:p>
        </w:tc>
        <w:tc>
          <w:tcPr>
            <w:tcW w:w="1276" w:type="dxa"/>
            <w:vAlign w:val="center"/>
          </w:tcPr>
          <w:p w14:paraId="3CE4BAA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KWB-6392</w:t>
            </w:r>
          </w:p>
        </w:tc>
        <w:tc>
          <w:tcPr>
            <w:tcW w:w="1700" w:type="dxa"/>
            <w:vMerge/>
            <w:vAlign w:val="center"/>
          </w:tcPr>
          <w:p w14:paraId="2DDA7B3B"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1B64DFE" w14:textId="77777777" w:rsidR="003F73C6" w:rsidRPr="001445C5" w:rsidRDefault="003F73C6" w:rsidP="00711A3B">
            <w:pPr>
              <w:tabs>
                <w:tab w:val="left" w:pos="284"/>
              </w:tabs>
              <w:jc w:val="center"/>
              <w:rPr>
                <w:color w:val="000000" w:themeColor="text1"/>
                <w:sz w:val="20"/>
              </w:rPr>
            </w:pPr>
          </w:p>
        </w:tc>
      </w:tr>
      <w:tr w:rsidR="003F73C6" w:rsidRPr="001445C5" w14:paraId="03AAE769" w14:textId="77777777" w:rsidTr="00711A3B">
        <w:trPr>
          <w:trHeight w:val="113"/>
        </w:trPr>
        <w:tc>
          <w:tcPr>
            <w:tcW w:w="817" w:type="dxa"/>
            <w:shd w:val="clear" w:color="auto" w:fill="auto"/>
            <w:vAlign w:val="center"/>
          </w:tcPr>
          <w:p w14:paraId="1A36E484"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3861" w:type="dxa"/>
            <w:shd w:val="clear" w:color="auto" w:fill="auto"/>
            <w:vAlign w:val="center"/>
          </w:tcPr>
          <w:p w14:paraId="46E95B7E" w14:textId="77777777" w:rsidR="003F73C6" w:rsidRPr="001445C5" w:rsidRDefault="003F73C6" w:rsidP="00711A3B">
            <w:pPr>
              <w:tabs>
                <w:tab w:val="left" w:pos="284"/>
              </w:tabs>
              <w:rPr>
                <w:color w:val="000000" w:themeColor="text1"/>
                <w:sz w:val="20"/>
              </w:rPr>
            </w:pPr>
            <w:r w:rsidRPr="001445C5">
              <w:rPr>
                <w:color w:val="000000" w:themeColor="text1"/>
                <w:sz w:val="20"/>
              </w:rPr>
              <w:t>CAMINHÃO VW 24-220 2010/2010</w:t>
            </w:r>
          </w:p>
        </w:tc>
        <w:tc>
          <w:tcPr>
            <w:tcW w:w="1276" w:type="dxa"/>
            <w:vAlign w:val="center"/>
          </w:tcPr>
          <w:p w14:paraId="0167CBD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LLE-7884</w:t>
            </w:r>
          </w:p>
        </w:tc>
        <w:tc>
          <w:tcPr>
            <w:tcW w:w="1700" w:type="dxa"/>
            <w:vMerge/>
            <w:vAlign w:val="center"/>
          </w:tcPr>
          <w:p w14:paraId="0602B8A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1722965" w14:textId="77777777" w:rsidR="003F73C6" w:rsidRPr="001445C5" w:rsidRDefault="003F73C6" w:rsidP="00711A3B">
            <w:pPr>
              <w:tabs>
                <w:tab w:val="left" w:pos="284"/>
              </w:tabs>
              <w:jc w:val="center"/>
              <w:rPr>
                <w:color w:val="000000" w:themeColor="text1"/>
                <w:sz w:val="20"/>
              </w:rPr>
            </w:pPr>
          </w:p>
        </w:tc>
      </w:tr>
      <w:tr w:rsidR="003F73C6" w:rsidRPr="001445C5" w14:paraId="415EB9DE" w14:textId="77777777" w:rsidTr="00711A3B">
        <w:trPr>
          <w:trHeight w:val="113"/>
        </w:trPr>
        <w:tc>
          <w:tcPr>
            <w:tcW w:w="817" w:type="dxa"/>
            <w:shd w:val="clear" w:color="auto" w:fill="auto"/>
            <w:vAlign w:val="center"/>
          </w:tcPr>
          <w:p w14:paraId="4E7C67EB"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3861" w:type="dxa"/>
            <w:shd w:val="clear" w:color="auto" w:fill="auto"/>
            <w:vAlign w:val="center"/>
          </w:tcPr>
          <w:p w14:paraId="15AB907B" w14:textId="77777777" w:rsidR="003F73C6" w:rsidRPr="001445C5" w:rsidRDefault="003F73C6" w:rsidP="00711A3B">
            <w:pPr>
              <w:tabs>
                <w:tab w:val="left" w:pos="284"/>
              </w:tabs>
              <w:rPr>
                <w:color w:val="000000" w:themeColor="text1"/>
                <w:sz w:val="20"/>
              </w:rPr>
            </w:pPr>
            <w:r w:rsidRPr="001445C5">
              <w:rPr>
                <w:color w:val="000000" w:themeColor="text1"/>
                <w:sz w:val="20"/>
              </w:rPr>
              <w:t>CAMINHÃO VW 24-220 2009/2009</w:t>
            </w:r>
          </w:p>
        </w:tc>
        <w:tc>
          <w:tcPr>
            <w:tcW w:w="1276" w:type="dxa"/>
            <w:vAlign w:val="center"/>
          </w:tcPr>
          <w:p w14:paraId="71D2824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LSP-2998</w:t>
            </w:r>
          </w:p>
        </w:tc>
        <w:tc>
          <w:tcPr>
            <w:tcW w:w="1700" w:type="dxa"/>
            <w:vMerge/>
            <w:vAlign w:val="center"/>
          </w:tcPr>
          <w:p w14:paraId="33DC64C3"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91262A2" w14:textId="77777777" w:rsidR="003F73C6" w:rsidRPr="001445C5" w:rsidRDefault="003F73C6" w:rsidP="00711A3B">
            <w:pPr>
              <w:tabs>
                <w:tab w:val="left" w:pos="284"/>
              </w:tabs>
              <w:jc w:val="center"/>
              <w:rPr>
                <w:color w:val="000000" w:themeColor="text1"/>
                <w:sz w:val="20"/>
              </w:rPr>
            </w:pPr>
          </w:p>
        </w:tc>
      </w:tr>
      <w:tr w:rsidR="003F73C6" w:rsidRPr="001445C5" w14:paraId="45D3D1D5" w14:textId="77777777" w:rsidTr="00711A3B">
        <w:trPr>
          <w:trHeight w:val="113"/>
        </w:trPr>
        <w:tc>
          <w:tcPr>
            <w:tcW w:w="817" w:type="dxa"/>
            <w:shd w:val="clear" w:color="auto" w:fill="auto"/>
            <w:vAlign w:val="center"/>
          </w:tcPr>
          <w:p w14:paraId="6A0D4B65"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3861" w:type="dxa"/>
            <w:shd w:val="clear" w:color="auto" w:fill="auto"/>
            <w:vAlign w:val="center"/>
          </w:tcPr>
          <w:p w14:paraId="1B12420D" w14:textId="77777777" w:rsidR="003F73C6" w:rsidRPr="001445C5" w:rsidRDefault="003F73C6" w:rsidP="00711A3B">
            <w:pPr>
              <w:tabs>
                <w:tab w:val="left" w:pos="284"/>
              </w:tabs>
              <w:rPr>
                <w:color w:val="000000" w:themeColor="text1"/>
                <w:sz w:val="20"/>
              </w:rPr>
            </w:pPr>
            <w:r w:rsidRPr="001445C5">
              <w:rPr>
                <w:color w:val="000000" w:themeColor="text1"/>
                <w:sz w:val="20"/>
              </w:rPr>
              <w:t>CAMINHÃO VW 13-180 2009/2010</w:t>
            </w:r>
          </w:p>
        </w:tc>
        <w:tc>
          <w:tcPr>
            <w:tcW w:w="1276" w:type="dxa"/>
            <w:vAlign w:val="center"/>
          </w:tcPr>
          <w:p w14:paraId="267CB6D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KNV-6499</w:t>
            </w:r>
          </w:p>
        </w:tc>
        <w:tc>
          <w:tcPr>
            <w:tcW w:w="1700" w:type="dxa"/>
            <w:vMerge/>
            <w:vAlign w:val="center"/>
          </w:tcPr>
          <w:p w14:paraId="197EAF2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C11E6E6" w14:textId="77777777" w:rsidR="003F73C6" w:rsidRPr="001445C5" w:rsidRDefault="003F73C6" w:rsidP="00711A3B">
            <w:pPr>
              <w:tabs>
                <w:tab w:val="left" w:pos="284"/>
              </w:tabs>
              <w:jc w:val="center"/>
              <w:rPr>
                <w:color w:val="000000" w:themeColor="text1"/>
                <w:sz w:val="20"/>
              </w:rPr>
            </w:pPr>
          </w:p>
        </w:tc>
      </w:tr>
      <w:tr w:rsidR="003F73C6" w:rsidRPr="001445C5" w14:paraId="28D30D27" w14:textId="77777777" w:rsidTr="00711A3B">
        <w:trPr>
          <w:trHeight w:val="113"/>
        </w:trPr>
        <w:tc>
          <w:tcPr>
            <w:tcW w:w="817" w:type="dxa"/>
            <w:shd w:val="clear" w:color="auto" w:fill="auto"/>
            <w:vAlign w:val="center"/>
          </w:tcPr>
          <w:p w14:paraId="6A25AEC5"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3861" w:type="dxa"/>
            <w:shd w:val="clear" w:color="auto" w:fill="auto"/>
            <w:vAlign w:val="center"/>
          </w:tcPr>
          <w:p w14:paraId="42AEA5F7" w14:textId="77777777" w:rsidR="003F73C6" w:rsidRPr="001445C5" w:rsidRDefault="003F73C6" w:rsidP="00711A3B">
            <w:pPr>
              <w:tabs>
                <w:tab w:val="left" w:pos="284"/>
              </w:tabs>
              <w:rPr>
                <w:color w:val="000000" w:themeColor="text1"/>
                <w:sz w:val="20"/>
              </w:rPr>
            </w:pPr>
            <w:r w:rsidRPr="001445C5">
              <w:rPr>
                <w:color w:val="000000" w:themeColor="text1"/>
                <w:sz w:val="20"/>
              </w:rPr>
              <w:t>CAMINHÃO VW 13-180 2009/2010</w:t>
            </w:r>
          </w:p>
        </w:tc>
        <w:tc>
          <w:tcPr>
            <w:tcW w:w="1276" w:type="dxa"/>
            <w:vAlign w:val="center"/>
          </w:tcPr>
          <w:p w14:paraId="4121CBD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KVO-3274</w:t>
            </w:r>
          </w:p>
        </w:tc>
        <w:tc>
          <w:tcPr>
            <w:tcW w:w="1700" w:type="dxa"/>
            <w:vMerge/>
            <w:vAlign w:val="center"/>
          </w:tcPr>
          <w:p w14:paraId="48970D5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5E8A371" w14:textId="77777777" w:rsidR="003F73C6" w:rsidRPr="001445C5" w:rsidRDefault="003F73C6" w:rsidP="00711A3B">
            <w:pPr>
              <w:tabs>
                <w:tab w:val="left" w:pos="284"/>
              </w:tabs>
              <w:jc w:val="center"/>
              <w:rPr>
                <w:color w:val="000000" w:themeColor="text1"/>
                <w:sz w:val="20"/>
              </w:rPr>
            </w:pPr>
          </w:p>
        </w:tc>
      </w:tr>
      <w:tr w:rsidR="003F73C6" w:rsidRPr="001445C5" w14:paraId="532420D9" w14:textId="77777777" w:rsidTr="00711A3B">
        <w:trPr>
          <w:trHeight w:val="113"/>
        </w:trPr>
        <w:tc>
          <w:tcPr>
            <w:tcW w:w="817" w:type="dxa"/>
            <w:shd w:val="clear" w:color="auto" w:fill="auto"/>
            <w:vAlign w:val="center"/>
          </w:tcPr>
          <w:p w14:paraId="43AC689C"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3861" w:type="dxa"/>
            <w:shd w:val="clear" w:color="auto" w:fill="auto"/>
            <w:vAlign w:val="center"/>
          </w:tcPr>
          <w:p w14:paraId="48360189" w14:textId="77777777" w:rsidR="003F73C6" w:rsidRPr="001445C5" w:rsidRDefault="003F73C6" w:rsidP="00711A3B">
            <w:pPr>
              <w:tabs>
                <w:tab w:val="left" w:pos="284"/>
              </w:tabs>
              <w:rPr>
                <w:color w:val="000000" w:themeColor="text1"/>
                <w:sz w:val="20"/>
              </w:rPr>
            </w:pPr>
            <w:r w:rsidRPr="001445C5">
              <w:rPr>
                <w:color w:val="000000" w:themeColor="text1"/>
                <w:sz w:val="20"/>
              </w:rPr>
              <w:t>CAMINHÃO VW 11-130 PRANCHA 1984</w:t>
            </w:r>
          </w:p>
        </w:tc>
        <w:tc>
          <w:tcPr>
            <w:tcW w:w="1276" w:type="dxa"/>
            <w:vAlign w:val="center"/>
          </w:tcPr>
          <w:p w14:paraId="5AE5CEF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KTA-4308</w:t>
            </w:r>
          </w:p>
        </w:tc>
        <w:tc>
          <w:tcPr>
            <w:tcW w:w="1700" w:type="dxa"/>
            <w:vMerge/>
            <w:vAlign w:val="center"/>
          </w:tcPr>
          <w:p w14:paraId="3D40DC2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C4A8D85" w14:textId="77777777" w:rsidR="003F73C6" w:rsidRPr="001445C5" w:rsidRDefault="003F73C6" w:rsidP="00711A3B">
            <w:pPr>
              <w:tabs>
                <w:tab w:val="left" w:pos="284"/>
              </w:tabs>
              <w:jc w:val="center"/>
              <w:rPr>
                <w:color w:val="000000" w:themeColor="text1"/>
                <w:sz w:val="20"/>
              </w:rPr>
            </w:pPr>
          </w:p>
        </w:tc>
      </w:tr>
      <w:tr w:rsidR="003F73C6" w:rsidRPr="001445C5" w14:paraId="7525AC5F" w14:textId="77777777" w:rsidTr="00711A3B">
        <w:trPr>
          <w:trHeight w:val="113"/>
        </w:trPr>
        <w:tc>
          <w:tcPr>
            <w:tcW w:w="817" w:type="dxa"/>
            <w:shd w:val="clear" w:color="auto" w:fill="auto"/>
            <w:vAlign w:val="center"/>
          </w:tcPr>
          <w:p w14:paraId="2C0D16A6"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3861" w:type="dxa"/>
            <w:shd w:val="clear" w:color="auto" w:fill="auto"/>
            <w:vAlign w:val="center"/>
          </w:tcPr>
          <w:p w14:paraId="0D2AB4C6" w14:textId="77777777" w:rsidR="003F73C6" w:rsidRPr="001445C5" w:rsidRDefault="003F73C6" w:rsidP="00711A3B">
            <w:pPr>
              <w:tabs>
                <w:tab w:val="left" w:pos="284"/>
              </w:tabs>
              <w:rPr>
                <w:color w:val="000000" w:themeColor="text1"/>
                <w:sz w:val="20"/>
              </w:rPr>
            </w:pPr>
            <w:r w:rsidRPr="001445C5">
              <w:rPr>
                <w:color w:val="000000" w:themeColor="text1"/>
                <w:sz w:val="20"/>
              </w:rPr>
              <w:t>CAMINHÃO VW DELIVERY 5-140 2010/2010</w:t>
            </w:r>
          </w:p>
        </w:tc>
        <w:tc>
          <w:tcPr>
            <w:tcW w:w="1276" w:type="dxa"/>
            <w:vAlign w:val="center"/>
          </w:tcPr>
          <w:p w14:paraId="3A65DAE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LPQ-2268</w:t>
            </w:r>
          </w:p>
        </w:tc>
        <w:tc>
          <w:tcPr>
            <w:tcW w:w="1700" w:type="dxa"/>
            <w:vMerge/>
            <w:vAlign w:val="center"/>
          </w:tcPr>
          <w:p w14:paraId="708CD5D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5F4A332" w14:textId="77777777" w:rsidR="003F73C6" w:rsidRPr="001445C5" w:rsidRDefault="003F73C6" w:rsidP="00711A3B">
            <w:pPr>
              <w:tabs>
                <w:tab w:val="left" w:pos="284"/>
              </w:tabs>
              <w:jc w:val="center"/>
              <w:rPr>
                <w:color w:val="000000" w:themeColor="text1"/>
                <w:sz w:val="20"/>
              </w:rPr>
            </w:pPr>
          </w:p>
        </w:tc>
      </w:tr>
      <w:tr w:rsidR="003F73C6" w:rsidRPr="001445C5" w14:paraId="3D3E9A80" w14:textId="77777777" w:rsidTr="00711A3B">
        <w:trPr>
          <w:trHeight w:val="113"/>
        </w:trPr>
        <w:tc>
          <w:tcPr>
            <w:tcW w:w="817" w:type="dxa"/>
            <w:shd w:val="clear" w:color="auto" w:fill="auto"/>
            <w:vAlign w:val="center"/>
          </w:tcPr>
          <w:p w14:paraId="4152B857"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3861" w:type="dxa"/>
            <w:shd w:val="clear" w:color="auto" w:fill="auto"/>
            <w:vAlign w:val="center"/>
          </w:tcPr>
          <w:p w14:paraId="1D76B6F4" w14:textId="77777777" w:rsidR="003F73C6" w:rsidRPr="001445C5" w:rsidRDefault="003F73C6" w:rsidP="00711A3B">
            <w:pPr>
              <w:tabs>
                <w:tab w:val="left" w:pos="284"/>
              </w:tabs>
              <w:rPr>
                <w:color w:val="000000" w:themeColor="text1"/>
                <w:sz w:val="20"/>
              </w:rPr>
            </w:pPr>
            <w:r w:rsidRPr="001445C5">
              <w:rPr>
                <w:color w:val="000000" w:themeColor="text1"/>
                <w:sz w:val="20"/>
              </w:rPr>
              <w:t>CAMINHÃO FORD F14000</w:t>
            </w:r>
          </w:p>
        </w:tc>
        <w:tc>
          <w:tcPr>
            <w:tcW w:w="1276" w:type="dxa"/>
            <w:vAlign w:val="center"/>
          </w:tcPr>
          <w:p w14:paraId="6E555DD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KTE-4341</w:t>
            </w:r>
          </w:p>
        </w:tc>
        <w:tc>
          <w:tcPr>
            <w:tcW w:w="1700" w:type="dxa"/>
            <w:vMerge/>
            <w:vAlign w:val="center"/>
          </w:tcPr>
          <w:p w14:paraId="5BFE11F1"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D0328BC" w14:textId="77777777" w:rsidR="003F73C6" w:rsidRPr="001445C5" w:rsidRDefault="003F73C6" w:rsidP="00711A3B">
            <w:pPr>
              <w:tabs>
                <w:tab w:val="left" w:pos="284"/>
              </w:tabs>
              <w:jc w:val="center"/>
              <w:rPr>
                <w:color w:val="000000" w:themeColor="text1"/>
                <w:sz w:val="20"/>
              </w:rPr>
            </w:pPr>
          </w:p>
        </w:tc>
      </w:tr>
      <w:tr w:rsidR="003F73C6" w:rsidRPr="001445C5" w14:paraId="0AFA3327" w14:textId="77777777" w:rsidTr="00711A3B">
        <w:trPr>
          <w:trHeight w:val="113"/>
        </w:trPr>
        <w:tc>
          <w:tcPr>
            <w:tcW w:w="817" w:type="dxa"/>
            <w:shd w:val="clear" w:color="auto" w:fill="auto"/>
            <w:vAlign w:val="center"/>
          </w:tcPr>
          <w:p w14:paraId="25B9F10D"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3861" w:type="dxa"/>
            <w:shd w:val="clear" w:color="auto" w:fill="auto"/>
            <w:vAlign w:val="center"/>
          </w:tcPr>
          <w:p w14:paraId="69613D50" w14:textId="77777777" w:rsidR="003F73C6" w:rsidRPr="001445C5" w:rsidRDefault="003F73C6" w:rsidP="00711A3B">
            <w:pPr>
              <w:tabs>
                <w:tab w:val="left" w:pos="284"/>
              </w:tabs>
              <w:rPr>
                <w:color w:val="000000" w:themeColor="text1"/>
                <w:sz w:val="20"/>
              </w:rPr>
            </w:pPr>
            <w:r w:rsidRPr="001445C5">
              <w:rPr>
                <w:color w:val="000000" w:themeColor="text1"/>
                <w:sz w:val="20"/>
              </w:rPr>
              <w:t>CAMINHÃO VW 13-180, 2002</w:t>
            </w:r>
          </w:p>
        </w:tc>
        <w:tc>
          <w:tcPr>
            <w:tcW w:w="1276" w:type="dxa"/>
            <w:vAlign w:val="center"/>
          </w:tcPr>
          <w:p w14:paraId="527A0BB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KUO-2686</w:t>
            </w:r>
          </w:p>
        </w:tc>
        <w:tc>
          <w:tcPr>
            <w:tcW w:w="1700" w:type="dxa"/>
            <w:vMerge/>
            <w:vAlign w:val="center"/>
          </w:tcPr>
          <w:p w14:paraId="2F213E2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95A5EF9" w14:textId="77777777" w:rsidR="003F73C6" w:rsidRPr="001445C5" w:rsidRDefault="003F73C6" w:rsidP="00711A3B">
            <w:pPr>
              <w:tabs>
                <w:tab w:val="left" w:pos="284"/>
              </w:tabs>
              <w:jc w:val="center"/>
              <w:rPr>
                <w:color w:val="000000" w:themeColor="text1"/>
                <w:sz w:val="20"/>
              </w:rPr>
            </w:pPr>
          </w:p>
        </w:tc>
      </w:tr>
      <w:tr w:rsidR="003F73C6" w:rsidRPr="001445C5" w14:paraId="6076A395" w14:textId="77777777" w:rsidTr="00711A3B">
        <w:trPr>
          <w:trHeight w:val="113"/>
        </w:trPr>
        <w:tc>
          <w:tcPr>
            <w:tcW w:w="817" w:type="dxa"/>
            <w:shd w:val="clear" w:color="auto" w:fill="auto"/>
            <w:vAlign w:val="center"/>
          </w:tcPr>
          <w:p w14:paraId="3B891797"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3861" w:type="dxa"/>
            <w:shd w:val="clear" w:color="auto" w:fill="auto"/>
            <w:vAlign w:val="center"/>
          </w:tcPr>
          <w:p w14:paraId="155ACD15" w14:textId="77777777" w:rsidR="003F73C6" w:rsidRPr="001445C5" w:rsidRDefault="003F73C6" w:rsidP="00711A3B">
            <w:pPr>
              <w:tabs>
                <w:tab w:val="left" w:pos="284"/>
              </w:tabs>
              <w:rPr>
                <w:color w:val="000000" w:themeColor="text1"/>
                <w:sz w:val="20"/>
              </w:rPr>
            </w:pPr>
            <w:r w:rsidRPr="001445C5">
              <w:rPr>
                <w:color w:val="000000" w:themeColor="text1"/>
                <w:sz w:val="20"/>
              </w:rPr>
              <w:t>CAMINHÃO VW 13-180</w:t>
            </w:r>
          </w:p>
        </w:tc>
        <w:tc>
          <w:tcPr>
            <w:tcW w:w="1276" w:type="dxa"/>
            <w:vAlign w:val="center"/>
          </w:tcPr>
          <w:p w14:paraId="577A4E35"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w:t>
            </w:r>
          </w:p>
        </w:tc>
        <w:tc>
          <w:tcPr>
            <w:tcW w:w="1700" w:type="dxa"/>
            <w:vMerge/>
            <w:vAlign w:val="center"/>
          </w:tcPr>
          <w:p w14:paraId="0A172E3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65470C2" w14:textId="77777777" w:rsidR="003F73C6" w:rsidRPr="001445C5" w:rsidRDefault="003F73C6" w:rsidP="00711A3B">
            <w:pPr>
              <w:tabs>
                <w:tab w:val="left" w:pos="284"/>
              </w:tabs>
              <w:jc w:val="center"/>
              <w:rPr>
                <w:color w:val="000000" w:themeColor="text1"/>
                <w:sz w:val="20"/>
              </w:rPr>
            </w:pPr>
          </w:p>
        </w:tc>
      </w:tr>
      <w:tr w:rsidR="003F73C6" w:rsidRPr="001445C5" w14:paraId="5B5BEB23" w14:textId="77777777" w:rsidTr="00711A3B">
        <w:trPr>
          <w:trHeight w:val="113"/>
        </w:trPr>
        <w:tc>
          <w:tcPr>
            <w:tcW w:w="817" w:type="dxa"/>
            <w:shd w:val="clear" w:color="auto" w:fill="auto"/>
            <w:vAlign w:val="center"/>
          </w:tcPr>
          <w:p w14:paraId="426E748E"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3861" w:type="dxa"/>
            <w:shd w:val="clear" w:color="auto" w:fill="auto"/>
            <w:vAlign w:val="center"/>
          </w:tcPr>
          <w:p w14:paraId="227A34DE"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CAMINHÃO VW 26-320 6X2 TRUCADO 2023</w:t>
            </w:r>
          </w:p>
        </w:tc>
        <w:tc>
          <w:tcPr>
            <w:tcW w:w="1276" w:type="dxa"/>
            <w:vAlign w:val="center"/>
          </w:tcPr>
          <w:p w14:paraId="454AF4DA"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SRO3J54</w:t>
            </w:r>
          </w:p>
        </w:tc>
        <w:tc>
          <w:tcPr>
            <w:tcW w:w="1700" w:type="dxa"/>
            <w:vMerge/>
            <w:vAlign w:val="center"/>
          </w:tcPr>
          <w:p w14:paraId="67A01E9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4C381EC" w14:textId="77777777" w:rsidR="003F73C6" w:rsidRPr="001445C5" w:rsidRDefault="003F73C6" w:rsidP="00711A3B">
            <w:pPr>
              <w:tabs>
                <w:tab w:val="left" w:pos="284"/>
              </w:tabs>
              <w:jc w:val="center"/>
              <w:rPr>
                <w:color w:val="000000" w:themeColor="text1"/>
                <w:sz w:val="20"/>
              </w:rPr>
            </w:pPr>
          </w:p>
        </w:tc>
      </w:tr>
      <w:tr w:rsidR="003F73C6" w:rsidRPr="001445C5" w14:paraId="5D14652F" w14:textId="77777777" w:rsidTr="00711A3B">
        <w:trPr>
          <w:trHeight w:val="113"/>
        </w:trPr>
        <w:tc>
          <w:tcPr>
            <w:tcW w:w="817" w:type="dxa"/>
            <w:shd w:val="clear" w:color="auto" w:fill="auto"/>
            <w:vAlign w:val="center"/>
          </w:tcPr>
          <w:p w14:paraId="70588497" w14:textId="77777777" w:rsidR="003F73C6" w:rsidRPr="001445C5" w:rsidRDefault="003F73C6" w:rsidP="00712962">
            <w:pPr>
              <w:pStyle w:val="PargrafodaLista"/>
              <w:widowControl w:val="0"/>
              <w:numPr>
                <w:ilvl w:val="0"/>
                <w:numId w:val="73"/>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3861" w:type="dxa"/>
            <w:shd w:val="clear" w:color="auto" w:fill="auto"/>
            <w:vAlign w:val="center"/>
          </w:tcPr>
          <w:p w14:paraId="0EE37DC2" w14:textId="77777777" w:rsidR="003F73C6" w:rsidRPr="001445C5" w:rsidRDefault="003F73C6" w:rsidP="00711A3B">
            <w:pPr>
              <w:tabs>
                <w:tab w:val="left" w:pos="284"/>
              </w:tabs>
              <w:rPr>
                <w:color w:val="000000" w:themeColor="text1"/>
                <w:sz w:val="20"/>
                <w:shd w:val="clear" w:color="auto" w:fill="FFFFFF"/>
              </w:rPr>
            </w:pPr>
            <w:r w:rsidRPr="001445C5">
              <w:rPr>
                <w:color w:val="000000" w:themeColor="text1"/>
                <w:sz w:val="20"/>
                <w:shd w:val="clear" w:color="auto" w:fill="FFFFFF"/>
              </w:rPr>
              <w:t>CAMINHÃO VW 17-190, 4X2 2023</w:t>
            </w:r>
          </w:p>
        </w:tc>
        <w:tc>
          <w:tcPr>
            <w:tcW w:w="1276" w:type="dxa"/>
            <w:vAlign w:val="center"/>
          </w:tcPr>
          <w:p w14:paraId="485C3A57" w14:textId="77777777" w:rsidR="003F73C6" w:rsidRPr="001445C5" w:rsidRDefault="003F73C6" w:rsidP="00711A3B">
            <w:pPr>
              <w:tabs>
                <w:tab w:val="left" w:pos="284"/>
              </w:tabs>
              <w:jc w:val="center"/>
              <w:rPr>
                <w:color w:val="000000" w:themeColor="text1"/>
                <w:sz w:val="20"/>
                <w:shd w:val="clear" w:color="auto" w:fill="FFFFFF"/>
              </w:rPr>
            </w:pPr>
            <w:r w:rsidRPr="001445C5">
              <w:rPr>
                <w:color w:val="000000" w:themeColor="text1"/>
                <w:sz w:val="20"/>
                <w:shd w:val="clear" w:color="auto" w:fill="FFFFFF"/>
              </w:rPr>
              <w:t>SQZ4I68</w:t>
            </w:r>
          </w:p>
        </w:tc>
        <w:tc>
          <w:tcPr>
            <w:tcW w:w="1700" w:type="dxa"/>
            <w:vMerge/>
            <w:vAlign w:val="center"/>
          </w:tcPr>
          <w:p w14:paraId="153704A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ABA6DD4" w14:textId="77777777" w:rsidR="003F73C6" w:rsidRPr="001445C5" w:rsidRDefault="003F73C6" w:rsidP="00711A3B">
            <w:pPr>
              <w:tabs>
                <w:tab w:val="left" w:pos="284"/>
              </w:tabs>
              <w:jc w:val="center"/>
              <w:rPr>
                <w:color w:val="000000" w:themeColor="text1"/>
                <w:sz w:val="20"/>
              </w:rPr>
            </w:pPr>
          </w:p>
        </w:tc>
      </w:tr>
    </w:tbl>
    <w:p w14:paraId="727AAFFC" w14:textId="77777777" w:rsidR="003F73C6" w:rsidRPr="001445C5" w:rsidRDefault="003F73C6" w:rsidP="003F73C6">
      <w:pPr>
        <w:tabs>
          <w:tab w:val="left" w:pos="284"/>
        </w:tabs>
        <w:jc w:val="center"/>
        <w:rPr>
          <w:color w:val="000000" w:themeColor="text1"/>
          <w:sz w:val="20"/>
        </w:rPr>
      </w:pPr>
    </w:p>
    <w:p w14:paraId="67BE56AC" w14:textId="38F7012D"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SECRETARIA</w:t>
      </w:r>
      <w:r w:rsidR="00BA66DC" w:rsidRPr="001445C5">
        <w:rPr>
          <w:color w:val="000000" w:themeColor="text1"/>
          <w:sz w:val="24"/>
          <w:szCs w:val="18"/>
          <w:u w:val="single"/>
        </w:rPr>
        <w:t xml:space="preserve"> MUNICIPAL</w:t>
      </w:r>
      <w:r w:rsidRPr="001445C5">
        <w:rPr>
          <w:color w:val="000000" w:themeColor="text1"/>
          <w:sz w:val="24"/>
          <w:szCs w:val="18"/>
          <w:u w:val="single"/>
        </w:rPr>
        <w:t xml:space="preserve"> DE AGRICULTURA E DES</w:t>
      </w:r>
      <w:r w:rsidR="00AE5102" w:rsidRPr="001445C5">
        <w:rPr>
          <w:color w:val="000000" w:themeColor="text1"/>
          <w:sz w:val="24"/>
          <w:szCs w:val="18"/>
          <w:u w:val="single"/>
        </w:rPr>
        <w:t>ENVOLVIMENTO</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61"/>
        <w:gridCol w:w="1276"/>
        <w:gridCol w:w="1700"/>
        <w:gridCol w:w="1701"/>
      </w:tblGrid>
      <w:tr w:rsidR="003F73C6" w:rsidRPr="001445C5" w14:paraId="1B5D46A8" w14:textId="77777777" w:rsidTr="00711A3B">
        <w:trPr>
          <w:trHeight w:val="113"/>
        </w:trPr>
        <w:tc>
          <w:tcPr>
            <w:tcW w:w="817" w:type="dxa"/>
            <w:shd w:val="clear" w:color="auto" w:fill="8DB3E2"/>
            <w:vAlign w:val="center"/>
          </w:tcPr>
          <w:p w14:paraId="0C0FF5B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861" w:type="dxa"/>
            <w:shd w:val="clear" w:color="auto" w:fill="8DB3E2"/>
            <w:vAlign w:val="center"/>
          </w:tcPr>
          <w:p w14:paraId="5B51BF79"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276" w:type="dxa"/>
            <w:shd w:val="clear" w:color="auto" w:fill="8DB3E2"/>
            <w:vAlign w:val="center"/>
          </w:tcPr>
          <w:p w14:paraId="6A2B70E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PLACA</w:t>
            </w:r>
          </w:p>
        </w:tc>
        <w:tc>
          <w:tcPr>
            <w:tcW w:w="1700" w:type="dxa"/>
            <w:shd w:val="clear" w:color="auto" w:fill="8DB3E2"/>
            <w:vAlign w:val="center"/>
          </w:tcPr>
          <w:p w14:paraId="1F982A7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2BA2B096"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 (R$)</w:t>
            </w:r>
          </w:p>
        </w:tc>
      </w:tr>
      <w:tr w:rsidR="003F73C6" w:rsidRPr="001445C5" w14:paraId="4325C927" w14:textId="77777777" w:rsidTr="00711A3B">
        <w:trPr>
          <w:trHeight w:val="113"/>
        </w:trPr>
        <w:tc>
          <w:tcPr>
            <w:tcW w:w="817" w:type="dxa"/>
            <w:shd w:val="clear" w:color="auto" w:fill="auto"/>
            <w:vAlign w:val="center"/>
          </w:tcPr>
          <w:p w14:paraId="646C5E8A" w14:textId="77777777" w:rsidR="003F73C6" w:rsidRPr="001445C5" w:rsidRDefault="003F73C6"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01</w:t>
            </w:r>
          </w:p>
        </w:tc>
        <w:tc>
          <w:tcPr>
            <w:tcW w:w="3861" w:type="dxa"/>
            <w:shd w:val="clear" w:color="auto" w:fill="auto"/>
            <w:vAlign w:val="center"/>
          </w:tcPr>
          <w:p w14:paraId="2C73C739" w14:textId="77777777" w:rsidR="003F73C6" w:rsidRPr="001445C5" w:rsidRDefault="003F73C6"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CAMINHÃO VW 13-190 2012/2012</w:t>
            </w:r>
          </w:p>
        </w:tc>
        <w:tc>
          <w:tcPr>
            <w:tcW w:w="1276" w:type="dxa"/>
            <w:shd w:val="clear" w:color="auto" w:fill="auto"/>
            <w:vAlign w:val="center"/>
          </w:tcPr>
          <w:p w14:paraId="70AEAF8B" w14:textId="77777777" w:rsidR="003F73C6" w:rsidRPr="001445C5" w:rsidRDefault="003F73C6"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LQV-6837</w:t>
            </w:r>
          </w:p>
        </w:tc>
        <w:tc>
          <w:tcPr>
            <w:tcW w:w="1700" w:type="dxa"/>
            <w:tcBorders>
              <w:right w:val="nil"/>
            </w:tcBorders>
            <w:shd w:val="clear" w:color="auto" w:fill="auto"/>
            <w:vAlign w:val="center"/>
          </w:tcPr>
          <w:p w14:paraId="78915F87" w14:textId="77777777" w:rsidR="003F73C6" w:rsidRPr="001445C5" w:rsidRDefault="003F73C6"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10.000,00</w:t>
            </w:r>
          </w:p>
        </w:tc>
        <w:tc>
          <w:tcPr>
            <w:tcW w:w="1701" w:type="dxa"/>
            <w:tcBorders>
              <w:right w:val="single" w:sz="4" w:space="0" w:color="auto"/>
            </w:tcBorders>
            <w:shd w:val="clear" w:color="auto" w:fill="auto"/>
            <w:vAlign w:val="center"/>
          </w:tcPr>
          <w:p w14:paraId="7C0ABDF1" w14:textId="77777777" w:rsidR="003F73C6" w:rsidRPr="001445C5" w:rsidRDefault="003F73C6" w:rsidP="00711A3B">
            <w:pPr>
              <w:tabs>
                <w:tab w:val="left" w:pos="284"/>
              </w:tabs>
              <w:jc w:val="cente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30.000,00</w:t>
            </w:r>
          </w:p>
        </w:tc>
      </w:tr>
    </w:tbl>
    <w:p w14:paraId="1BA2A7B9" w14:textId="77777777" w:rsidR="003F73C6" w:rsidRPr="001445C5" w:rsidRDefault="003F73C6" w:rsidP="003F73C6">
      <w:pPr>
        <w:tabs>
          <w:tab w:val="left" w:pos="284"/>
        </w:tabs>
        <w:rPr>
          <w:color w:val="000000" w:themeColor="text1"/>
        </w:rPr>
      </w:pPr>
    </w:p>
    <w:p w14:paraId="4A0933C8" w14:textId="77777777" w:rsidR="003F73C6" w:rsidRPr="001445C5" w:rsidRDefault="003F73C6" w:rsidP="003F73C6">
      <w:pPr>
        <w:tabs>
          <w:tab w:val="left" w:pos="284"/>
        </w:tabs>
        <w:jc w:val="center"/>
        <w:rPr>
          <w:color w:val="000000" w:themeColor="text1"/>
        </w:rPr>
      </w:pPr>
    </w:p>
    <w:p w14:paraId="5E1455BF" w14:textId="77777777" w:rsidR="003F73C6" w:rsidRPr="001445C5" w:rsidRDefault="003F73C6" w:rsidP="00712962">
      <w:pPr>
        <w:numPr>
          <w:ilvl w:val="0"/>
          <w:numId w:val="50"/>
        </w:numPr>
        <w:tabs>
          <w:tab w:val="left" w:pos="284"/>
        </w:tabs>
        <w:spacing w:before="120" w:after="120"/>
        <w:ind w:left="0"/>
        <w:jc w:val="center"/>
        <w:rPr>
          <w:b/>
          <w:color w:val="000000" w:themeColor="text1"/>
          <w:sz w:val="24"/>
          <w:szCs w:val="18"/>
          <w:u w:val="single"/>
        </w:rPr>
      </w:pPr>
      <w:r w:rsidRPr="001445C5">
        <w:rPr>
          <w:b/>
          <w:color w:val="000000" w:themeColor="text1"/>
          <w:sz w:val="24"/>
          <w:szCs w:val="18"/>
        </w:rPr>
        <w:t>EQUIPAMENTOS</w:t>
      </w:r>
    </w:p>
    <w:p w14:paraId="4D2A7546" w14:textId="76F4E945"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OBRAS E INFRAESTRUTURA</w:t>
      </w:r>
      <w:r w:rsidRPr="001445C5">
        <w:rPr>
          <w:color w:val="000000" w:themeColor="text1"/>
          <w:sz w:val="24"/>
          <w:szCs w:val="18"/>
        </w:rPr>
        <w:t xml:space="preserve">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37"/>
        <w:gridCol w:w="1702"/>
        <w:gridCol w:w="1701"/>
      </w:tblGrid>
      <w:tr w:rsidR="003F73C6" w:rsidRPr="001445C5" w14:paraId="4D429013" w14:textId="77777777" w:rsidTr="00711A3B">
        <w:trPr>
          <w:trHeight w:val="113"/>
        </w:trPr>
        <w:tc>
          <w:tcPr>
            <w:tcW w:w="817" w:type="dxa"/>
            <w:shd w:val="clear" w:color="auto" w:fill="8DB3E2"/>
            <w:vAlign w:val="center"/>
          </w:tcPr>
          <w:p w14:paraId="70E1E60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5137" w:type="dxa"/>
            <w:shd w:val="clear" w:color="auto" w:fill="8DB3E2"/>
            <w:vAlign w:val="center"/>
          </w:tcPr>
          <w:p w14:paraId="254388F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702" w:type="dxa"/>
            <w:shd w:val="clear" w:color="auto" w:fill="8DB3E2"/>
            <w:vAlign w:val="center"/>
          </w:tcPr>
          <w:p w14:paraId="2AE96815" w14:textId="77777777" w:rsidR="003F73C6" w:rsidRPr="001445C5" w:rsidRDefault="003F73C6" w:rsidP="00711A3B">
            <w:pPr>
              <w:tabs>
                <w:tab w:val="left" w:pos="284"/>
              </w:tabs>
              <w:ind w:firstLine="107"/>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574AC1F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w:t>
            </w:r>
          </w:p>
          <w:p w14:paraId="6A0141B4"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w:t>
            </w:r>
          </w:p>
        </w:tc>
      </w:tr>
      <w:tr w:rsidR="003F73C6" w:rsidRPr="001445C5" w14:paraId="232859F1" w14:textId="77777777" w:rsidTr="00711A3B">
        <w:trPr>
          <w:trHeight w:val="113"/>
        </w:trPr>
        <w:tc>
          <w:tcPr>
            <w:tcW w:w="817" w:type="dxa"/>
            <w:shd w:val="clear" w:color="auto" w:fill="auto"/>
            <w:vAlign w:val="center"/>
          </w:tcPr>
          <w:p w14:paraId="0D9E0225" w14:textId="43A90693" w:rsidR="003F73C6" w:rsidRPr="001445C5" w:rsidRDefault="003F73C6" w:rsidP="00712962">
            <w:pPr>
              <w:pStyle w:val="PargrafodaLista"/>
              <w:widowControl w:val="0"/>
              <w:numPr>
                <w:ilvl w:val="0"/>
                <w:numId w:val="74"/>
              </w:numPr>
              <w:tabs>
                <w:tab w:val="left" w:pos="284"/>
              </w:tabs>
              <w:autoSpaceDE w:val="0"/>
              <w:autoSpaceDN w:val="0"/>
              <w:jc w:val="center"/>
              <w:rPr>
                <w:color w:val="000000" w:themeColor="text1"/>
                <w:sz w:val="20"/>
              </w:rPr>
            </w:pPr>
            <w:r w:rsidRPr="001445C5">
              <w:rPr>
                <w:color w:val="000000" w:themeColor="text1"/>
                <w:sz w:val="20"/>
              </w:rPr>
              <w:t>01</w:t>
            </w:r>
          </w:p>
        </w:tc>
        <w:tc>
          <w:tcPr>
            <w:tcW w:w="5137" w:type="dxa"/>
            <w:tcBorders>
              <w:top w:val="single" w:sz="4" w:space="0" w:color="000001"/>
              <w:bottom w:val="single" w:sz="4" w:space="0" w:color="000001"/>
              <w:right w:val="single" w:sz="4" w:space="0" w:color="000001"/>
            </w:tcBorders>
            <w:shd w:val="clear" w:color="auto" w:fill="FFFFFF"/>
            <w:vAlign w:val="bottom"/>
          </w:tcPr>
          <w:p w14:paraId="01C505BC"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Rolo Compactador </w:t>
            </w:r>
            <w:proofErr w:type="spellStart"/>
            <w:r w:rsidRPr="001445C5">
              <w:rPr>
                <w:rFonts w:eastAsia="Arial Unicode MS"/>
                <w:color w:val="000000" w:themeColor="text1"/>
                <w:kern w:val="3"/>
                <w:sz w:val="20"/>
                <w:lang w:eastAsia="zh-CN" w:bidi="hi-IN"/>
              </w:rPr>
              <w:t>Dinapac</w:t>
            </w:r>
            <w:proofErr w:type="spellEnd"/>
            <w:r w:rsidRPr="001445C5">
              <w:rPr>
                <w:rFonts w:eastAsia="Arial Unicode MS"/>
                <w:color w:val="000000" w:themeColor="text1"/>
                <w:kern w:val="3"/>
                <w:sz w:val="20"/>
                <w:lang w:eastAsia="zh-CN" w:bidi="hi-IN"/>
              </w:rPr>
              <w:t xml:space="preserve"> – Ano </w:t>
            </w:r>
          </w:p>
        </w:tc>
        <w:tc>
          <w:tcPr>
            <w:tcW w:w="1702" w:type="dxa"/>
            <w:vMerge w:val="restart"/>
            <w:vAlign w:val="center"/>
          </w:tcPr>
          <w:p w14:paraId="7E79AAE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100.000,00</w:t>
            </w:r>
          </w:p>
        </w:tc>
        <w:tc>
          <w:tcPr>
            <w:tcW w:w="1701" w:type="dxa"/>
            <w:vMerge w:val="restart"/>
            <w:vAlign w:val="center"/>
          </w:tcPr>
          <w:p w14:paraId="1C9F37B2"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365.000,00</w:t>
            </w:r>
          </w:p>
        </w:tc>
      </w:tr>
      <w:tr w:rsidR="003F73C6" w:rsidRPr="001445C5" w14:paraId="1CBA96D5" w14:textId="77777777" w:rsidTr="00711A3B">
        <w:trPr>
          <w:trHeight w:val="113"/>
        </w:trPr>
        <w:tc>
          <w:tcPr>
            <w:tcW w:w="817" w:type="dxa"/>
            <w:shd w:val="clear" w:color="auto" w:fill="auto"/>
            <w:vAlign w:val="center"/>
          </w:tcPr>
          <w:p w14:paraId="5E0F47D1" w14:textId="1A4D4F9B" w:rsidR="003F73C6" w:rsidRPr="001445C5" w:rsidRDefault="003F73C6" w:rsidP="00712962">
            <w:pPr>
              <w:pStyle w:val="PargrafodaLista"/>
              <w:widowControl w:val="0"/>
              <w:numPr>
                <w:ilvl w:val="0"/>
                <w:numId w:val="74"/>
              </w:numPr>
              <w:tabs>
                <w:tab w:val="left" w:pos="284"/>
              </w:tabs>
              <w:autoSpaceDE w:val="0"/>
              <w:autoSpaceDN w:val="0"/>
              <w:jc w:val="center"/>
              <w:rPr>
                <w:color w:val="000000" w:themeColor="text1"/>
                <w:sz w:val="20"/>
              </w:rPr>
            </w:pPr>
            <w:r w:rsidRPr="001445C5">
              <w:rPr>
                <w:color w:val="000000" w:themeColor="text1"/>
                <w:sz w:val="20"/>
              </w:rPr>
              <w:t>02</w:t>
            </w:r>
          </w:p>
        </w:tc>
        <w:tc>
          <w:tcPr>
            <w:tcW w:w="5137" w:type="dxa"/>
            <w:tcBorders>
              <w:top w:val="single" w:sz="4" w:space="0" w:color="000001"/>
              <w:bottom w:val="single" w:sz="4" w:space="0" w:color="000001"/>
              <w:right w:val="single" w:sz="4" w:space="0" w:color="000001"/>
            </w:tcBorders>
            <w:shd w:val="clear" w:color="auto" w:fill="FFFFFF"/>
            <w:vAlign w:val="bottom"/>
          </w:tcPr>
          <w:p w14:paraId="0B4311E4"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1990Rolo Compactador Liu Gong – Ano 2010</w:t>
            </w:r>
          </w:p>
        </w:tc>
        <w:tc>
          <w:tcPr>
            <w:tcW w:w="1702" w:type="dxa"/>
            <w:vMerge/>
            <w:vAlign w:val="center"/>
          </w:tcPr>
          <w:p w14:paraId="2712201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D64BD2E" w14:textId="77777777" w:rsidR="003F73C6" w:rsidRPr="001445C5" w:rsidRDefault="003F73C6" w:rsidP="00711A3B">
            <w:pPr>
              <w:tabs>
                <w:tab w:val="left" w:pos="284"/>
              </w:tabs>
              <w:jc w:val="center"/>
              <w:rPr>
                <w:color w:val="000000" w:themeColor="text1"/>
                <w:sz w:val="20"/>
              </w:rPr>
            </w:pPr>
          </w:p>
        </w:tc>
      </w:tr>
      <w:tr w:rsidR="003F73C6" w:rsidRPr="001445C5" w14:paraId="0A1FF73F" w14:textId="77777777" w:rsidTr="00711A3B">
        <w:trPr>
          <w:trHeight w:val="113"/>
        </w:trPr>
        <w:tc>
          <w:tcPr>
            <w:tcW w:w="817" w:type="dxa"/>
            <w:shd w:val="clear" w:color="auto" w:fill="auto"/>
            <w:vAlign w:val="center"/>
          </w:tcPr>
          <w:p w14:paraId="3D392C71"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5137" w:type="dxa"/>
            <w:tcBorders>
              <w:top w:val="single" w:sz="4" w:space="0" w:color="000001"/>
              <w:bottom w:val="single" w:sz="4" w:space="0" w:color="000001"/>
              <w:right w:val="single" w:sz="4" w:space="0" w:color="000001"/>
            </w:tcBorders>
            <w:shd w:val="clear" w:color="auto" w:fill="FFFFFF"/>
            <w:vAlign w:val="bottom"/>
          </w:tcPr>
          <w:p w14:paraId="556AB454"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Motoniveladora Caterpillar – Ano 2014</w:t>
            </w:r>
          </w:p>
        </w:tc>
        <w:tc>
          <w:tcPr>
            <w:tcW w:w="1702" w:type="dxa"/>
            <w:vMerge/>
            <w:vAlign w:val="center"/>
          </w:tcPr>
          <w:p w14:paraId="7994ED1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1580E0D" w14:textId="77777777" w:rsidR="003F73C6" w:rsidRPr="001445C5" w:rsidRDefault="003F73C6" w:rsidP="00711A3B">
            <w:pPr>
              <w:tabs>
                <w:tab w:val="left" w:pos="284"/>
              </w:tabs>
              <w:jc w:val="center"/>
              <w:rPr>
                <w:color w:val="000000" w:themeColor="text1"/>
                <w:sz w:val="20"/>
              </w:rPr>
            </w:pPr>
          </w:p>
        </w:tc>
      </w:tr>
      <w:tr w:rsidR="003F73C6" w:rsidRPr="001445C5" w14:paraId="43629692" w14:textId="77777777" w:rsidTr="00711A3B">
        <w:trPr>
          <w:trHeight w:val="113"/>
        </w:trPr>
        <w:tc>
          <w:tcPr>
            <w:tcW w:w="817" w:type="dxa"/>
            <w:shd w:val="clear" w:color="auto" w:fill="auto"/>
            <w:vAlign w:val="center"/>
          </w:tcPr>
          <w:p w14:paraId="075CDC4B"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5137" w:type="dxa"/>
            <w:tcBorders>
              <w:top w:val="single" w:sz="4" w:space="0" w:color="000001"/>
              <w:bottom w:val="single" w:sz="4" w:space="0" w:color="000001"/>
              <w:right w:val="single" w:sz="4" w:space="0" w:color="000001"/>
            </w:tcBorders>
            <w:shd w:val="clear" w:color="auto" w:fill="FFFFFF"/>
            <w:vAlign w:val="bottom"/>
          </w:tcPr>
          <w:p w14:paraId="107BE9C3"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Motoniveladora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RG 140B – Ano 2010/2010</w:t>
            </w:r>
          </w:p>
        </w:tc>
        <w:tc>
          <w:tcPr>
            <w:tcW w:w="1702" w:type="dxa"/>
            <w:vMerge/>
            <w:vAlign w:val="center"/>
          </w:tcPr>
          <w:p w14:paraId="7CC3A05F" w14:textId="77777777" w:rsidR="003F73C6" w:rsidRPr="001445C5" w:rsidRDefault="003F73C6" w:rsidP="00711A3B">
            <w:pPr>
              <w:tabs>
                <w:tab w:val="left" w:pos="284"/>
              </w:tabs>
              <w:jc w:val="center"/>
              <w:rPr>
                <w:color w:val="000000" w:themeColor="text1"/>
                <w:sz w:val="20"/>
                <w:lang w:val="en-US"/>
              </w:rPr>
            </w:pPr>
          </w:p>
        </w:tc>
        <w:tc>
          <w:tcPr>
            <w:tcW w:w="1701" w:type="dxa"/>
            <w:vMerge/>
            <w:vAlign w:val="center"/>
          </w:tcPr>
          <w:p w14:paraId="77EC681A" w14:textId="77777777" w:rsidR="003F73C6" w:rsidRPr="001445C5" w:rsidRDefault="003F73C6" w:rsidP="00711A3B">
            <w:pPr>
              <w:tabs>
                <w:tab w:val="left" w:pos="284"/>
              </w:tabs>
              <w:jc w:val="center"/>
              <w:rPr>
                <w:color w:val="000000" w:themeColor="text1"/>
                <w:sz w:val="20"/>
                <w:lang w:val="en-US"/>
              </w:rPr>
            </w:pPr>
          </w:p>
        </w:tc>
      </w:tr>
      <w:tr w:rsidR="003F73C6" w:rsidRPr="001445C5" w14:paraId="4FA8F7DE" w14:textId="77777777" w:rsidTr="00711A3B">
        <w:trPr>
          <w:trHeight w:val="113"/>
        </w:trPr>
        <w:tc>
          <w:tcPr>
            <w:tcW w:w="817" w:type="dxa"/>
            <w:shd w:val="clear" w:color="auto" w:fill="auto"/>
            <w:vAlign w:val="center"/>
          </w:tcPr>
          <w:p w14:paraId="383732E2"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5137" w:type="dxa"/>
            <w:tcBorders>
              <w:top w:val="single" w:sz="4" w:space="0" w:color="000001"/>
              <w:bottom w:val="single" w:sz="4" w:space="0" w:color="auto"/>
              <w:right w:val="single" w:sz="4" w:space="0" w:color="000001"/>
            </w:tcBorders>
            <w:shd w:val="clear" w:color="auto" w:fill="FFFFFF"/>
            <w:vAlign w:val="bottom"/>
          </w:tcPr>
          <w:p w14:paraId="38A7EBC2"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w:t>
            </w:r>
            <w:proofErr w:type="spellStart"/>
            <w:r w:rsidRPr="001445C5">
              <w:rPr>
                <w:rFonts w:eastAsia="Arial Unicode MS"/>
                <w:color w:val="000000" w:themeColor="text1"/>
                <w:kern w:val="3"/>
                <w:sz w:val="20"/>
                <w:lang w:eastAsia="zh-CN" w:bidi="hi-IN"/>
              </w:rPr>
              <w:t>Yto</w:t>
            </w:r>
            <w:proofErr w:type="spellEnd"/>
            <w:r w:rsidRPr="001445C5">
              <w:rPr>
                <w:rFonts w:eastAsia="Arial Unicode MS"/>
                <w:color w:val="000000" w:themeColor="text1"/>
                <w:kern w:val="3"/>
                <w:sz w:val="20"/>
                <w:lang w:eastAsia="zh-CN" w:bidi="hi-IN"/>
              </w:rPr>
              <w:t xml:space="preserve"> ZL30F – Ano 2011</w:t>
            </w:r>
          </w:p>
        </w:tc>
        <w:tc>
          <w:tcPr>
            <w:tcW w:w="1702" w:type="dxa"/>
            <w:vMerge/>
            <w:vAlign w:val="center"/>
          </w:tcPr>
          <w:p w14:paraId="1D0C3B49"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94B0FC5" w14:textId="77777777" w:rsidR="003F73C6" w:rsidRPr="001445C5" w:rsidRDefault="003F73C6" w:rsidP="00711A3B">
            <w:pPr>
              <w:tabs>
                <w:tab w:val="left" w:pos="284"/>
              </w:tabs>
              <w:jc w:val="center"/>
              <w:rPr>
                <w:color w:val="000000" w:themeColor="text1"/>
                <w:sz w:val="20"/>
              </w:rPr>
            </w:pPr>
          </w:p>
        </w:tc>
      </w:tr>
      <w:tr w:rsidR="003F73C6" w:rsidRPr="001445C5" w14:paraId="7036A3DF" w14:textId="77777777" w:rsidTr="00711A3B">
        <w:trPr>
          <w:trHeight w:val="113"/>
        </w:trPr>
        <w:tc>
          <w:tcPr>
            <w:tcW w:w="817" w:type="dxa"/>
            <w:shd w:val="clear" w:color="auto" w:fill="auto"/>
            <w:vAlign w:val="center"/>
          </w:tcPr>
          <w:p w14:paraId="2039F0DE"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06</w:t>
            </w:r>
          </w:p>
        </w:tc>
        <w:tc>
          <w:tcPr>
            <w:tcW w:w="5137" w:type="dxa"/>
            <w:tcBorders>
              <w:top w:val="single" w:sz="4" w:space="0" w:color="auto"/>
              <w:bottom w:val="single" w:sz="4" w:space="0" w:color="000001"/>
              <w:right w:val="single" w:sz="4" w:space="0" w:color="000001"/>
            </w:tcBorders>
            <w:shd w:val="clear" w:color="auto" w:fill="FFFFFF"/>
            <w:vAlign w:val="bottom"/>
          </w:tcPr>
          <w:p w14:paraId="69DA39BB"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12C – Ano 2010/2010</w:t>
            </w:r>
          </w:p>
        </w:tc>
        <w:tc>
          <w:tcPr>
            <w:tcW w:w="1702" w:type="dxa"/>
            <w:vMerge/>
            <w:vAlign w:val="center"/>
          </w:tcPr>
          <w:p w14:paraId="73E5A6E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C40E24E" w14:textId="77777777" w:rsidR="003F73C6" w:rsidRPr="001445C5" w:rsidRDefault="003F73C6" w:rsidP="00711A3B">
            <w:pPr>
              <w:tabs>
                <w:tab w:val="left" w:pos="284"/>
              </w:tabs>
              <w:jc w:val="center"/>
              <w:rPr>
                <w:color w:val="000000" w:themeColor="text1"/>
                <w:sz w:val="20"/>
              </w:rPr>
            </w:pPr>
          </w:p>
        </w:tc>
      </w:tr>
      <w:tr w:rsidR="003F73C6" w:rsidRPr="001445C5" w14:paraId="3761DD35" w14:textId="77777777" w:rsidTr="00711A3B">
        <w:trPr>
          <w:trHeight w:val="113"/>
        </w:trPr>
        <w:tc>
          <w:tcPr>
            <w:tcW w:w="817" w:type="dxa"/>
            <w:shd w:val="clear" w:color="auto" w:fill="auto"/>
            <w:vAlign w:val="center"/>
          </w:tcPr>
          <w:p w14:paraId="7B39A489"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5137" w:type="dxa"/>
            <w:tcBorders>
              <w:top w:val="single" w:sz="4" w:space="0" w:color="000001"/>
              <w:bottom w:val="single" w:sz="4" w:space="0" w:color="000001"/>
              <w:right w:val="single" w:sz="4" w:space="0" w:color="000001"/>
            </w:tcBorders>
            <w:shd w:val="clear" w:color="auto" w:fill="FFFFFF"/>
            <w:vAlign w:val="bottom"/>
          </w:tcPr>
          <w:p w14:paraId="6D6A05CA"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 Escavadeira Randon RK 406 – Ano 2013</w:t>
            </w:r>
          </w:p>
        </w:tc>
        <w:tc>
          <w:tcPr>
            <w:tcW w:w="1702" w:type="dxa"/>
            <w:vMerge/>
            <w:vAlign w:val="center"/>
          </w:tcPr>
          <w:p w14:paraId="176D177D"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F2AC8B0" w14:textId="77777777" w:rsidR="003F73C6" w:rsidRPr="001445C5" w:rsidRDefault="003F73C6" w:rsidP="00711A3B">
            <w:pPr>
              <w:tabs>
                <w:tab w:val="left" w:pos="284"/>
              </w:tabs>
              <w:jc w:val="center"/>
              <w:rPr>
                <w:color w:val="000000" w:themeColor="text1"/>
                <w:sz w:val="20"/>
              </w:rPr>
            </w:pPr>
          </w:p>
        </w:tc>
      </w:tr>
      <w:tr w:rsidR="003F73C6" w:rsidRPr="001445C5" w14:paraId="40AC2CF1" w14:textId="77777777" w:rsidTr="00711A3B">
        <w:trPr>
          <w:trHeight w:val="113"/>
        </w:trPr>
        <w:tc>
          <w:tcPr>
            <w:tcW w:w="817" w:type="dxa"/>
            <w:shd w:val="clear" w:color="auto" w:fill="auto"/>
            <w:vAlign w:val="center"/>
          </w:tcPr>
          <w:p w14:paraId="407008DB"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5137" w:type="dxa"/>
            <w:tcBorders>
              <w:top w:val="single" w:sz="4" w:space="0" w:color="000001"/>
              <w:bottom w:val="single" w:sz="4" w:space="0" w:color="000001"/>
              <w:right w:val="single" w:sz="4" w:space="0" w:color="000001"/>
            </w:tcBorders>
            <w:shd w:val="clear" w:color="auto" w:fill="FFFFFF"/>
            <w:vAlign w:val="bottom"/>
          </w:tcPr>
          <w:p w14:paraId="251081CB"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2013</w:t>
            </w:r>
          </w:p>
        </w:tc>
        <w:tc>
          <w:tcPr>
            <w:tcW w:w="1702" w:type="dxa"/>
            <w:vMerge/>
            <w:vAlign w:val="center"/>
          </w:tcPr>
          <w:p w14:paraId="0550001F"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92161A7" w14:textId="77777777" w:rsidR="003F73C6" w:rsidRPr="001445C5" w:rsidRDefault="003F73C6" w:rsidP="00711A3B">
            <w:pPr>
              <w:tabs>
                <w:tab w:val="left" w:pos="284"/>
              </w:tabs>
              <w:jc w:val="center"/>
              <w:rPr>
                <w:color w:val="000000" w:themeColor="text1"/>
                <w:sz w:val="20"/>
              </w:rPr>
            </w:pPr>
          </w:p>
        </w:tc>
      </w:tr>
      <w:tr w:rsidR="003F73C6" w:rsidRPr="001445C5" w14:paraId="750A54D2" w14:textId="77777777" w:rsidTr="00711A3B">
        <w:trPr>
          <w:trHeight w:val="113"/>
        </w:trPr>
        <w:tc>
          <w:tcPr>
            <w:tcW w:w="817" w:type="dxa"/>
            <w:shd w:val="clear" w:color="auto" w:fill="auto"/>
            <w:vAlign w:val="center"/>
          </w:tcPr>
          <w:p w14:paraId="2844FB42"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5137" w:type="dxa"/>
            <w:tcBorders>
              <w:top w:val="single" w:sz="4" w:space="0" w:color="000001"/>
              <w:bottom w:val="single" w:sz="4" w:space="0" w:color="000001"/>
              <w:right w:val="single" w:sz="4" w:space="0" w:color="000001"/>
            </w:tcBorders>
            <w:shd w:val="clear" w:color="auto" w:fill="FFFFFF"/>
            <w:vAlign w:val="bottom"/>
          </w:tcPr>
          <w:p w14:paraId="7967E76B"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2019</w:t>
            </w:r>
          </w:p>
        </w:tc>
        <w:tc>
          <w:tcPr>
            <w:tcW w:w="1702" w:type="dxa"/>
            <w:vMerge/>
            <w:vAlign w:val="center"/>
          </w:tcPr>
          <w:p w14:paraId="2225E8E9"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36501FF" w14:textId="77777777" w:rsidR="003F73C6" w:rsidRPr="001445C5" w:rsidRDefault="003F73C6" w:rsidP="00711A3B">
            <w:pPr>
              <w:tabs>
                <w:tab w:val="left" w:pos="284"/>
              </w:tabs>
              <w:jc w:val="center"/>
              <w:rPr>
                <w:color w:val="000000" w:themeColor="text1"/>
                <w:sz w:val="20"/>
              </w:rPr>
            </w:pPr>
          </w:p>
        </w:tc>
      </w:tr>
      <w:tr w:rsidR="003F73C6" w:rsidRPr="001445C5" w14:paraId="3B353B02" w14:textId="77777777" w:rsidTr="00711A3B">
        <w:trPr>
          <w:trHeight w:val="113"/>
        </w:trPr>
        <w:tc>
          <w:tcPr>
            <w:tcW w:w="817" w:type="dxa"/>
            <w:shd w:val="clear" w:color="auto" w:fill="auto"/>
            <w:vAlign w:val="center"/>
          </w:tcPr>
          <w:p w14:paraId="2864FD8B"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5137" w:type="dxa"/>
            <w:tcBorders>
              <w:top w:val="single" w:sz="4" w:space="0" w:color="000001"/>
              <w:bottom w:val="single" w:sz="4" w:space="0" w:color="000001"/>
              <w:right w:val="single" w:sz="4" w:space="0" w:color="000001"/>
            </w:tcBorders>
            <w:shd w:val="clear" w:color="auto" w:fill="FFFFFF"/>
            <w:vAlign w:val="bottom"/>
          </w:tcPr>
          <w:p w14:paraId="455F7DB6"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2013</w:t>
            </w:r>
          </w:p>
        </w:tc>
        <w:tc>
          <w:tcPr>
            <w:tcW w:w="1702" w:type="dxa"/>
            <w:vMerge/>
            <w:vAlign w:val="center"/>
          </w:tcPr>
          <w:p w14:paraId="7B667C2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5B566CB" w14:textId="77777777" w:rsidR="003F73C6" w:rsidRPr="001445C5" w:rsidRDefault="003F73C6" w:rsidP="00711A3B">
            <w:pPr>
              <w:tabs>
                <w:tab w:val="left" w:pos="284"/>
              </w:tabs>
              <w:jc w:val="center"/>
              <w:rPr>
                <w:color w:val="000000" w:themeColor="text1"/>
                <w:sz w:val="20"/>
              </w:rPr>
            </w:pPr>
          </w:p>
        </w:tc>
      </w:tr>
      <w:tr w:rsidR="003F73C6" w:rsidRPr="001445C5" w14:paraId="7A0AC58E" w14:textId="77777777" w:rsidTr="00711A3B">
        <w:trPr>
          <w:trHeight w:val="113"/>
        </w:trPr>
        <w:tc>
          <w:tcPr>
            <w:tcW w:w="817" w:type="dxa"/>
            <w:shd w:val="clear" w:color="auto" w:fill="auto"/>
            <w:vAlign w:val="center"/>
          </w:tcPr>
          <w:p w14:paraId="04259D96"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5137" w:type="dxa"/>
            <w:tcBorders>
              <w:top w:val="single" w:sz="4" w:space="0" w:color="000001"/>
              <w:bottom w:val="single" w:sz="4" w:space="0" w:color="000001"/>
              <w:right w:val="single" w:sz="4" w:space="0" w:color="000001"/>
            </w:tcBorders>
            <w:shd w:val="clear" w:color="auto" w:fill="FFFFFF"/>
            <w:vAlign w:val="bottom"/>
          </w:tcPr>
          <w:p w14:paraId="321B3F83"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B110B – Ano 2019</w:t>
            </w:r>
          </w:p>
        </w:tc>
        <w:tc>
          <w:tcPr>
            <w:tcW w:w="1702" w:type="dxa"/>
            <w:vMerge/>
            <w:vAlign w:val="center"/>
          </w:tcPr>
          <w:p w14:paraId="5A604B0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B2AF521" w14:textId="77777777" w:rsidR="003F73C6" w:rsidRPr="001445C5" w:rsidRDefault="003F73C6" w:rsidP="00711A3B">
            <w:pPr>
              <w:tabs>
                <w:tab w:val="left" w:pos="284"/>
              </w:tabs>
              <w:jc w:val="center"/>
              <w:rPr>
                <w:color w:val="000000" w:themeColor="text1"/>
                <w:sz w:val="20"/>
              </w:rPr>
            </w:pPr>
          </w:p>
        </w:tc>
      </w:tr>
      <w:tr w:rsidR="003F73C6" w:rsidRPr="001445C5" w14:paraId="686C3B8C" w14:textId="77777777" w:rsidTr="00711A3B">
        <w:trPr>
          <w:trHeight w:val="113"/>
        </w:trPr>
        <w:tc>
          <w:tcPr>
            <w:tcW w:w="817" w:type="dxa"/>
            <w:shd w:val="clear" w:color="auto" w:fill="auto"/>
            <w:vAlign w:val="center"/>
          </w:tcPr>
          <w:p w14:paraId="0A49DF3C"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12</w:t>
            </w:r>
          </w:p>
        </w:tc>
        <w:tc>
          <w:tcPr>
            <w:tcW w:w="5137" w:type="dxa"/>
            <w:tcBorders>
              <w:top w:val="single" w:sz="4" w:space="0" w:color="000001"/>
              <w:bottom w:val="single" w:sz="4" w:space="0" w:color="000001"/>
              <w:right w:val="single" w:sz="4" w:space="0" w:color="000001"/>
            </w:tcBorders>
            <w:shd w:val="clear" w:color="auto" w:fill="FFFFFF"/>
            <w:vAlign w:val="bottom"/>
          </w:tcPr>
          <w:p w14:paraId="4F05C402"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Retro Escavadeira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95B – Ano 2020</w:t>
            </w:r>
          </w:p>
        </w:tc>
        <w:tc>
          <w:tcPr>
            <w:tcW w:w="1702" w:type="dxa"/>
            <w:vMerge/>
            <w:vAlign w:val="center"/>
          </w:tcPr>
          <w:p w14:paraId="2B3D57F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B63A2DF" w14:textId="77777777" w:rsidR="003F73C6" w:rsidRPr="001445C5" w:rsidRDefault="003F73C6" w:rsidP="00711A3B">
            <w:pPr>
              <w:tabs>
                <w:tab w:val="left" w:pos="284"/>
              </w:tabs>
              <w:jc w:val="center"/>
              <w:rPr>
                <w:color w:val="000000" w:themeColor="text1"/>
                <w:sz w:val="20"/>
              </w:rPr>
            </w:pPr>
          </w:p>
        </w:tc>
      </w:tr>
      <w:tr w:rsidR="003F73C6" w:rsidRPr="001445C5" w14:paraId="208864BB" w14:textId="77777777" w:rsidTr="00711A3B">
        <w:trPr>
          <w:trHeight w:val="113"/>
        </w:trPr>
        <w:tc>
          <w:tcPr>
            <w:tcW w:w="817" w:type="dxa"/>
            <w:shd w:val="clear" w:color="auto" w:fill="auto"/>
            <w:vAlign w:val="center"/>
          </w:tcPr>
          <w:p w14:paraId="1B35517D"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13</w:t>
            </w:r>
          </w:p>
        </w:tc>
        <w:tc>
          <w:tcPr>
            <w:tcW w:w="5137" w:type="dxa"/>
            <w:tcBorders>
              <w:top w:val="single" w:sz="4" w:space="0" w:color="000001"/>
              <w:bottom w:val="single" w:sz="4" w:space="0" w:color="000001"/>
              <w:right w:val="single" w:sz="4" w:space="0" w:color="000001"/>
            </w:tcBorders>
            <w:shd w:val="clear" w:color="auto" w:fill="FFFFFF"/>
            <w:vAlign w:val="bottom"/>
          </w:tcPr>
          <w:p w14:paraId="6783E3E7"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 Escavadeira JCB</w:t>
            </w:r>
          </w:p>
        </w:tc>
        <w:tc>
          <w:tcPr>
            <w:tcW w:w="1702" w:type="dxa"/>
            <w:vMerge/>
            <w:vAlign w:val="center"/>
          </w:tcPr>
          <w:p w14:paraId="49CAF74C"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A7E0B69" w14:textId="77777777" w:rsidR="003F73C6" w:rsidRPr="001445C5" w:rsidRDefault="003F73C6" w:rsidP="00711A3B">
            <w:pPr>
              <w:tabs>
                <w:tab w:val="left" w:pos="284"/>
              </w:tabs>
              <w:jc w:val="center"/>
              <w:rPr>
                <w:color w:val="000000" w:themeColor="text1"/>
                <w:sz w:val="20"/>
              </w:rPr>
            </w:pPr>
          </w:p>
        </w:tc>
      </w:tr>
      <w:tr w:rsidR="003F73C6" w:rsidRPr="001445C5" w14:paraId="673EA2A0" w14:textId="77777777" w:rsidTr="00711A3B">
        <w:trPr>
          <w:trHeight w:val="113"/>
        </w:trPr>
        <w:tc>
          <w:tcPr>
            <w:tcW w:w="817" w:type="dxa"/>
            <w:shd w:val="clear" w:color="auto" w:fill="auto"/>
            <w:vAlign w:val="center"/>
          </w:tcPr>
          <w:p w14:paraId="2B8D2C82"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14</w:t>
            </w:r>
          </w:p>
        </w:tc>
        <w:tc>
          <w:tcPr>
            <w:tcW w:w="5137" w:type="dxa"/>
            <w:tcBorders>
              <w:top w:val="single" w:sz="4" w:space="0" w:color="000001"/>
              <w:bottom w:val="single" w:sz="4" w:space="0" w:color="000001"/>
              <w:right w:val="single" w:sz="4" w:space="0" w:color="000001"/>
            </w:tcBorders>
            <w:shd w:val="clear" w:color="auto" w:fill="FFFFFF"/>
            <w:vAlign w:val="bottom"/>
          </w:tcPr>
          <w:p w14:paraId="61F13125"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TRITURADOR DE GALHOS À DIESESL 2023</w:t>
            </w:r>
          </w:p>
        </w:tc>
        <w:tc>
          <w:tcPr>
            <w:tcW w:w="1702" w:type="dxa"/>
            <w:vMerge/>
            <w:vAlign w:val="center"/>
          </w:tcPr>
          <w:p w14:paraId="7CF741F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4A98ACD" w14:textId="77777777" w:rsidR="003F73C6" w:rsidRPr="001445C5" w:rsidRDefault="003F73C6" w:rsidP="00711A3B">
            <w:pPr>
              <w:tabs>
                <w:tab w:val="left" w:pos="284"/>
              </w:tabs>
              <w:jc w:val="center"/>
              <w:rPr>
                <w:color w:val="000000" w:themeColor="text1"/>
                <w:sz w:val="20"/>
              </w:rPr>
            </w:pPr>
          </w:p>
        </w:tc>
      </w:tr>
      <w:tr w:rsidR="003F73C6" w:rsidRPr="001445C5" w14:paraId="1EEDF526" w14:textId="77777777" w:rsidTr="00711A3B">
        <w:trPr>
          <w:trHeight w:val="113"/>
        </w:trPr>
        <w:tc>
          <w:tcPr>
            <w:tcW w:w="817" w:type="dxa"/>
            <w:shd w:val="clear" w:color="auto" w:fill="auto"/>
            <w:vAlign w:val="center"/>
          </w:tcPr>
          <w:p w14:paraId="68F1D141" w14:textId="77777777" w:rsidR="003F73C6" w:rsidRPr="001445C5" w:rsidRDefault="003F73C6" w:rsidP="00712962">
            <w:pPr>
              <w:pStyle w:val="PargrafodaLista"/>
              <w:widowControl w:val="0"/>
              <w:numPr>
                <w:ilvl w:val="0"/>
                <w:numId w:val="74"/>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15</w:t>
            </w:r>
          </w:p>
        </w:tc>
        <w:tc>
          <w:tcPr>
            <w:tcW w:w="5137" w:type="dxa"/>
            <w:tcBorders>
              <w:top w:val="single" w:sz="4" w:space="0" w:color="000001"/>
              <w:bottom w:val="single" w:sz="4" w:space="0" w:color="000001"/>
              <w:right w:val="single" w:sz="4" w:space="0" w:color="000001"/>
            </w:tcBorders>
            <w:shd w:val="clear" w:color="auto" w:fill="FFFFFF"/>
            <w:vAlign w:val="bottom"/>
          </w:tcPr>
          <w:p w14:paraId="1FF5917E"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Pá Carregadeira New </w:t>
            </w:r>
            <w:proofErr w:type="spellStart"/>
            <w:r w:rsidRPr="001445C5">
              <w:rPr>
                <w:rFonts w:eastAsia="Arial Unicode MS"/>
                <w:color w:val="000000" w:themeColor="text1"/>
                <w:kern w:val="3"/>
                <w:sz w:val="20"/>
                <w:lang w:eastAsia="zh-CN" w:bidi="hi-IN"/>
              </w:rPr>
              <w:t>Holland</w:t>
            </w:r>
            <w:proofErr w:type="spellEnd"/>
            <w:r w:rsidRPr="001445C5">
              <w:rPr>
                <w:rFonts w:eastAsia="Arial Unicode MS"/>
                <w:color w:val="000000" w:themeColor="text1"/>
                <w:kern w:val="3"/>
                <w:sz w:val="20"/>
                <w:lang w:eastAsia="zh-CN" w:bidi="hi-IN"/>
              </w:rPr>
              <w:t xml:space="preserve"> 12 D I – Ano 2023/2024</w:t>
            </w:r>
          </w:p>
        </w:tc>
        <w:tc>
          <w:tcPr>
            <w:tcW w:w="1702" w:type="dxa"/>
            <w:vMerge/>
            <w:vAlign w:val="center"/>
          </w:tcPr>
          <w:p w14:paraId="2ADB515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ACB28EE" w14:textId="77777777" w:rsidR="003F73C6" w:rsidRPr="001445C5" w:rsidRDefault="003F73C6" w:rsidP="00711A3B">
            <w:pPr>
              <w:tabs>
                <w:tab w:val="left" w:pos="284"/>
              </w:tabs>
              <w:jc w:val="center"/>
              <w:rPr>
                <w:color w:val="000000" w:themeColor="text1"/>
                <w:sz w:val="20"/>
              </w:rPr>
            </w:pPr>
          </w:p>
        </w:tc>
      </w:tr>
    </w:tbl>
    <w:p w14:paraId="29E27F9C" w14:textId="77777777" w:rsidR="003F73C6" w:rsidRPr="001445C5" w:rsidRDefault="003F73C6" w:rsidP="003F73C6">
      <w:pPr>
        <w:tabs>
          <w:tab w:val="left" w:pos="284"/>
        </w:tabs>
        <w:spacing w:before="120" w:after="120"/>
        <w:jc w:val="center"/>
        <w:rPr>
          <w:color w:val="000000" w:themeColor="text1"/>
          <w:u w:val="single"/>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62"/>
        <w:gridCol w:w="1675"/>
        <w:gridCol w:w="1702"/>
        <w:gridCol w:w="1701"/>
      </w:tblGrid>
      <w:tr w:rsidR="003F73C6" w:rsidRPr="001445C5" w14:paraId="7465F0B0" w14:textId="77777777" w:rsidTr="00711A3B">
        <w:trPr>
          <w:trHeight w:val="113"/>
        </w:trPr>
        <w:tc>
          <w:tcPr>
            <w:tcW w:w="817" w:type="dxa"/>
            <w:shd w:val="clear" w:color="auto" w:fill="8DB3E2"/>
            <w:vAlign w:val="center"/>
          </w:tcPr>
          <w:p w14:paraId="71463E1D"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3462" w:type="dxa"/>
            <w:shd w:val="clear" w:color="auto" w:fill="8DB3E2"/>
            <w:vAlign w:val="center"/>
          </w:tcPr>
          <w:p w14:paraId="2EC9D27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675" w:type="dxa"/>
            <w:shd w:val="clear" w:color="auto" w:fill="95B3D7" w:themeFill="accent1" w:themeFillTint="99"/>
            <w:vAlign w:val="center"/>
          </w:tcPr>
          <w:p w14:paraId="0F9B5F9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Quantidade de Equipamentos</w:t>
            </w:r>
          </w:p>
        </w:tc>
        <w:tc>
          <w:tcPr>
            <w:tcW w:w="1702" w:type="dxa"/>
            <w:shd w:val="clear" w:color="auto" w:fill="8DB3E2"/>
            <w:vAlign w:val="center"/>
          </w:tcPr>
          <w:p w14:paraId="56B00212" w14:textId="77777777" w:rsidR="003F73C6" w:rsidRPr="001445C5" w:rsidRDefault="003F73C6" w:rsidP="00711A3B">
            <w:pPr>
              <w:tabs>
                <w:tab w:val="left" w:pos="284"/>
              </w:tabs>
              <w:ind w:firstLine="107"/>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394C45E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w:t>
            </w:r>
          </w:p>
          <w:p w14:paraId="3E2389B0"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w:t>
            </w:r>
          </w:p>
        </w:tc>
      </w:tr>
      <w:tr w:rsidR="003F73C6" w:rsidRPr="001445C5" w14:paraId="04322B62" w14:textId="77777777" w:rsidTr="00711A3B">
        <w:trPr>
          <w:trHeight w:val="113"/>
        </w:trPr>
        <w:tc>
          <w:tcPr>
            <w:tcW w:w="817" w:type="dxa"/>
            <w:shd w:val="clear" w:color="auto" w:fill="auto"/>
            <w:vAlign w:val="center"/>
          </w:tcPr>
          <w:p w14:paraId="05CF824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01</w:t>
            </w:r>
          </w:p>
        </w:tc>
        <w:tc>
          <w:tcPr>
            <w:tcW w:w="3462" w:type="dxa"/>
            <w:tcBorders>
              <w:top w:val="single" w:sz="4" w:space="0" w:color="000001"/>
              <w:bottom w:val="single" w:sz="4" w:space="0" w:color="000001"/>
              <w:right w:val="single" w:sz="4" w:space="0" w:color="000001"/>
            </w:tcBorders>
            <w:shd w:val="clear" w:color="auto" w:fill="FFFFFF"/>
            <w:vAlign w:val="bottom"/>
          </w:tcPr>
          <w:p w14:paraId="04C5BED4"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Roçadeiras </w:t>
            </w:r>
            <w:proofErr w:type="spellStart"/>
            <w:r w:rsidRPr="001445C5">
              <w:rPr>
                <w:rFonts w:eastAsia="Arial Unicode MS"/>
                <w:color w:val="000000" w:themeColor="text1"/>
                <w:kern w:val="3"/>
                <w:sz w:val="20"/>
                <w:lang w:eastAsia="zh-CN" w:bidi="hi-IN"/>
              </w:rPr>
              <w:t>Tekna</w:t>
            </w:r>
            <w:proofErr w:type="spellEnd"/>
            <w:r w:rsidRPr="001445C5">
              <w:rPr>
                <w:rFonts w:eastAsia="Arial Unicode MS"/>
                <w:color w:val="000000" w:themeColor="text1"/>
                <w:kern w:val="3"/>
                <w:sz w:val="20"/>
                <w:lang w:eastAsia="zh-CN" w:bidi="hi-IN"/>
              </w:rPr>
              <w:t xml:space="preserve"> 43CC motor 2 tempos</w:t>
            </w:r>
          </w:p>
        </w:tc>
        <w:tc>
          <w:tcPr>
            <w:tcW w:w="1675" w:type="dxa"/>
            <w:tcBorders>
              <w:top w:val="single" w:sz="4" w:space="0" w:color="000001"/>
              <w:bottom w:val="single" w:sz="4" w:space="0" w:color="000001"/>
              <w:right w:val="single" w:sz="4" w:space="0" w:color="000001"/>
            </w:tcBorders>
            <w:shd w:val="clear" w:color="auto" w:fill="FFFFFF"/>
            <w:vAlign w:val="bottom"/>
          </w:tcPr>
          <w:p w14:paraId="3136871C"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06 unidades</w:t>
            </w:r>
          </w:p>
        </w:tc>
        <w:tc>
          <w:tcPr>
            <w:tcW w:w="1702" w:type="dxa"/>
            <w:vMerge w:val="restart"/>
            <w:vAlign w:val="center"/>
          </w:tcPr>
          <w:p w14:paraId="13EA0A93"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10.000,00</w:t>
            </w:r>
          </w:p>
        </w:tc>
        <w:tc>
          <w:tcPr>
            <w:tcW w:w="1701" w:type="dxa"/>
            <w:vMerge w:val="restart"/>
            <w:vAlign w:val="center"/>
          </w:tcPr>
          <w:p w14:paraId="14A4753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20.000,00</w:t>
            </w:r>
          </w:p>
        </w:tc>
      </w:tr>
      <w:tr w:rsidR="003F73C6" w:rsidRPr="001445C5" w14:paraId="087BC2E0" w14:textId="77777777" w:rsidTr="00711A3B">
        <w:trPr>
          <w:trHeight w:val="113"/>
        </w:trPr>
        <w:tc>
          <w:tcPr>
            <w:tcW w:w="817" w:type="dxa"/>
            <w:shd w:val="clear" w:color="auto" w:fill="auto"/>
            <w:vAlign w:val="center"/>
          </w:tcPr>
          <w:p w14:paraId="13B70501"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02</w:t>
            </w:r>
          </w:p>
        </w:tc>
        <w:tc>
          <w:tcPr>
            <w:tcW w:w="3462" w:type="dxa"/>
            <w:tcBorders>
              <w:top w:val="single" w:sz="4" w:space="0" w:color="000001"/>
              <w:bottom w:val="single" w:sz="4" w:space="0" w:color="000001"/>
              <w:right w:val="single" w:sz="4" w:space="0" w:color="000001"/>
            </w:tcBorders>
            <w:shd w:val="clear" w:color="auto" w:fill="FFFFFF"/>
            <w:vAlign w:val="bottom"/>
          </w:tcPr>
          <w:p w14:paraId="6F47A5E4"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 xml:space="preserve">Grupo Gerador CSM 7500W, Motor à diesel </w:t>
            </w:r>
            <w:proofErr w:type="spellStart"/>
            <w:proofErr w:type="gramStart"/>
            <w:r w:rsidRPr="001445C5">
              <w:rPr>
                <w:rFonts w:eastAsia="Arial Unicode MS"/>
                <w:color w:val="000000" w:themeColor="text1"/>
                <w:kern w:val="3"/>
                <w:sz w:val="20"/>
                <w:lang w:eastAsia="zh-CN" w:bidi="hi-IN"/>
              </w:rPr>
              <w:t>monocilindro</w:t>
            </w:r>
            <w:proofErr w:type="spellEnd"/>
            <w:r w:rsidRPr="001445C5">
              <w:rPr>
                <w:rFonts w:eastAsia="Arial Unicode MS"/>
                <w:color w:val="000000" w:themeColor="text1"/>
                <w:kern w:val="3"/>
                <w:sz w:val="20"/>
                <w:lang w:eastAsia="zh-CN" w:bidi="hi-IN"/>
              </w:rPr>
              <w:t xml:space="preserve"> Bivolt</w:t>
            </w:r>
            <w:proofErr w:type="gramEnd"/>
            <w:r w:rsidRPr="001445C5">
              <w:rPr>
                <w:rFonts w:eastAsia="Arial Unicode MS"/>
                <w:color w:val="000000" w:themeColor="text1"/>
                <w:kern w:val="3"/>
                <w:sz w:val="20"/>
                <w:lang w:eastAsia="zh-CN" w:bidi="hi-IN"/>
              </w:rPr>
              <w:t>.</w:t>
            </w:r>
          </w:p>
        </w:tc>
        <w:tc>
          <w:tcPr>
            <w:tcW w:w="1675" w:type="dxa"/>
            <w:tcBorders>
              <w:top w:val="single" w:sz="4" w:space="0" w:color="000001"/>
              <w:bottom w:val="single" w:sz="4" w:space="0" w:color="000001"/>
              <w:right w:val="single" w:sz="4" w:space="0" w:color="000001"/>
            </w:tcBorders>
            <w:shd w:val="clear" w:color="auto" w:fill="FFFFFF"/>
            <w:vAlign w:val="bottom"/>
          </w:tcPr>
          <w:p w14:paraId="2AB41450" w14:textId="77777777" w:rsidR="003F73C6" w:rsidRPr="001445C5" w:rsidRDefault="003F73C6" w:rsidP="00711A3B">
            <w:pPr>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02 unidades</w:t>
            </w:r>
          </w:p>
        </w:tc>
        <w:tc>
          <w:tcPr>
            <w:tcW w:w="1702" w:type="dxa"/>
            <w:vMerge/>
            <w:vAlign w:val="center"/>
          </w:tcPr>
          <w:p w14:paraId="597C1DE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0993DC6C" w14:textId="77777777" w:rsidR="003F73C6" w:rsidRPr="001445C5" w:rsidRDefault="003F73C6" w:rsidP="00711A3B">
            <w:pPr>
              <w:tabs>
                <w:tab w:val="left" w:pos="284"/>
              </w:tabs>
              <w:jc w:val="center"/>
              <w:rPr>
                <w:color w:val="000000" w:themeColor="text1"/>
                <w:sz w:val="20"/>
              </w:rPr>
            </w:pPr>
          </w:p>
        </w:tc>
      </w:tr>
    </w:tbl>
    <w:p w14:paraId="0EEFC23A" w14:textId="77777777" w:rsidR="003F73C6" w:rsidRPr="001445C5" w:rsidRDefault="003F73C6" w:rsidP="003F73C6">
      <w:pPr>
        <w:tabs>
          <w:tab w:val="left" w:pos="284"/>
        </w:tabs>
        <w:spacing w:before="120" w:after="120"/>
        <w:jc w:val="center"/>
        <w:rPr>
          <w:color w:val="000000" w:themeColor="text1"/>
          <w:sz w:val="24"/>
          <w:szCs w:val="18"/>
          <w:u w:val="single"/>
        </w:rPr>
      </w:pPr>
    </w:p>
    <w:p w14:paraId="1EFADD0D" w14:textId="2CA5F8AC" w:rsidR="003F73C6" w:rsidRPr="001445C5" w:rsidRDefault="003F73C6" w:rsidP="003F73C6">
      <w:pPr>
        <w:tabs>
          <w:tab w:val="left" w:pos="284"/>
        </w:tabs>
        <w:spacing w:before="120" w:after="120"/>
        <w:jc w:val="center"/>
        <w:rPr>
          <w:color w:val="000000" w:themeColor="text1"/>
          <w:sz w:val="24"/>
          <w:szCs w:val="18"/>
          <w:u w:val="single"/>
        </w:rPr>
      </w:pPr>
      <w:r w:rsidRPr="001445C5">
        <w:rPr>
          <w:color w:val="000000" w:themeColor="text1"/>
          <w:sz w:val="24"/>
          <w:szCs w:val="18"/>
          <w:u w:val="single"/>
        </w:rPr>
        <w:t xml:space="preserve">SECRETARIA </w:t>
      </w:r>
      <w:r w:rsidR="00BA66DC" w:rsidRPr="001445C5">
        <w:rPr>
          <w:color w:val="000000" w:themeColor="text1"/>
          <w:sz w:val="24"/>
          <w:szCs w:val="18"/>
          <w:u w:val="single"/>
        </w:rPr>
        <w:t xml:space="preserve">MUNICIPAL </w:t>
      </w:r>
      <w:r w:rsidRPr="001445C5">
        <w:rPr>
          <w:color w:val="000000" w:themeColor="text1"/>
          <w:sz w:val="24"/>
          <w:szCs w:val="18"/>
          <w:u w:val="single"/>
        </w:rPr>
        <w:t>DE AGRICULTURA E DES</w:t>
      </w:r>
      <w:r w:rsidR="00AE5102" w:rsidRPr="001445C5">
        <w:rPr>
          <w:color w:val="000000" w:themeColor="text1"/>
          <w:sz w:val="24"/>
          <w:szCs w:val="18"/>
          <w:u w:val="single"/>
        </w:rPr>
        <w:t>ENVOLVIMENTO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37"/>
        <w:gridCol w:w="1701"/>
        <w:gridCol w:w="1701"/>
      </w:tblGrid>
      <w:tr w:rsidR="003F73C6" w:rsidRPr="001445C5" w14:paraId="184180D5" w14:textId="77777777" w:rsidTr="00711A3B">
        <w:trPr>
          <w:trHeight w:val="113"/>
        </w:trPr>
        <w:tc>
          <w:tcPr>
            <w:tcW w:w="817" w:type="dxa"/>
            <w:shd w:val="clear" w:color="auto" w:fill="8DB3E2"/>
            <w:vAlign w:val="center"/>
          </w:tcPr>
          <w:p w14:paraId="18FEF51F"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ITEM</w:t>
            </w:r>
          </w:p>
        </w:tc>
        <w:tc>
          <w:tcPr>
            <w:tcW w:w="5137" w:type="dxa"/>
            <w:shd w:val="clear" w:color="auto" w:fill="8DB3E2"/>
            <w:vAlign w:val="center"/>
          </w:tcPr>
          <w:p w14:paraId="080E5EF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DESCRIÇÃO/ESPECIFICAÇÃO</w:t>
            </w:r>
          </w:p>
        </w:tc>
        <w:tc>
          <w:tcPr>
            <w:tcW w:w="1701" w:type="dxa"/>
            <w:shd w:val="clear" w:color="auto" w:fill="8DB3E2"/>
            <w:vAlign w:val="center"/>
          </w:tcPr>
          <w:p w14:paraId="2A5EB048"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Mínimo (R$)</w:t>
            </w:r>
          </w:p>
        </w:tc>
        <w:tc>
          <w:tcPr>
            <w:tcW w:w="1701" w:type="dxa"/>
            <w:shd w:val="clear" w:color="auto" w:fill="8DB3E2"/>
            <w:vAlign w:val="center"/>
          </w:tcPr>
          <w:p w14:paraId="0D9D7F9E"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Valor Máximo</w:t>
            </w:r>
          </w:p>
          <w:p w14:paraId="6E35927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(R$)</w:t>
            </w:r>
          </w:p>
        </w:tc>
      </w:tr>
      <w:tr w:rsidR="003F73C6" w:rsidRPr="001445C5" w14:paraId="35022A1C" w14:textId="77777777" w:rsidTr="00711A3B">
        <w:trPr>
          <w:trHeight w:val="113"/>
        </w:trPr>
        <w:tc>
          <w:tcPr>
            <w:tcW w:w="817" w:type="dxa"/>
            <w:shd w:val="clear" w:color="auto" w:fill="auto"/>
            <w:vAlign w:val="center"/>
          </w:tcPr>
          <w:p w14:paraId="23F82081" w14:textId="5CF3C963" w:rsidR="003F73C6" w:rsidRPr="001445C5" w:rsidRDefault="003F73C6" w:rsidP="00712962">
            <w:pPr>
              <w:pStyle w:val="PargrafodaLista"/>
              <w:widowControl w:val="0"/>
              <w:numPr>
                <w:ilvl w:val="0"/>
                <w:numId w:val="75"/>
              </w:numPr>
              <w:tabs>
                <w:tab w:val="left" w:pos="284"/>
              </w:tabs>
              <w:autoSpaceDE w:val="0"/>
              <w:autoSpaceDN w:val="0"/>
              <w:jc w:val="center"/>
              <w:rPr>
                <w:color w:val="000000" w:themeColor="text1"/>
                <w:sz w:val="20"/>
              </w:rPr>
            </w:pPr>
            <w:r w:rsidRPr="001445C5">
              <w:rPr>
                <w:color w:val="000000" w:themeColor="text1"/>
                <w:sz w:val="20"/>
              </w:rPr>
              <w:t>01</w:t>
            </w:r>
          </w:p>
        </w:tc>
        <w:tc>
          <w:tcPr>
            <w:tcW w:w="5137" w:type="dxa"/>
            <w:shd w:val="clear" w:color="auto" w:fill="auto"/>
            <w:vAlign w:val="center"/>
          </w:tcPr>
          <w:p w14:paraId="0103C664"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RETROESCAVADEIRA B95B 2022</w:t>
            </w:r>
          </w:p>
        </w:tc>
        <w:tc>
          <w:tcPr>
            <w:tcW w:w="1701" w:type="dxa"/>
            <w:vMerge w:val="restart"/>
            <w:vAlign w:val="center"/>
          </w:tcPr>
          <w:p w14:paraId="08DE8F6C"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40.000,00</w:t>
            </w:r>
          </w:p>
        </w:tc>
        <w:tc>
          <w:tcPr>
            <w:tcW w:w="1701" w:type="dxa"/>
            <w:vMerge w:val="restart"/>
            <w:vAlign w:val="center"/>
          </w:tcPr>
          <w:p w14:paraId="5D30D257" w14:textId="77777777" w:rsidR="003F73C6" w:rsidRPr="001445C5" w:rsidRDefault="003F73C6" w:rsidP="00711A3B">
            <w:pPr>
              <w:tabs>
                <w:tab w:val="left" w:pos="284"/>
              </w:tabs>
              <w:jc w:val="center"/>
              <w:rPr>
                <w:color w:val="000000" w:themeColor="text1"/>
                <w:sz w:val="20"/>
              </w:rPr>
            </w:pPr>
            <w:r w:rsidRPr="001445C5">
              <w:rPr>
                <w:color w:val="000000" w:themeColor="text1"/>
                <w:sz w:val="20"/>
              </w:rPr>
              <w:t>250.000,00</w:t>
            </w:r>
          </w:p>
        </w:tc>
      </w:tr>
      <w:tr w:rsidR="003F73C6" w:rsidRPr="001445C5" w14:paraId="4CC589E4" w14:textId="77777777" w:rsidTr="00711A3B">
        <w:trPr>
          <w:trHeight w:val="113"/>
        </w:trPr>
        <w:tc>
          <w:tcPr>
            <w:tcW w:w="817" w:type="dxa"/>
            <w:shd w:val="clear" w:color="auto" w:fill="auto"/>
            <w:vAlign w:val="center"/>
          </w:tcPr>
          <w:p w14:paraId="2F1655E1" w14:textId="0656D620" w:rsidR="003F73C6" w:rsidRPr="001445C5" w:rsidRDefault="003F73C6" w:rsidP="00712962">
            <w:pPr>
              <w:pStyle w:val="PargrafodaLista"/>
              <w:widowControl w:val="0"/>
              <w:numPr>
                <w:ilvl w:val="0"/>
                <w:numId w:val="75"/>
              </w:numPr>
              <w:tabs>
                <w:tab w:val="left" w:pos="284"/>
              </w:tabs>
              <w:autoSpaceDE w:val="0"/>
              <w:autoSpaceDN w:val="0"/>
              <w:jc w:val="center"/>
              <w:rPr>
                <w:color w:val="000000" w:themeColor="text1"/>
                <w:sz w:val="20"/>
              </w:rPr>
            </w:pPr>
            <w:r w:rsidRPr="001445C5">
              <w:rPr>
                <w:color w:val="000000" w:themeColor="text1"/>
                <w:sz w:val="20"/>
              </w:rPr>
              <w:t>02</w:t>
            </w:r>
          </w:p>
        </w:tc>
        <w:tc>
          <w:tcPr>
            <w:tcW w:w="5137" w:type="dxa"/>
            <w:shd w:val="clear" w:color="auto" w:fill="auto"/>
            <w:vAlign w:val="center"/>
          </w:tcPr>
          <w:p w14:paraId="06E96D30"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RETROESCAVADEIRA B110B 2020</w:t>
            </w:r>
          </w:p>
        </w:tc>
        <w:tc>
          <w:tcPr>
            <w:tcW w:w="1701" w:type="dxa"/>
            <w:vMerge/>
            <w:vAlign w:val="center"/>
          </w:tcPr>
          <w:p w14:paraId="440E72C0"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7954FEF2" w14:textId="77777777" w:rsidR="003F73C6" w:rsidRPr="001445C5" w:rsidRDefault="003F73C6" w:rsidP="00711A3B">
            <w:pPr>
              <w:tabs>
                <w:tab w:val="left" w:pos="284"/>
              </w:tabs>
              <w:jc w:val="center"/>
              <w:rPr>
                <w:color w:val="000000" w:themeColor="text1"/>
                <w:sz w:val="20"/>
              </w:rPr>
            </w:pPr>
          </w:p>
        </w:tc>
      </w:tr>
      <w:tr w:rsidR="003F73C6" w:rsidRPr="001445C5" w14:paraId="26DC1210" w14:textId="77777777" w:rsidTr="00711A3B">
        <w:trPr>
          <w:trHeight w:val="113"/>
        </w:trPr>
        <w:tc>
          <w:tcPr>
            <w:tcW w:w="817" w:type="dxa"/>
            <w:shd w:val="clear" w:color="auto" w:fill="auto"/>
            <w:vAlign w:val="center"/>
          </w:tcPr>
          <w:p w14:paraId="5147D2F5"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03</w:t>
            </w:r>
          </w:p>
        </w:tc>
        <w:tc>
          <w:tcPr>
            <w:tcW w:w="5137" w:type="dxa"/>
            <w:shd w:val="clear" w:color="auto" w:fill="auto"/>
            <w:vAlign w:val="center"/>
          </w:tcPr>
          <w:p w14:paraId="4B74E6C2"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ESCAVADEIRA HIDRÁULICA E135BRS 2012</w:t>
            </w:r>
          </w:p>
        </w:tc>
        <w:tc>
          <w:tcPr>
            <w:tcW w:w="1701" w:type="dxa"/>
            <w:vMerge/>
            <w:vAlign w:val="center"/>
          </w:tcPr>
          <w:p w14:paraId="5EC56D9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7099D15" w14:textId="77777777" w:rsidR="003F73C6" w:rsidRPr="001445C5" w:rsidRDefault="003F73C6" w:rsidP="00711A3B">
            <w:pPr>
              <w:tabs>
                <w:tab w:val="left" w:pos="284"/>
              </w:tabs>
              <w:jc w:val="center"/>
              <w:rPr>
                <w:color w:val="000000" w:themeColor="text1"/>
                <w:sz w:val="20"/>
              </w:rPr>
            </w:pPr>
          </w:p>
        </w:tc>
      </w:tr>
      <w:tr w:rsidR="003F73C6" w:rsidRPr="001445C5" w14:paraId="59F9601F" w14:textId="77777777" w:rsidTr="00711A3B">
        <w:trPr>
          <w:trHeight w:val="113"/>
        </w:trPr>
        <w:tc>
          <w:tcPr>
            <w:tcW w:w="817" w:type="dxa"/>
            <w:shd w:val="clear" w:color="auto" w:fill="auto"/>
            <w:vAlign w:val="center"/>
          </w:tcPr>
          <w:p w14:paraId="63ADA4B6"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04</w:t>
            </w:r>
          </w:p>
        </w:tc>
        <w:tc>
          <w:tcPr>
            <w:tcW w:w="5137" w:type="dxa"/>
            <w:shd w:val="clear" w:color="auto" w:fill="auto"/>
            <w:vAlign w:val="center"/>
          </w:tcPr>
          <w:p w14:paraId="1794BD1A"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TT4.75 2022</w:t>
            </w:r>
          </w:p>
        </w:tc>
        <w:tc>
          <w:tcPr>
            <w:tcW w:w="1701" w:type="dxa"/>
            <w:vMerge/>
            <w:vAlign w:val="center"/>
          </w:tcPr>
          <w:p w14:paraId="40273FE6"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CCB2FE6" w14:textId="77777777" w:rsidR="003F73C6" w:rsidRPr="001445C5" w:rsidRDefault="003F73C6" w:rsidP="00711A3B">
            <w:pPr>
              <w:tabs>
                <w:tab w:val="left" w:pos="284"/>
              </w:tabs>
              <w:jc w:val="center"/>
              <w:rPr>
                <w:color w:val="000000" w:themeColor="text1"/>
                <w:sz w:val="20"/>
              </w:rPr>
            </w:pPr>
          </w:p>
        </w:tc>
      </w:tr>
      <w:tr w:rsidR="003F73C6" w:rsidRPr="001445C5" w14:paraId="11DC0CB7" w14:textId="77777777" w:rsidTr="00711A3B">
        <w:trPr>
          <w:trHeight w:val="113"/>
        </w:trPr>
        <w:tc>
          <w:tcPr>
            <w:tcW w:w="817" w:type="dxa"/>
            <w:shd w:val="clear" w:color="auto" w:fill="auto"/>
            <w:vAlign w:val="center"/>
          </w:tcPr>
          <w:p w14:paraId="4EE96FBC"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05</w:t>
            </w:r>
          </w:p>
        </w:tc>
        <w:tc>
          <w:tcPr>
            <w:tcW w:w="5137" w:type="dxa"/>
            <w:shd w:val="clear" w:color="auto" w:fill="auto"/>
            <w:vAlign w:val="center"/>
          </w:tcPr>
          <w:p w14:paraId="6C705D68"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TT75 2020</w:t>
            </w:r>
          </w:p>
        </w:tc>
        <w:tc>
          <w:tcPr>
            <w:tcW w:w="1701" w:type="dxa"/>
            <w:vMerge/>
            <w:vAlign w:val="center"/>
          </w:tcPr>
          <w:p w14:paraId="2DBC3E04"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29A3F433" w14:textId="77777777" w:rsidR="003F73C6" w:rsidRPr="001445C5" w:rsidRDefault="003F73C6" w:rsidP="00711A3B">
            <w:pPr>
              <w:tabs>
                <w:tab w:val="left" w:pos="284"/>
              </w:tabs>
              <w:jc w:val="center"/>
              <w:rPr>
                <w:color w:val="000000" w:themeColor="text1"/>
                <w:sz w:val="20"/>
              </w:rPr>
            </w:pPr>
          </w:p>
        </w:tc>
      </w:tr>
      <w:tr w:rsidR="003F73C6" w:rsidRPr="001445C5" w14:paraId="0DD74612" w14:textId="77777777" w:rsidTr="00711A3B">
        <w:trPr>
          <w:trHeight w:val="113"/>
        </w:trPr>
        <w:tc>
          <w:tcPr>
            <w:tcW w:w="817" w:type="dxa"/>
            <w:shd w:val="clear" w:color="auto" w:fill="auto"/>
            <w:vAlign w:val="center"/>
          </w:tcPr>
          <w:p w14:paraId="41E08732"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06</w:t>
            </w:r>
          </w:p>
        </w:tc>
        <w:tc>
          <w:tcPr>
            <w:tcW w:w="5137" w:type="dxa"/>
            <w:shd w:val="clear" w:color="auto" w:fill="auto"/>
            <w:vAlign w:val="center"/>
          </w:tcPr>
          <w:p w14:paraId="5DAF6446"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TRATOR AGRÍCOLA TT75 2020</w:t>
            </w:r>
          </w:p>
        </w:tc>
        <w:tc>
          <w:tcPr>
            <w:tcW w:w="1701" w:type="dxa"/>
            <w:vMerge/>
            <w:vAlign w:val="center"/>
          </w:tcPr>
          <w:p w14:paraId="2CA6CCD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60D0DCE" w14:textId="77777777" w:rsidR="003F73C6" w:rsidRPr="001445C5" w:rsidRDefault="003F73C6" w:rsidP="00711A3B">
            <w:pPr>
              <w:tabs>
                <w:tab w:val="left" w:pos="284"/>
              </w:tabs>
              <w:jc w:val="center"/>
              <w:rPr>
                <w:color w:val="000000" w:themeColor="text1"/>
                <w:sz w:val="20"/>
              </w:rPr>
            </w:pPr>
          </w:p>
        </w:tc>
      </w:tr>
      <w:tr w:rsidR="003F73C6" w:rsidRPr="001445C5" w14:paraId="7D65229D" w14:textId="77777777" w:rsidTr="00711A3B">
        <w:trPr>
          <w:trHeight w:val="113"/>
        </w:trPr>
        <w:tc>
          <w:tcPr>
            <w:tcW w:w="817" w:type="dxa"/>
            <w:shd w:val="clear" w:color="auto" w:fill="auto"/>
            <w:vAlign w:val="center"/>
          </w:tcPr>
          <w:p w14:paraId="16A7D6CA"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07</w:t>
            </w:r>
          </w:p>
        </w:tc>
        <w:tc>
          <w:tcPr>
            <w:tcW w:w="5137" w:type="dxa"/>
            <w:shd w:val="clear" w:color="auto" w:fill="auto"/>
            <w:vAlign w:val="center"/>
          </w:tcPr>
          <w:p w14:paraId="3FE7CA57"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ENXADA ROTATIVA MEC-RUL, MOD.ERP.175B, FL215, LARGURA DE CORTE 1750MM, LARG. TOTAL 1960MM, PESO 400KG, 7 FLANGES, 42 LÂMINAS</w:t>
            </w:r>
          </w:p>
        </w:tc>
        <w:tc>
          <w:tcPr>
            <w:tcW w:w="1701" w:type="dxa"/>
            <w:vMerge/>
            <w:vAlign w:val="center"/>
          </w:tcPr>
          <w:p w14:paraId="3A4A45F8"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4E6B172E" w14:textId="77777777" w:rsidR="003F73C6" w:rsidRPr="001445C5" w:rsidRDefault="003F73C6" w:rsidP="00711A3B">
            <w:pPr>
              <w:tabs>
                <w:tab w:val="left" w:pos="284"/>
              </w:tabs>
              <w:jc w:val="center"/>
              <w:rPr>
                <w:color w:val="000000" w:themeColor="text1"/>
                <w:sz w:val="20"/>
              </w:rPr>
            </w:pPr>
          </w:p>
        </w:tc>
      </w:tr>
      <w:tr w:rsidR="003F73C6" w:rsidRPr="001445C5" w14:paraId="19301880" w14:textId="77777777" w:rsidTr="00711A3B">
        <w:trPr>
          <w:trHeight w:val="113"/>
        </w:trPr>
        <w:tc>
          <w:tcPr>
            <w:tcW w:w="817" w:type="dxa"/>
            <w:shd w:val="clear" w:color="auto" w:fill="auto"/>
            <w:vAlign w:val="center"/>
          </w:tcPr>
          <w:p w14:paraId="2BEDD83F"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08</w:t>
            </w:r>
          </w:p>
        </w:tc>
        <w:tc>
          <w:tcPr>
            <w:tcW w:w="5137" w:type="dxa"/>
            <w:shd w:val="clear" w:color="auto" w:fill="auto"/>
            <w:vAlign w:val="center"/>
          </w:tcPr>
          <w:p w14:paraId="5E8DC26D"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ROÇADEIRA HIDRÁULICA C/2 FACAS</w:t>
            </w:r>
          </w:p>
        </w:tc>
        <w:tc>
          <w:tcPr>
            <w:tcW w:w="1701" w:type="dxa"/>
            <w:vMerge/>
            <w:vAlign w:val="center"/>
          </w:tcPr>
          <w:p w14:paraId="7F68ABC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6D921B59" w14:textId="77777777" w:rsidR="003F73C6" w:rsidRPr="001445C5" w:rsidRDefault="003F73C6" w:rsidP="00711A3B">
            <w:pPr>
              <w:tabs>
                <w:tab w:val="left" w:pos="284"/>
              </w:tabs>
              <w:jc w:val="center"/>
              <w:rPr>
                <w:color w:val="000000" w:themeColor="text1"/>
                <w:sz w:val="20"/>
              </w:rPr>
            </w:pPr>
          </w:p>
        </w:tc>
      </w:tr>
      <w:tr w:rsidR="003F73C6" w:rsidRPr="001445C5" w14:paraId="27BCAEA3" w14:textId="77777777" w:rsidTr="00711A3B">
        <w:trPr>
          <w:trHeight w:val="113"/>
        </w:trPr>
        <w:tc>
          <w:tcPr>
            <w:tcW w:w="817" w:type="dxa"/>
            <w:shd w:val="clear" w:color="auto" w:fill="auto"/>
            <w:vAlign w:val="center"/>
          </w:tcPr>
          <w:p w14:paraId="6528A104"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09</w:t>
            </w:r>
          </w:p>
        </w:tc>
        <w:tc>
          <w:tcPr>
            <w:tcW w:w="5137" w:type="dxa"/>
            <w:shd w:val="clear" w:color="auto" w:fill="auto"/>
            <w:vAlign w:val="center"/>
          </w:tcPr>
          <w:p w14:paraId="62B61155"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ROÇADEIRA HIDRÁULICA C/ 2 FACAS</w:t>
            </w:r>
          </w:p>
        </w:tc>
        <w:tc>
          <w:tcPr>
            <w:tcW w:w="1701" w:type="dxa"/>
            <w:vMerge/>
            <w:vAlign w:val="center"/>
          </w:tcPr>
          <w:p w14:paraId="7DC3E5E2"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5F57008B" w14:textId="77777777" w:rsidR="003F73C6" w:rsidRPr="001445C5" w:rsidRDefault="003F73C6" w:rsidP="00711A3B">
            <w:pPr>
              <w:tabs>
                <w:tab w:val="left" w:pos="284"/>
              </w:tabs>
              <w:jc w:val="center"/>
              <w:rPr>
                <w:color w:val="000000" w:themeColor="text1"/>
                <w:sz w:val="20"/>
              </w:rPr>
            </w:pPr>
          </w:p>
        </w:tc>
      </w:tr>
      <w:tr w:rsidR="003F73C6" w:rsidRPr="001445C5" w14:paraId="2D1D8E40" w14:textId="77777777" w:rsidTr="00711A3B">
        <w:trPr>
          <w:trHeight w:val="113"/>
        </w:trPr>
        <w:tc>
          <w:tcPr>
            <w:tcW w:w="817" w:type="dxa"/>
            <w:shd w:val="clear" w:color="auto" w:fill="auto"/>
            <w:vAlign w:val="center"/>
          </w:tcPr>
          <w:p w14:paraId="0C846A66"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10</w:t>
            </w:r>
          </w:p>
        </w:tc>
        <w:tc>
          <w:tcPr>
            <w:tcW w:w="5137" w:type="dxa"/>
            <w:shd w:val="clear" w:color="auto" w:fill="auto"/>
            <w:vAlign w:val="center"/>
          </w:tcPr>
          <w:p w14:paraId="4EF293F6"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ENXADA ROTATIVA MEC-RUL, MOD. ERP 175B, LARGURA DE CORTE 1750MM, LARG. TOTAL1990MM, COR VERMELHA</w:t>
            </w:r>
          </w:p>
        </w:tc>
        <w:tc>
          <w:tcPr>
            <w:tcW w:w="1701" w:type="dxa"/>
            <w:vMerge/>
            <w:vAlign w:val="center"/>
          </w:tcPr>
          <w:p w14:paraId="4B231417"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BC69A63" w14:textId="77777777" w:rsidR="003F73C6" w:rsidRPr="001445C5" w:rsidRDefault="003F73C6" w:rsidP="00711A3B">
            <w:pPr>
              <w:tabs>
                <w:tab w:val="left" w:pos="284"/>
              </w:tabs>
              <w:jc w:val="center"/>
              <w:rPr>
                <w:color w:val="000000" w:themeColor="text1"/>
                <w:sz w:val="20"/>
              </w:rPr>
            </w:pPr>
          </w:p>
        </w:tc>
      </w:tr>
      <w:tr w:rsidR="003F73C6" w:rsidRPr="001445C5" w14:paraId="5C62B201" w14:textId="77777777" w:rsidTr="00711A3B">
        <w:trPr>
          <w:trHeight w:val="113"/>
        </w:trPr>
        <w:tc>
          <w:tcPr>
            <w:tcW w:w="817" w:type="dxa"/>
            <w:shd w:val="clear" w:color="auto" w:fill="auto"/>
            <w:vAlign w:val="center"/>
          </w:tcPr>
          <w:p w14:paraId="61E6EF43"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t>11</w:t>
            </w:r>
          </w:p>
        </w:tc>
        <w:tc>
          <w:tcPr>
            <w:tcW w:w="5137" w:type="dxa"/>
            <w:shd w:val="clear" w:color="auto" w:fill="auto"/>
            <w:vAlign w:val="center"/>
          </w:tcPr>
          <w:p w14:paraId="7375B826"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ARADO FIXO AF BALDAN, 3 DISCOS DE 28”, LARGURA DE TRABALHO 900MM, COM CUBOS, C/ LIM., PESO APROX. 400KG.</w:t>
            </w:r>
          </w:p>
        </w:tc>
        <w:tc>
          <w:tcPr>
            <w:tcW w:w="1701" w:type="dxa"/>
            <w:vMerge/>
            <w:vAlign w:val="center"/>
          </w:tcPr>
          <w:p w14:paraId="06268FB5"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1063B6A6" w14:textId="77777777" w:rsidR="003F73C6" w:rsidRPr="001445C5" w:rsidRDefault="003F73C6" w:rsidP="00711A3B">
            <w:pPr>
              <w:tabs>
                <w:tab w:val="left" w:pos="284"/>
              </w:tabs>
              <w:jc w:val="center"/>
              <w:rPr>
                <w:color w:val="000000" w:themeColor="text1"/>
                <w:sz w:val="20"/>
              </w:rPr>
            </w:pPr>
          </w:p>
        </w:tc>
      </w:tr>
      <w:tr w:rsidR="003F73C6" w:rsidRPr="001445C5" w14:paraId="566C33E1" w14:textId="77777777" w:rsidTr="00711A3B">
        <w:trPr>
          <w:trHeight w:val="113"/>
        </w:trPr>
        <w:tc>
          <w:tcPr>
            <w:tcW w:w="817" w:type="dxa"/>
            <w:shd w:val="clear" w:color="auto" w:fill="auto"/>
            <w:vAlign w:val="center"/>
          </w:tcPr>
          <w:p w14:paraId="5153B6F0" w14:textId="77777777" w:rsidR="003F73C6" w:rsidRPr="001445C5" w:rsidRDefault="003F73C6" w:rsidP="00712962">
            <w:pPr>
              <w:pStyle w:val="PargrafodaLista"/>
              <w:widowControl w:val="0"/>
              <w:numPr>
                <w:ilvl w:val="0"/>
                <w:numId w:val="75"/>
              </w:numPr>
              <w:tabs>
                <w:tab w:val="left" w:pos="284"/>
              </w:tabs>
              <w:suppressAutoHyphens w:val="0"/>
              <w:autoSpaceDE w:val="0"/>
              <w:autoSpaceDN w:val="0"/>
              <w:jc w:val="center"/>
              <w:rPr>
                <w:color w:val="000000" w:themeColor="text1"/>
                <w:sz w:val="20"/>
                <w:szCs w:val="20"/>
              </w:rPr>
            </w:pPr>
            <w:r w:rsidRPr="001445C5">
              <w:rPr>
                <w:color w:val="000000" w:themeColor="text1"/>
                <w:sz w:val="20"/>
                <w:szCs w:val="20"/>
              </w:rPr>
              <w:lastRenderedPageBreak/>
              <w:t>12</w:t>
            </w:r>
          </w:p>
        </w:tc>
        <w:tc>
          <w:tcPr>
            <w:tcW w:w="5137" w:type="dxa"/>
            <w:shd w:val="clear" w:color="auto" w:fill="auto"/>
            <w:vAlign w:val="center"/>
          </w:tcPr>
          <w:p w14:paraId="139E0895" w14:textId="77777777" w:rsidR="003F73C6" w:rsidRPr="001445C5" w:rsidRDefault="003F73C6" w:rsidP="00711A3B">
            <w:pPr>
              <w:tabs>
                <w:tab w:val="left" w:pos="284"/>
              </w:tabs>
              <w:textAlignment w:val="baseline"/>
              <w:rPr>
                <w:rFonts w:eastAsia="Arial Unicode MS"/>
                <w:color w:val="000000" w:themeColor="text1"/>
                <w:kern w:val="3"/>
                <w:sz w:val="20"/>
                <w:lang w:eastAsia="zh-CN" w:bidi="hi-IN"/>
              </w:rPr>
            </w:pPr>
            <w:r w:rsidRPr="001445C5">
              <w:rPr>
                <w:rFonts w:eastAsia="Arial Unicode MS"/>
                <w:color w:val="000000" w:themeColor="text1"/>
                <w:kern w:val="3"/>
                <w:sz w:val="20"/>
                <w:lang w:eastAsia="zh-CN" w:bidi="hi-IN"/>
              </w:rPr>
              <w:t>ARADO FIXO AF BALDAN, 3 DISCOS DE 28”, LARGURA DE TRABALHO 900MM, COM CUBOS, C/ LIM., PESO APROX. 400KG.</w:t>
            </w:r>
          </w:p>
        </w:tc>
        <w:tc>
          <w:tcPr>
            <w:tcW w:w="1701" w:type="dxa"/>
            <w:vMerge/>
            <w:vAlign w:val="center"/>
          </w:tcPr>
          <w:p w14:paraId="30BBE51E" w14:textId="77777777" w:rsidR="003F73C6" w:rsidRPr="001445C5" w:rsidRDefault="003F73C6" w:rsidP="00711A3B">
            <w:pPr>
              <w:tabs>
                <w:tab w:val="left" w:pos="284"/>
              </w:tabs>
              <w:jc w:val="center"/>
              <w:rPr>
                <w:color w:val="000000" w:themeColor="text1"/>
                <w:sz w:val="20"/>
              </w:rPr>
            </w:pPr>
          </w:p>
        </w:tc>
        <w:tc>
          <w:tcPr>
            <w:tcW w:w="1701" w:type="dxa"/>
            <w:vMerge/>
            <w:vAlign w:val="center"/>
          </w:tcPr>
          <w:p w14:paraId="33517116" w14:textId="77777777" w:rsidR="003F73C6" w:rsidRPr="001445C5" w:rsidRDefault="003F73C6" w:rsidP="00711A3B">
            <w:pPr>
              <w:tabs>
                <w:tab w:val="left" w:pos="284"/>
              </w:tabs>
              <w:jc w:val="center"/>
              <w:rPr>
                <w:color w:val="000000" w:themeColor="text1"/>
                <w:sz w:val="20"/>
              </w:rPr>
            </w:pPr>
          </w:p>
        </w:tc>
      </w:tr>
    </w:tbl>
    <w:p w14:paraId="5F1EE56C" w14:textId="660882C0"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2 – REQUISITOS DA CONTRATAÇÃO</w:t>
      </w:r>
    </w:p>
    <w:p w14:paraId="3F543760" w14:textId="0F18E741"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2.1 – Observância aos termos do instrumento convocatório da contratação e às legislações federal, estadual e municipal e normatizações relacionadas vigentes;</w:t>
      </w:r>
    </w:p>
    <w:p w14:paraId="1CDD413B" w14:textId="608B0831"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2.2 – Observância às normas técnicas em geral, em especial as relacionadas com saúde operacional e segurança do trabalho;</w:t>
      </w:r>
    </w:p>
    <w:p w14:paraId="6F1C48BA" w14:textId="60027E80"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2.3 – Combate ao trabalho infantil ilegal e ao trabalho escravo e análogo a escravo.</w:t>
      </w:r>
    </w:p>
    <w:p w14:paraId="2B1EEEAC" w14:textId="73F8997A"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2.4 – Compromisso com a redução do impacto ambiental negativo e com proteção ao meio natural e antrópico.</w:t>
      </w:r>
    </w:p>
    <w:p w14:paraId="5CB713ED" w14:textId="599AE0AF"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2.5 – Garantia da prevalência dos princípios da legalidade, impessoalidade, moralidade, isonomia, publicidade, probidade administrativa, julgamento objetivo e vinculação ao instrumento convocatório em todo processo licitatório.</w:t>
      </w:r>
    </w:p>
    <w:p w14:paraId="768443F6" w14:textId="77777777" w:rsidR="003F73C6" w:rsidRPr="001445C5" w:rsidRDefault="003F73C6" w:rsidP="003F73C6">
      <w:pPr>
        <w:keepNext/>
        <w:keepLines/>
        <w:tabs>
          <w:tab w:val="left" w:pos="0"/>
        </w:tabs>
        <w:spacing w:before="120" w:after="120"/>
        <w:jc w:val="both"/>
        <w:outlineLvl w:val="1"/>
        <w:rPr>
          <w:b/>
          <w:bCs/>
          <w:iCs/>
          <w:color w:val="000000" w:themeColor="text1"/>
          <w:sz w:val="24"/>
          <w:szCs w:val="24"/>
        </w:rPr>
      </w:pPr>
      <w:r w:rsidRPr="001445C5">
        <w:rPr>
          <w:b/>
          <w:bCs/>
          <w:iCs/>
          <w:color w:val="000000" w:themeColor="text1"/>
          <w:sz w:val="24"/>
          <w:szCs w:val="24"/>
        </w:rPr>
        <w:t>Sustentabilidade</w:t>
      </w:r>
    </w:p>
    <w:p w14:paraId="4B301E8A" w14:textId="16AA603A"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 xml:space="preserve">2.6 - Além dos critérios de sustentabilidade eventualmente inseridos na descrição do objeto, devem ser atendidos os seguintes requisitos, que se baseiam no </w:t>
      </w:r>
      <w:r w:rsidRPr="001445C5">
        <w:rPr>
          <w:b/>
          <w:iCs/>
          <w:color w:val="000000" w:themeColor="text1"/>
          <w:sz w:val="24"/>
          <w:szCs w:val="24"/>
          <w:u w:val="single"/>
        </w:rPr>
        <w:t>Guia Nacional de Contratações Sustentáveis:</w:t>
      </w:r>
    </w:p>
    <w:p w14:paraId="10107CD0" w14:textId="546A14C3"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2.6.1 – Deverá ser observado a Lei nº 12.305/2010, Decreto nº 10.936/2022, Resolução CONAMA nº 362/2005, bem como a legislação complementar, correlata e alterações supervenientes.</w:t>
      </w:r>
    </w:p>
    <w:p w14:paraId="6390E185" w14:textId="77777777" w:rsidR="003F73C6" w:rsidRPr="001445C5" w:rsidRDefault="003F73C6"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Subcontratação</w:t>
      </w:r>
    </w:p>
    <w:p w14:paraId="4828A0BB" w14:textId="3D6274C9"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2.</w:t>
      </w:r>
      <w:r w:rsidR="0026366F" w:rsidRPr="001445C5">
        <w:rPr>
          <w:iCs/>
          <w:color w:val="000000" w:themeColor="text1"/>
          <w:sz w:val="24"/>
          <w:szCs w:val="24"/>
        </w:rPr>
        <w:t>7</w:t>
      </w:r>
      <w:r w:rsidRPr="001445C5">
        <w:rPr>
          <w:iCs/>
          <w:color w:val="000000" w:themeColor="text1"/>
          <w:sz w:val="24"/>
          <w:szCs w:val="24"/>
        </w:rPr>
        <w:t xml:space="preserve"> - Não será admitida a subcontratação do objeto contratual.</w:t>
      </w:r>
    </w:p>
    <w:p w14:paraId="59AAF19C" w14:textId="77777777" w:rsidR="003F73C6" w:rsidRPr="001445C5" w:rsidRDefault="003F73C6"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Garantia da contratação</w:t>
      </w:r>
    </w:p>
    <w:p w14:paraId="0E03D90C" w14:textId="4A26031A"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2.</w:t>
      </w:r>
      <w:r w:rsidR="0026366F" w:rsidRPr="001445C5">
        <w:rPr>
          <w:iCs/>
          <w:color w:val="000000" w:themeColor="text1"/>
          <w:sz w:val="24"/>
          <w:szCs w:val="24"/>
        </w:rPr>
        <w:t>8</w:t>
      </w:r>
      <w:r w:rsidRPr="001445C5">
        <w:rPr>
          <w:iCs/>
          <w:color w:val="000000" w:themeColor="text1"/>
          <w:sz w:val="24"/>
          <w:szCs w:val="24"/>
        </w:rPr>
        <w:t xml:space="preserve"> - Não haverá exigência da garantia da contratação dos </w:t>
      </w:r>
      <w:hyperlink r:id="rId57" w:anchor="art96" w:history="1">
        <w:r w:rsidRPr="001445C5">
          <w:rPr>
            <w:iCs/>
            <w:color w:val="000000" w:themeColor="text1"/>
            <w:sz w:val="24"/>
            <w:szCs w:val="24"/>
            <w:u w:val="single"/>
          </w:rPr>
          <w:t>artigos 96 e seguintes da Lei nº 14.133, de 2021</w:t>
        </w:r>
      </w:hyperlink>
      <w:r w:rsidRPr="001445C5">
        <w:rPr>
          <w:iCs/>
          <w:color w:val="000000" w:themeColor="text1"/>
          <w:sz w:val="24"/>
          <w:szCs w:val="24"/>
        </w:rPr>
        <w:t>.</w:t>
      </w:r>
    </w:p>
    <w:p w14:paraId="44AA6000" w14:textId="77777777" w:rsidR="003F73C6" w:rsidRPr="001445C5" w:rsidRDefault="003F73C6" w:rsidP="003F73C6">
      <w:pPr>
        <w:keepNext/>
        <w:keepLines/>
        <w:tabs>
          <w:tab w:val="left" w:pos="0"/>
        </w:tabs>
        <w:spacing w:before="120" w:after="120"/>
        <w:jc w:val="both"/>
        <w:outlineLvl w:val="0"/>
        <w:rPr>
          <w:b/>
          <w:bCs/>
          <w:color w:val="000000" w:themeColor="text1"/>
          <w:sz w:val="24"/>
          <w:szCs w:val="24"/>
        </w:rPr>
      </w:pPr>
      <w:r w:rsidRPr="001445C5">
        <w:rPr>
          <w:b/>
          <w:bCs/>
          <w:color w:val="000000" w:themeColor="text1"/>
          <w:sz w:val="24"/>
          <w:szCs w:val="24"/>
        </w:rPr>
        <w:t>3 - EXECUÇÃO DO OBJETO</w:t>
      </w:r>
    </w:p>
    <w:p w14:paraId="5731B425" w14:textId="77777777" w:rsidR="003F73C6" w:rsidRPr="001445C5" w:rsidRDefault="003F73C6" w:rsidP="003F73C6">
      <w:pPr>
        <w:tabs>
          <w:tab w:val="left" w:pos="0"/>
          <w:tab w:val="left" w:pos="1315"/>
          <w:tab w:val="left" w:pos="9750"/>
        </w:tabs>
        <w:spacing w:before="120" w:after="120"/>
        <w:jc w:val="both"/>
        <w:rPr>
          <w:color w:val="000000" w:themeColor="text1"/>
          <w:sz w:val="24"/>
          <w:szCs w:val="24"/>
        </w:rPr>
      </w:pPr>
      <w:r w:rsidRPr="001445C5">
        <w:rPr>
          <w:color w:val="000000" w:themeColor="text1"/>
          <w:sz w:val="24"/>
          <w:szCs w:val="24"/>
        </w:rPr>
        <w:t>3.1– Os serviços serão executados de forma indireta, pelo regime de EMPREITADA GLOBAL.</w:t>
      </w:r>
    </w:p>
    <w:p w14:paraId="28D8C89C" w14:textId="77777777" w:rsidR="003F73C6" w:rsidRPr="001445C5" w:rsidRDefault="003F73C6" w:rsidP="003F73C6">
      <w:pPr>
        <w:tabs>
          <w:tab w:val="left" w:pos="0"/>
          <w:tab w:val="left" w:pos="1315"/>
          <w:tab w:val="left" w:pos="9750"/>
        </w:tabs>
        <w:spacing w:before="120" w:after="120"/>
        <w:jc w:val="both"/>
        <w:rPr>
          <w:color w:val="000000" w:themeColor="text1"/>
          <w:sz w:val="24"/>
          <w:szCs w:val="24"/>
        </w:rPr>
      </w:pPr>
      <w:r w:rsidRPr="001445C5">
        <w:rPr>
          <w:color w:val="000000" w:themeColor="text1"/>
          <w:sz w:val="24"/>
          <w:szCs w:val="24"/>
        </w:rPr>
        <w:t xml:space="preserve">3.2 –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1F94C1FF" w14:textId="77777777" w:rsidR="003F73C6" w:rsidRPr="001445C5" w:rsidRDefault="003F73C6" w:rsidP="003F73C6">
      <w:pPr>
        <w:tabs>
          <w:tab w:val="left" w:pos="0"/>
          <w:tab w:val="left" w:pos="1414"/>
          <w:tab w:val="left" w:pos="9750"/>
        </w:tabs>
        <w:spacing w:before="120" w:after="120"/>
        <w:jc w:val="both"/>
        <w:rPr>
          <w:color w:val="000000" w:themeColor="text1"/>
          <w:sz w:val="24"/>
          <w:szCs w:val="24"/>
        </w:rPr>
      </w:pPr>
      <w:r w:rsidRPr="001445C5">
        <w:rPr>
          <w:color w:val="000000" w:themeColor="text1"/>
          <w:sz w:val="24"/>
          <w:szCs w:val="24"/>
        </w:rPr>
        <w:t>3.3– 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28E30564" w14:textId="77777777" w:rsidR="003F73C6" w:rsidRPr="001445C5" w:rsidRDefault="003F73C6" w:rsidP="003F73C6">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3.3.1 - A contratada deverá apresentar, no prazo máximo de 48(quarenta e oito) horas, por qualquer meio de comunicação (preferencialmente via e-mail), desde que assegurada à veracidade e exatidão das informações, </w:t>
      </w:r>
      <w:r w:rsidRPr="001445C5">
        <w:rPr>
          <w:rFonts w:eastAsia="Calibri"/>
          <w:b/>
          <w:color w:val="000000" w:themeColor="text1"/>
          <w:sz w:val="24"/>
          <w:szCs w:val="24"/>
        </w:rPr>
        <w:t>avaliação técnica do veículo e informar imediatamente à CONTRATANTE quais peças deverão ser substituídas,</w:t>
      </w:r>
      <w:r w:rsidRPr="001445C5">
        <w:rPr>
          <w:b/>
          <w:color w:val="000000" w:themeColor="text1"/>
          <w:sz w:val="24"/>
          <w:szCs w:val="24"/>
        </w:rPr>
        <w:t xml:space="preserve"> o orçamento prévio preparado de forma detalhada, abrangendo nome, código e quantidade de peças a </w:t>
      </w:r>
      <w:r w:rsidRPr="001445C5">
        <w:rPr>
          <w:b/>
          <w:color w:val="000000" w:themeColor="text1"/>
          <w:sz w:val="24"/>
          <w:szCs w:val="24"/>
        </w:rPr>
        <w:lastRenderedPageBreak/>
        <w:t>serem repostas/substituídas, serviços a serem executados e número de horas estimadas (caso não indicados nas tabelas) necessárias, bem como prazo para realização dos mesmos.</w:t>
      </w:r>
    </w:p>
    <w:p w14:paraId="2852982F" w14:textId="77777777" w:rsidR="003F73C6" w:rsidRPr="001445C5" w:rsidRDefault="003F73C6" w:rsidP="003F73C6">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3.3.2 – Não haverá cobrança de mão de obra no momento do orçamento (ex. Utilização de scaner para identificação de problemas nos veículos / equipamentos), somente no momento da efetiva execução, após ordem do gestor contratual. </w:t>
      </w:r>
    </w:p>
    <w:p w14:paraId="03A5082A" w14:textId="77777777" w:rsidR="003F73C6" w:rsidRPr="001445C5" w:rsidRDefault="003F73C6" w:rsidP="003F73C6">
      <w:pPr>
        <w:tabs>
          <w:tab w:val="left" w:pos="0"/>
          <w:tab w:val="left" w:pos="1351"/>
        </w:tabs>
        <w:spacing w:before="120" w:after="120"/>
        <w:jc w:val="both"/>
        <w:rPr>
          <w:color w:val="000000" w:themeColor="text1"/>
          <w:sz w:val="24"/>
          <w:szCs w:val="24"/>
        </w:rPr>
      </w:pPr>
      <w:r w:rsidRPr="001445C5">
        <w:rPr>
          <w:color w:val="000000" w:themeColor="text1"/>
          <w:sz w:val="24"/>
          <w:szCs w:val="24"/>
        </w:rPr>
        <w:t>3.4 - 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6D36D280" w14:textId="77777777" w:rsidR="003F73C6" w:rsidRPr="001445C5" w:rsidRDefault="003F73C6" w:rsidP="003F73C6">
      <w:pPr>
        <w:pStyle w:val="PargrafodaLista"/>
        <w:tabs>
          <w:tab w:val="left" w:pos="0"/>
          <w:tab w:val="left" w:pos="9750"/>
        </w:tabs>
        <w:spacing w:before="120" w:after="120"/>
        <w:ind w:left="0"/>
        <w:rPr>
          <w:color w:val="000000" w:themeColor="text1"/>
        </w:rPr>
      </w:pPr>
      <w:r w:rsidRPr="001445C5">
        <w:rPr>
          <w:rFonts w:eastAsia="Calibri"/>
          <w:color w:val="000000" w:themeColor="text1"/>
        </w:rPr>
        <w:t xml:space="preserve">3.5 – Os veículos de transporte de pacientes terão prioridade nas execuções dos serviços, atendendo a urgência necessária. </w:t>
      </w:r>
    </w:p>
    <w:p w14:paraId="6B366EE2" w14:textId="77777777" w:rsidR="003F73C6" w:rsidRPr="001445C5" w:rsidRDefault="003F73C6" w:rsidP="003F73C6">
      <w:pPr>
        <w:tabs>
          <w:tab w:val="left" w:pos="1404"/>
        </w:tabs>
        <w:spacing w:before="120" w:after="120"/>
        <w:jc w:val="both"/>
        <w:rPr>
          <w:b/>
          <w:color w:val="000000" w:themeColor="text1"/>
          <w:sz w:val="24"/>
          <w:szCs w:val="24"/>
        </w:rPr>
      </w:pPr>
      <w:r w:rsidRPr="001445C5">
        <w:rPr>
          <w:rFonts w:eastAsia="Calibri"/>
          <w:b/>
          <w:color w:val="000000" w:themeColor="text1"/>
          <w:sz w:val="24"/>
          <w:szCs w:val="24"/>
        </w:rPr>
        <w:t xml:space="preserve">3.6 – </w:t>
      </w:r>
      <w:r w:rsidRPr="001445C5">
        <w:rPr>
          <w:b/>
          <w:color w:val="000000" w:themeColor="text1"/>
          <w:sz w:val="24"/>
          <w:szCs w:val="24"/>
        </w:rPr>
        <w:t>Justificativa para Raio de Atendimento:</w:t>
      </w:r>
    </w:p>
    <w:p w14:paraId="2248D402"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3.6.1 - Tendo em vista que os veículos serão consertados nas dependências da CONTRATRADA, se faz necessário que a distância máxima entre a sede da Prefeitura (Praça Governador Roberto Silveira, nº 44 – Centro) e a respectiva empresa, não exceda a um raio </w:t>
      </w:r>
      <w:r w:rsidRPr="001445C5">
        <w:rPr>
          <w:rFonts w:eastAsia="Calibri"/>
          <w:b/>
          <w:color w:val="000000" w:themeColor="text1"/>
          <w:sz w:val="24"/>
          <w:szCs w:val="24"/>
        </w:rPr>
        <w:t>20 (vinte) km</w:t>
      </w:r>
      <w:r w:rsidRPr="001445C5">
        <w:rPr>
          <w:rFonts w:eastAsia="Calibri"/>
          <w:color w:val="000000" w:themeColor="text1"/>
          <w:sz w:val="24"/>
          <w:szCs w:val="24"/>
        </w:rPr>
        <w:t xml:space="preserve">, uma vez que não seria vantajoso, em termos de custo, que com a remoção até a oficina, os veículos tivessem que percorrer uma distância maior, hipótese que as despesas com reboque/guincho ou combustível para o percurso acarretaria o aumento dos custos e oneraria o contrato. Dessa forma, no momento da contratação, a Empresa deverá possuir sede ou filial dentro do raio descrito.  </w:t>
      </w:r>
    </w:p>
    <w:p w14:paraId="5EFA0699"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 – Além do acima informado, justifica-se a contratação de empresas que tenham sede ou filiais no raio de atendimento acima informado </w:t>
      </w:r>
      <w:r w:rsidRPr="001445C5">
        <w:rPr>
          <w:b/>
          <w:color w:val="000000" w:themeColor="text1"/>
          <w:sz w:val="24"/>
          <w:szCs w:val="24"/>
        </w:rPr>
        <w:t>face aos seguintes motivos:</w:t>
      </w:r>
      <w:r w:rsidRPr="001445C5">
        <w:rPr>
          <w:color w:val="000000" w:themeColor="text1"/>
          <w:sz w:val="24"/>
          <w:szCs w:val="24"/>
        </w:rPr>
        <w:t xml:space="preserve"> </w:t>
      </w:r>
    </w:p>
    <w:p w14:paraId="38DC0C6D"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3.6.1.1.1 - As despesas com deslocamento do veículo entre a sede da Contratante e o local onde será realizado o serviço ficam a encargo da Contratante. </w:t>
      </w:r>
    </w:p>
    <w:p w14:paraId="6CD57A33"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3.6.1.1.2 - Para a manutenção contínua do atendimento aos serviços do município é necessário que os veículos da Prefeitura Municipal de Bom Jardim estejam em boas condições mecânicas e que estes, quando encaminhados para serviço de conserto mecânico, retornem à atividade no menor prazo possível.</w:t>
      </w:r>
    </w:p>
    <w:p w14:paraId="54BDF71A"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3.6.1.1.3 - Quanto mais próximos da Sede da Prefeitura estiverem sendo executados os serviços de conserto mecânico dos veículos, haverá maior facilidade em fiscalizá-los e mais rápido os veículos retornarão para as suas atividades, bem como, mais agilmente serão executadas as garantias que se fizerem necessárias. </w:t>
      </w:r>
    </w:p>
    <w:p w14:paraId="16BD94F6"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3.6.1.2 - As longas distâncias das oficinas contratadas se mostram antieconômicas para a administração, conforme constatações abaixo: </w:t>
      </w:r>
    </w:p>
    <w:p w14:paraId="02086628"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3.6.1.2.1 - Simples problemas mecânicos, passíveis de consertos rápidos, demandariam o deslocamento ou a remoção do veículo até a CONTRATADA, visando à execução do orçamento e dos serviços necessários, para somente após haver a restituição desta ao trabalho; </w:t>
      </w:r>
    </w:p>
    <w:p w14:paraId="1743B645"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3.6.1.2.2 - Para fiscalizar os contratos, os servidores designados necessitam deslocar-se até a oficina da CONTRATADA para acompanhar a elaboração de orçamentos e a execução dos serviços, o que trazia prejuízos à fiscalização, tendo em vista a menor frequência desses deslocamentos. </w:t>
      </w:r>
    </w:p>
    <w:p w14:paraId="1BB42F37"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3.6.1.2.3 - Nesta modalidade de prestação de serviços ocorrem situações em que o veículo recebido na condição de consertado, apresenta, quando em colocado em uso, os mesmos ou outros defeitos, necessitando execução do serviço em garantia ou complemento do serviço realizado, gerando outra demora significativa. </w:t>
      </w:r>
    </w:p>
    <w:p w14:paraId="6A8419A9"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lastRenderedPageBreak/>
        <w:t xml:space="preserve">3.6.1.2.4 - Há custos de combustível e desgaste mecânico dos veículos nos deslocamentos dos fiscais até a oficina CONTRATADA, os quais poderão ser minimizados caso estas estejam mais próximas da sede da CONTRATANTE. </w:t>
      </w:r>
    </w:p>
    <w:p w14:paraId="68D94993" w14:textId="77777777" w:rsidR="003F73C6" w:rsidRPr="001445C5" w:rsidRDefault="003F73C6" w:rsidP="003F73C6">
      <w:pPr>
        <w:tabs>
          <w:tab w:val="left" w:pos="1404"/>
        </w:tabs>
        <w:spacing w:before="120" w:after="120"/>
        <w:jc w:val="both"/>
        <w:rPr>
          <w:color w:val="000000" w:themeColor="text1"/>
          <w:sz w:val="24"/>
          <w:szCs w:val="24"/>
        </w:rPr>
      </w:pPr>
      <w:r w:rsidRPr="001445C5">
        <w:rPr>
          <w:color w:val="000000" w:themeColor="text1"/>
          <w:sz w:val="24"/>
          <w:szCs w:val="24"/>
        </w:rPr>
        <w:t xml:space="preserve">3.6.1.2.5 - A demarcação da distância máxima da sede da CONTRATANTE, além de atender ao interesse público, representa maior economia à Administração, possibilitando a participação, não somente daquelas empresas localizadas no município da sede da CONTRATANTE, bem como das localizadas nos municípios situados dentro dos limites previstos. Possibilitando também que demais empresas participem, mas que no momento da assinatura contratual possuam sede ou filial para atender a demanda, com infraestrutura adequada, vedada a subcontratação. </w:t>
      </w:r>
    </w:p>
    <w:p w14:paraId="72E87CCB" w14:textId="77777777" w:rsidR="003F73C6" w:rsidRPr="001445C5" w:rsidRDefault="003F73C6" w:rsidP="003F73C6">
      <w:pPr>
        <w:spacing w:before="120" w:after="120"/>
        <w:jc w:val="both"/>
        <w:rPr>
          <w:b/>
          <w:color w:val="000000" w:themeColor="text1"/>
          <w:sz w:val="24"/>
          <w:szCs w:val="24"/>
          <w:u w:val="single"/>
        </w:rPr>
      </w:pPr>
      <w:r w:rsidRPr="001445C5">
        <w:rPr>
          <w:rFonts w:eastAsia="Calibri"/>
          <w:color w:val="000000" w:themeColor="text1"/>
          <w:sz w:val="24"/>
          <w:szCs w:val="24"/>
        </w:rPr>
        <w:t xml:space="preserve">3.7 - </w:t>
      </w:r>
      <w:r w:rsidRPr="001445C5">
        <w:rPr>
          <w:b/>
          <w:color w:val="000000" w:themeColor="text1"/>
          <w:sz w:val="24"/>
          <w:szCs w:val="24"/>
          <w:u w:val="single"/>
        </w:rPr>
        <w:t xml:space="preserve">Os serviços de retífica de motores, bem como as peças utilizadas, serão </w:t>
      </w:r>
      <w:proofErr w:type="gramStart"/>
      <w:r w:rsidRPr="001445C5">
        <w:rPr>
          <w:b/>
          <w:color w:val="000000" w:themeColor="text1"/>
          <w:sz w:val="24"/>
          <w:szCs w:val="24"/>
          <w:u w:val="single"/>
        </w:rPr>
        <w:t>adquiridas</w:t>
      </w:r>
      <w:proofErr w:type="gramEnd"/>
      <w:r w:rsidRPr="001445C5">
        <w:rPr>
          <w:b/>
          <w:color w:val="000000" w:themeColor="text1"/>
          <w:sz w:val="24"/>
          <w:szCs w:val="24"/>
          <w:u w:val="single"/>
        </w:rPr>
        <w:t xml:space="preserve"> através de processo específico, não estando contemplados na futura contratação diante das especificidades e particularidades do serviço especializado. As secretarias requisitantes também deverão observar a existências de processos específicos para aquisição, por exemplo, de bateria e materiais de borracharia, não podendo os mesmos fazerem parte da presente demanda.</w:t>
      </w:r>
    </w:p>
    <w:p w14:paraId="6E96E947" w14:textId="77777777" w:rsidR="00C00963" w:rsidRPr="001445C5" w:rsidRDefault="00C00963" w:rsidP="003F73C6">
      <w:pPr>
        <w:spacing w:before="120" w:after="120"/>
        <w:jc w:val="both"/>
        <w:rPr>
          <w:rFonts w:eastAsia="Calibri"/>
          <w:color w:val="000000" w:themeColor="text1"/>
          <w:sz w:val="24"/>
          <w:szCs w:val="24"/>
        </w:rPr>
      </w:pPr>
    </w:p>
    <w:p w14:paraId="48D51AB8"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 xml:space="preserve">4 - GESTÃO DA ATA DE REGISTRO DE PREÇOS </w:t>
      </w:r>
    </w:p>
    <w:p w14:paraId="326ED7B7" w14:textId="77777777"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 xml:space="preserve">Atribuições do Gestor da Ata de Registro de Preços </w:t>
      </w:r>
    </w:p>
    <w:p w14:paraId="61565D4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 – 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49451F72"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4.2 </w:t>
      </w:r>
      <w:proofErr w:type="gramStart"/>
      <w:r w:rsidRPr="001445C5">
        <w:rPr>
          <w:color w:val="000000" w:themeColor="text1"/>
          <w:sz w:val="24"/>
          <w:szCs w:val="24"/>
        </w:rPr>
        <w:t>-  O</w:t>
      </w:r>
      <w:proofErr w:type="gramEnd"/>
      <w:r w:rsidRPr="001445C5">
        <w:rPr>
          <w:color w:val="000000" w:themeColor="text1"/>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BD42A2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4.3 </w:t>
      </w:r>
      <w:proofErr w:type="gramStart"/>
      <w:r w:rsidRPr="001445C5">
        <w:rPr>
          <w:color w:val="000000" w:themeColor="text1"/>
          <w:sz w:val="24"/>
          <w:szCs w:val="24"/>
        </w:rPr>
        <w:t>-  Cabe</w:t>
      </w:r>
      <w:proofErr w:type="gramEnd"/>
      <w:r w:rsidRPr="001445C5">
        <w:rPr>
          <w:color w:val="000000" w:themeColor="text1"/>
          <w:sz w:val="24"/>
          <w:szCs w:val="24"/>
        </w:rPr>
        <w:t xml:space="preserve"> ao gestor da Ata de Registro de Preços, as atribuições inerentes ao gerenciamento da Ata de Registro de Preços, particularmente quanto a: </w:t>
      </w:r>
    </w:p>
    <w:p w14:paraId="15624741"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4.3.1 </w:t>
      </w:r>
      <w:proofErr w:type="gramStart"/>
      <w:r w:rsidRPr="001445C5">
        <w:rPr>
          <w:color w:val="000000" w:themeColor="text1"/>
          <w:sz w:val="24"/>
          <w:szCs w:val="24"/>
        </w:rPr>
        <w:t>-  Providenciar</w:t>
      </w:r>
      <w:proofErr w:type="gramEnd"/>
      <w:r w:rsidRPr="001445C5">
        <w:rPr>
          <w:color w:val="000000" w:themeColor="text1"/>
          <w:sz w:val="24"/>
          <w:szCs w:val="24"/>
        </w:rPr>
        <w:t xml:space="preserve"> a elaboração e publicação da Ata de Registro de Preços.</w:t>
      </w:r>
    </w:p>
    <w:p w14:paraId="765452D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4.3.2 - Controlar, de forma permanente, a utilização da Ata de Registro de Preços para fins de contratações, durante toda sua vigência;</w:t>
      </w:r>
    </w:p>
    <w:p w14:paraId="1BFBE8B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4.3.3 </w:t>
      </w:r>
      <w:proofErr w:type="gramStart"/>
      <w:r w:rsidRPr="001445C5">
        <w:rPr>
          <w:color w:val="000000" w:themeColor="text1"/>
          <w:sz w:val="24"/>
          <w:szCs w:val="24"/>
        </w:rPr>
        <w:t>-  Conduzir</w:t>
      </w:r>
      <w:proofErr w:type="gramEnd"/>
      <w:r w:rsidRPr="001445C5">
        <w:rPr>
          <w:color w:val="000000" w:themeColor="text1"/>
          <w:sz w:val="24"/>
          <w:szCs w:val="24"/>
        </w:rPr>
        <w:t xml:space="preserve"> eventuais procedimentos de alterações dos preços registrados para fins de adequação às novas condições de mercado, observada a legislação vigente e jurisprudência do TCU e TCE/RJ; </w:t>
      </w:r>
    </w:p>
    <w:p w14:paraId="2A1B74D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A5E5D6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4.3.5 </w:t>
      </w:r>
      <w:proofErr w:type="gramStart"/>
      <w:r w:rsidRPr="001445C5">
        <w:rPr>
          <w:color w:val="000000" w:themeColor="text1"/>
          <w:sz w:val="24"/>
          <w:szCs w:val="24"/>
        </w:rPr>
        <w:t>-  Propor</w:t>
      </w:r>
      <w:proofErr w:type="gramEnd"/>
      <w:r w:rsidRPr="001445C5">
        <w:rPr>
          <w:color w:val="000000" w:themeColor="text1"/>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1133326F" w14:textId="77777777" w:rsidR="003F73C6" w:rsidRPr="001445C5" w:rsidRDefault="003F73C6" w:rsidP="003F73C6">
      <w:pPr>
        <w:spacing w:before="120" w:after="120"/>
        <w:jc w:val="both"/>
        <w:rPr>
          <w:rFonts w:eastAsia="Arial"/>
          <w:color w:val="000000" w:themeColor="text1"/>
          <w:sz w:val="24"/>
          <w:szCs w:val="24"/>
        </w:rPr>
      </w:pPr>
      <w:r w:rsidRPr="001445C5">
        <w:rPr>
          <w:color w:val="000000" w:themeColor="text1"/>
          <w:sz w:val="24"/>
          <w:szCs w:val="24"/>
        </w:rPr>
        <w:t xml:space="preserve">4.4 – O Contrato deverá ser executado fielmente pelas partes, de acordo com as cláusulas avençadas e as normas da </w:t>
      </w:r>
      <w:hyperlink r:id="rId58" w:history="1">
        <w:r w:rsidRPr="001445C5">
          <w:rPr>
            <w:color w:val="000000" w:themeColor="text1"/>
            <w:sz w:val="24"/>
            <w:szCs w:val="24"/>
            <w:u w:val="single"/>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74228E5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4.5 - As comunicações entre o órgão ou entidade e a contratada devem ser realizadas por escrito sempre que o ato exigir tal formalidade, admitindo-se o uso de mensagem eletrônica para esse fim.</w:t>
      </w:r>
    </w:p>
    <w:p w14:paraId="6CBB540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4.6 - O órgão ou entidade poderá convocar representante da empresa para adoção de providências que devam ser cumpridas de imediato.</w:t>
      </w:r>
    </w:p>
    <w:p w14:paraId="69947C9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7DAA05" w14:textId="77777777"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4.8 - A execução da Ata de Registro de Preços e do contrato deverá ser acompanhada e fiscalizada pelos fiscais do contrato, ou pelos respectivos substitutos (</w:t>
      </w:r>
      <w:hyperlink r:id="rId59" w:anchor="art117" w:history="1">
        <w:r w:rsidRPr="001445C5">
          <w:rPr>
            <w:iCs/>
            <w:color w:val="000000" w:themeColor="text1"/>
            <w:sz w:val="24"/>
            <w:szCs w:val="24"/>
            <w:u w:val="single"/>
          </w:rPr>
          <w:t>Lei nº 14.133, de 2021, art. 117, caput</w:t>
        </w:r>
      </w:hyperlink>
      <w:r w:rsidRPr="001445C5">
        <w:rPr>
          <w:iCs/>
          <w:color w:val="000000" w:themeColor="text1"/>
          <w:sz w:val="24"/>
          <w:szCs w:val="24"/>
        </w:rPr>
        <w:t>).</w:t>
      </w:r>
    </w:p>
    <w:p w14:paraId="6FF0358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4.9 - No caso de ocorrências que possam inviabilizar a execução do contrato nas datas aprazadas, o fiscal do contrato comunicará o fato imediatamente ao gestor do contrato. (</w:t>
      </w:r>
      <w:hyperlink r:id="rId60" w:anchor="art22" w:history="1">
        <w:r w:rsidRPr="001445C5">
          <w:rPr>
            <w:color w:val="000000" w:themeColor="text1"/>
            <w:sz w:val="24"/>
            <w:szCs w:val="24"/>
            <w:u w:val="single"/>
          </w:rPr>
          <w:t>Decreto nº 11.246, de 2022, art. 22, V</w:t>
        </w:r>
      </w:hyperlink>
      <w:r w:rsidRPr="001445C5">
        <w:rPr>
          <w:color w:val="000000" w:themeColor="text1"/>
          <w:sz w:val="24"/>
          <w:szCs w:val="24"/>
        </w:rPr>
        <w:t>);</w:t>
      </w:r>
    </w:p>
    <w:p w14:paraId="6D41EF8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4.10 - O gestor </w:t>
      </w:r>
      <w:r w:rsidRPr="001445C5">
        <w:rPr>
          <w:iCs/>
          <w:color w:val="000000" w:themeColor="text1"/>
          <w:sz w:val="24"/>
          <w:szCs w:val="24"/>
        </w:rPr>
        <w:t xml:space="preserve">da Ata de Registro de Preços e do contrato </w:t>
      </w:r>
      <w:r w:rsidRPr="001445C5">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61" w:anchor="art21" w:history="1">
        <w:r w:rsidRPr="001445C5">
          <w:rPr>
            <w:color w:val="000000" w:themeColor="text1"/>
            <w:sz w:val="24"/>
            <w:szCs w:val="24"/>
            <w:u w:val="single"/>
          </w:rPr>
          <w:t>Decreto nº 11.246, de 2022, art. 21, II</w:t>
        </w:r>
      </w:hyperlink>
      <w:r w:rsidRPr="001445C5">
        <w:rPr>
          <w:color w:val="000000" w:themeColor="text1"/>
          <w:sz w:val="24"/>
          <w:szCs w:val="24"/>
        </w:rPr>
        <w:t>).</w:t>
      </w:r>
    </w:p>
    <w:p w14:paraId="158F0D0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4.11 - O gestor </w:t>
      </w:r>
      <w:r w:rsidRPr="001445C5">
        <w:rPr>
          <w:iCs/>
          <w:color w:val="000000" w:themeColor="text1"/>
          <w:sz w:val="24"/>
          <w:szCs w:val="24"/>
        </w:rPr>
        <w:t xml:space="preserve">da Ata de Registro de Preços e do contrato </w:t>
      </w:r>
      <w:r w:rsidRPr="001445C5">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62" w:anchor="art21" w:history="1">
        <w:r w:rsidRPr="001445C5">
          <w:rPr>
            <w:color w:val="000000" w:themeColor="text1"/>
            <w:sz w:val="24"/>
            <w:szCs w:val="24"/>
            <w:u w:val="single"/>
          </w:rPr>
          <w:t>Decreto nº 11.246, de 2022, art. 21, IV</w:t>
        </w:r>
      </w:hyperlink>
      <w:r w:rsidRPr="001445C5">
        <w:rPr>
          <w:color w:val="000000" w:themeColor="text1"/>
          <w:sz w:val="24"/>
          <w:szCs w:val="24"/>
        </w:rPr>
        <w:t>).</w:t>
      </w:r>
    </w:p>
    <w:p w14:paraId="2BF45AB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4.12 - O gestor </w:t>
      </w:r>
      <w:r w:rsidRPr="001445C5">
        <w:rPr>
          <w:iCs/>
          <w:color w:val="000000" w:themeColor="text1"/>
          <w:sz w:val="24"/>
          <w:szCs w:val="24"/>
        </w:rPr>
        <w:t xml:space="preserve">da Ata de Registro de Preços e do contrato </w:t>
      </w:r>
      <w:r w:rsidRPr="001445C5">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3" w:anchor="art21" w:history="1">
        <w:r w:rsidRPr="001445C5">
          <w:rPr>
            <w:color w:val="000000" w:themeColor="text1"/>
            <w:sz w:val="24"/>
            <w:szCs w:val="24"/>
            <w:u w:val="single"/>
          </w:rPr>
          <w:t>Decreto nº 11.246, de 2022, art. 21, III</w:t>
        </w:r>
      </w:hyperlink>
      <w:r w:rsidRPr="001445C5">
        <w:rPr>
          <w:color w:val="000000" w:themeColor="text1"/>
          <w:sz w:val="24"/>
          <w:szCs w:val="24"/>
        </w:rPr>
        <w:t>).</w:t>
      </w:r>
    </w:p>
    <w:p w14:paraId="584880F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4.13 -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64" w:anchor="art158" w:history="1">
        <w:r w:rsidRPr="001445C5">
          <w:rPr>
            <w:color w:val="000000" w:themeColor="text1"/>
            <w:sz w:val="24"/>
            <w:szCs w:val="24"/>
            <w:u w:val="single"/>
          </w:rPr>
          <w:t>art. 158 da Lei nº 14.133, de 2021</w:t>
        </w:r>
      </w:hyperlink>
      <w:r w:rsidRPr="001445C5">
        <w:rPr>
          <w:color w:val="000000" w:themeColor="text1"/>
          <w:sz w:val="24"/>
          <w:szCs w:val="24"/>
        </w:rPr>
        <w:t>, ou pelo agente ou pelo setor com competência para tal, conforme o caso. (</w:t>
      </w:r>
      <w:hyperlink r:id="rId65" w:anchor="art21" w:history="1">
        <w:r w:rsidRPr="001445C5">
          <w:rPr>
            <w:color w:val="000000" w:themeColor="text1"/>
            <w:sz w:val="24"/>
            <w:szCs w:val="24"/>
            <w:u w:val="single"/>
          </w:rPr>
          <w:t>Decreto nº 11.246, de 2022, art. 21, X</w:t>
        </w:r>
      </w:hyperlink>
      <w:r w:rsidRPr="001445C5">
        <w:rPr>
          <w:color w:val="000000" w:themeColor="text1"/>
          <w:sz w:val="24"/>
          <w:szCs w:val="24"/>
        </w:rPr>
        <w:t>).</w:t>
      </w:r>
    </w:p>
    <w:p w14:paraId="7088217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4.14 - 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1445C5">
          <w:rPr>
            <w:rFonts w:eastAsia="Arial"/>
            <w:color w:val="000000" w:themeColor="text1"/>
            <w:sz w:val="24"/>
            <w:szCs w:val="24"/>
            <w:u w:val="single"/>
          </w:rPr>
          <w:t>Decreto nº 11.246, de 2022, art. 21,</w:t>
        </w:r>
        <w:r w:rsidRPr="001445C5">
          <w:rPr>
            <w:color w:val="000000" w:themeColor="text1"/>
            <w:sz w:val="24"/>
            <w:szCs w:val="24"/>
            <w:u w:val="single"/>
          </w:rPr>
          <w:t xml:space="preserve"> VI</w:t>
        </w:r>
      </w:hyperlink>
      <w:r w:rsidRPr="001445C5">
        <w:rPr>
          <w:color w:val="000000" w:themeColor="text1"/>
          <w:sz w:val="24"/>
          <w:szCs w:val="24"/>
        </w:rPr>
        <w:t>).</w:t>
      </w:r>
    </w:p>
    <w:p w14:paraId="3179236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4.15 - 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0F51123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4.16 - O contratado deverá manter preposto aceito pela Administração para representá-lo na execução do contrato.</w:t>
      </w:r>
    </w:p>
    <w:p w14:paraId="3433DCD6" w14:textId="77777777"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lastRenderedPageBreak/>
        <w:t>4.17 - A indicação ou a manutenção do preposto da empresa poderá ser recusada pelo órgão ou entidade, desde que devidamente justificada, devendo a empresa designar outro para o exercício da atividade.</w:t>
      </w:r>
    </w:p>
    <w:p w14:paraId="44ABBAF5" w14:textId="77777777"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 xml:space="preserve">Atribuições dos Fiscais da Ata de Registro de Preços </w:t>
      </w:r>
    </w:p>
    <w:p w14:paraId="0B303235" w14:textId="77777777" w:rsidR="003F73C6" w:rsidRPr="001445C5" w:rsidRDefault="003F73C6" w:rsidP="003F73C6">
      <w:pPr>
        <w:spacing w:before="120" w:after="120"/>
        <w:jc w:val="both"/>
        <w:rPr>
          <w:color w:val="000000" w:themeColor="text1"/>
          <w:sz w:val="24"/>
          <w:szCs w:val="24"/>
        </w:rPr>
      </w:pPr>
      <w:r w:rsidRPr="001445C5">
        <w:rPr>
          <w:iCs/>
          <w:color w:val="000000" w:themeColor="text1"/>
          <w:sz w:val="24"/>
          <w:szCs w:val="24"/>
        </w:rPr>
        <w:t xml:space="preserve">4.24 – </w:t>
      </w: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302CFA1"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4.18 - O fiscal do contrato acompanhará a execução do contrato, para que sejam cumpridas todas as condições estabelecidas no contrato, de modo a assegurar os melhores resultados para a Administração </w:t>
      </w:r>
      <w:r w:rsidRPr="001445C5">
        <w:rPr>
          <w:rFonts w:eastAsia="Arial"/>
          <w:color w:val="000000" w:themeColor="text1"/>
          <w:sz w:val="24"/>
          <w:szCs w:val="24"/>
        </w:rPr>
        <w:t>(</w:t>
      </w:r>
      <w:hyperlink r:id="rId67" w:anchor="art22" w:history="1">
        <w:r w:rsidRPr="001445C5">
          <w:rPr>
            <w:rFonts w:eastAsia="Arial"/>
            <w:color w:val="000000" w:themeColor="text1"/>
            <w:sz w:val="24"/>
            <w:szCs w:val="24"/>
            <w:u w:val="single"/>
          </w:rPr>
          <w:t>Decreto nº 11.246, de 2022, art. 22, VI</w:t>
        </w:r>
      </w:hyperlink>
      <w:r w:rsidRPr="001445C5">
        <w:rPr>
          <w:rFonts w:eastAsia="Arial"/>
          <w:color w:val="000000" w:themeColor="text1"/>
          <w:sz w:val="24"/>
          <w:szCs w:val="24"/>
        </w:rPr>
        <w:t>);</w:t>
      </w:r>
    </w:p>
    <w:p w14:paraId="2DE42C0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1445C5">
          <w:rPr>
            <w:color w:val="000000" w:themeColor="text1"/>
            <w:sz w:val="24"/>
            <w:szCs w:val="24"/>
            <w:u w:val="single"/>
          </w:rPr>
          <w:t>Lei nº 14.133, de 2021, art. 117, §1º</w:t>
        </w:r>
      </w:hyperlink>
      <w:r w:rsidRPr="001445C5">
        <w:rPr>
          <w:color w:val="000000" w:themeColor="text1"/>
          <w:sz w:val="24"/>
          <w:szCs w:val="24"/>
        </w:rPr>
        <w:t xml:space="preserve">, e </w:t>
      </w:r>
      <w:hyperlink r:id="rId69" w:anchor="art22" w:history="1">
        <w:r w:rsidRPr="001445C5">
          <w:rPr>
            <w:color w:val="000000" w:themeColor="text1"/>
            <w:sz w:val="24"/>
            <w:szCs w:val="24"/>
            <w:u w:val="single"/>
          </w:rPr>
          <w:t>Decreto nº 11.246, de 2022, art. 22, II);</w:t>
        </w:r>
      </w:hyperlink>
    </w:p>
    <w:p w14:paraId="257AE36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4.20 - Identificada qualquer inexatidão ou irregularidade, o fiscal do contrato emitirá notificações para a correção da execução do contrato, determinando prazo para a correção. (</w:t>
      </w:r>
      <w:hyperlink r:id="rId70" w:anchor="art22" w:history="1">
        <w:r w:rsidRPr="001445C5">
          <w:rPr>
            <w:color w:val="000000" w:themeColor="text1"/>
            <w:sz w:val="24"/>
            <w:szCs w:val="24"/>
            <w:u w:val="single"/>
          </w:rPr>
          <w:t>Decreto nº 11.246, de 2022, art. 22, III</w:t>
        </w:r>
      </w:hyperlink>
      <w:r w:rsidRPr="001445C5">
        <w:rPr>
          <w:color w:val="000000" w:themeColor="text1"/>
          <w:sz w:val="24"/>
          <w:szCs w:val="24"/>
        </w:rPr>
        <w:t>);</w:t>
      </w:r>
    </w:p>
    <w:p w14:paraId="76721FAF"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1445C5">
          <w:rPr>
            <w:color w:val="000000" w:themeColor="text1"/>
            <w:sz w:val="24"/>
            <w:szCs w:val="24"/>
            <w:u w:val="single"/>
          </w:rPr>
          <w:t>Decreto nº 11.246, de 2022, art. 22, IV</w:t>
        </w:r>
      </w:hyperlink>
      <w:r w:rsidRPr="001445C5">
        <w:rPr>
          <w:rFonts w:eastAsia="Arial"/>
          <w:color w:val="000000" w:themeColor="text1"/>
          <w:sz w:val="24"/>
          <w:szCs w:val="24"/>
        </w:rPr>
        <w:t>);</w:t>
      </w:r>
    </w:p>
    <w:p w14:paraId="13366ACC"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4.22 - O fiscal do contrato comunicará ao gestor do contrato, em tempo hábil, o término do contrato sob sua responsabilidade, com vistas à tempestiva renovação ou à prorrogação contratual (</w:t>
      </w:r>
      <w:hyperlink r:id="rId72" w:anchor="art22" w:history="1">
        <w:r w:rsidRPr="001445C5">
          <w:rPr>
            <w:color w:val="000000" w:themeColor="text1"/>
            <w:sz w:val="24"/>
            <w:szCs w:val="24"/>
            <w:u w:val="single"/>
          </w:rPr>
          <w:t>Decreto nº 11.246, de 2022, art. 22, VII</w:t>
        </w:r>
      </w:hyperlink>
      <w:r w:rsidRPr="001445C5">
        <w:rPr>
          <w:color w:val="000000" w:themeColor="text1"/>
          <w:sz w:val="24"/>
          <w:szCs w:val="24"/>
        </w:rPr>
        <w:t>).</w:t>
      </w:r>
    </w:p>
    <w:p w14:paraId="29ABCF1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1445C5">
          <w:rPr>
            <w:color w:val="000000" w:themeColor="text1"/>
            <w:sz w:val="24"/>
            <w:szCs w:val="24"/>
            <w:u w:val="single"/>
          </w:rPr>
          <w:t>Art. 23, I e II, do Decreto nº 11.246, de 2022</w:t>
        </w:r>
      </w:hyperlink>
      <w:r w:rsidRPr="001445C5">
        <w:rPr>
          <w:color w:val="000000" w:themeColor="text1"/>
          <w:sz w:val="24"/>
          <w:szCs w:val="24"/>
        </w:rPr>
        <w:t>).</w:t>
      </w:r>
    </w:p>
    <w:p w14:paraId="3F340A3B"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74" w:anchor="art23" w:history="1">
        <w:r w:rsidRPr="001445C5">
          <w:rPr>
            <w:color w:val="000000" w:themeColor="text1"/>
            <w:sz w:val="24"/>
            <w:szCs w:val="24"/>
            <w:u w:val="single"/>
          </w:rPr>
          <w:t>Decreto nº 11.246, de 2022, art. 23, IV</w:t>
        </w:r>
      </w:hyperlink>
      <w:r w:rsidRPr="001445C5">
        <w:rPr>
          <w:color w:val="000000" w:themeColor="text1"/>
          <w:sz w:val="24"/>
          <w:szCs w:val="24"/>
        </w:rPr>
        <w:t>).</w:t>
      </w:r>
    </w:p>
    <w:p w14:paraId="4A795CB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4.25 - O fiscal do contrato comunicará ao gestor do contrato, em tempo hábil, o término do contrato sob sua responsabilidade, com vistas à tempestiva renovação ou prorrogação contratual. (</w:t>
      </w:r>
      <w:hyperlink r:id="rId75" w:anchor="art22" w:history="1">
        <w:r w:rsidRPr="001445C5">
          <w:rPr>
            <w:color w:val="000000" w:themeColor="text1"/>
            <w:sz w:val="24"/>
            <w:szCs w:val="24"/>
            <w:u w:val="single"/>
          </w:rPr>
          <w:t>Decreto nº 11.246, de 2022, art. 22, VII</w:t>
        </w:r>
      </w:hyperlink>
      <w:r w:rsidRPr="001445C5">
        <w:rPr>
          <w:color w:val="000000" w:themeColor="text1"/>
          <w:sz w:val="24"/>
          <w:szCs w:val="24"/>
        </w:rPr>
        <w:t>).</w:t>
      </w:r>
    </w:p>
    <w:p w14:paraId="2CE6A5CF" w14:textId="77777777"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Além do disposto acima, a fiscalização contratual obedecerá às seguintes rotinas:</w:t>
      </w:r>
    </w:p>
    <w:p w14:paraId="2773BB0F"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4.26 –</w:t>
      </w:r>
      <w:r w:rsidRPr="001445C5">
        <w:rPr>
          <w:color w:val="000000" w:themeColor="text1"/>
          <w:spacing w:val="-2"/>
          <w:sz w:val="24"/>
          <w:szCs w:val="24"/>
        </w:rPr>
        <w:t xml:space="preserve"> </w:t>
      </w:r>
      <w:r w:rsidRPr="001445C5">
        <w:rPr>
          <w:color w:val="000000" w:themeColor="text1"/>
          <w:sz w:val="24"/>
          <w:szCs w:val="24"/>
        </w:rPr>
        <w:t>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1DDC058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4.27 -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1CCC755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4.28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6ABE630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4.29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24E99D8C"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4.30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314DB87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4.31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0DAA4DF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4.32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597E31C2"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4.33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5947B352"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4.34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2EB73472" w14:textId="77777777"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 xml:space="preserve">5 - Adesão de Secretaria Municipal não participante </w:t>
      </w:r>
    </w:p>
    <w:p w14:paraId="4563C338"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5.1 </w:t>
      </w:r>
      <w:proofErr w:type="gramStart"/>
      <w:r w:rsidRPr="001445C5">
        <w:rPr>
          <w:rFonts w:eastAsiaTheme="minorEastAsia"/>
          <w:color w:val="000000" w:themeColor="text1"/>
          <w:sz w:val="24"/>
          <w:szCs w:val="24"/>
        </w:rPr>
        <w:t>-  Desde</w:t>
      </w:r>
      <w:proofErr w:type="gramEnd"/>
      <w:r w:rsidRPr="001445C5">
        <w:rPr>
          <w:rFonts w:eastAsiaTheme="minorEastAsia"/>
          <w:color w:val="000000" w:themeColor="text1"/>
          <w:sz w:val="24"/>
          <w:szCs w:val="24"/>
        </w:rPr>
        <w:t xml:space="preserv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as disposições abaixo: </w:t>
      </w:r>
    </w:p>
    <w:p w14:paraId="1F4511F7"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5.1.1 </w:t>
      </w:r>
      <w:proofErr w:type="gramStart"/>
      <w:r w:rsidRPr="001445C5">
        <w:rPr>
          <w:rFonts w:eastAsiaTheme="minorEastAsia"/>
          <w:color w:val="000000" w:themeColor="text1"/>
          <w:sz w:val="24"/>
          <w:szCs w:val="24"/>
        </w:rPr>
        <w:t>-  A</w:t>
      </w:r>
      <w:proofErr w:type="gramEnd"/>
      <w:r w:rsidRPr="001445C5">
        <w:rPr>
          <w:rFonts w:eastAsiaTheme="minorEastAsia"/>
          <w:color w:val="000000" w:themeColor="text1"/>
          <w:sz w:val="24"/>
          <w:szCs w:val="24"/>
        </w:rPr>
        <w:t xml:space="preserve"> Secretaria Municipal interessada na adesão deverá consultar prévia e diretamente o fornecedor titular da Ata de Registro de Preços, visando obter a concordância formal com a contratação pretendida. </w:t>
      </w:r>
    </w:p>
    <w:p w14:paraId="37CEE34F"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5.2 </w:t>
      </w:r>
      <w:proofErr w:type="gramStart"/>
      <w:r w:rsidRPr="001445C5">
        <w:rPr>
          <w:rFonts w:eastAsiaTheme="minorEastAsia"/>
          <w:color w:val="000000" w:themeColor="text1"/>
          <w:sz w:val="24"/>
          <w:szCs w:val="24"/>
        </w:rPr>
        <w:t>-  Proceder</w:t>
      </w:r>
      <w:proofErr w:type="gramEnd"/>
      <w:r w:rsidRPr="001445C5">
        <w:rPr>
          <w:rFonts w:eastAsiaTheme="minorEastAsia"/>
          <w:color w:val="000000" w:themeColor="text1"/>
          <w:sz w:val="24"/>
          <w:szCs w:val="24"/>
        </w:rPr>
        <w:t xml:space="preserve"> à consulta formal ao Gestor da Ata, por meio de ofício ou outro expediente competente, no qual deverá constar o objeto que interessa contratar, o respectivo quantitativo pretendido para fins de análise e manifestação sobre a possibilidade de adesão. </w:t>
      </w:r>
    </w:p>
    <w:p w14:paraId="16F3187B"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5.3 </w:t>
      </w:r>
      <w:proofErr w:type="gramStart"/>
      <w:r w:rsidRPr="001445C5">
        <w:rPr>
          <w:rFonts w:eastAsiaTheme="minorEastAsia"/>
          <w:color w:val="000000" w:themeColor="text1"/>
          <w:sz w:val="24"/>
          <w:szCs w:val="24"/>
        </w:rPr>
        <w:t>-  O</w:t>
      </w:r>
      <w:proofErr w:type="gramEnd"/>
      <w:r w:rsidRPr="001445C5">
        <w:rPr>
          <w:rFonts w:eastAsiaTheme="minorEastAsia"/>
          <w:color w:val="000000" w:themeColor="text1"/>
          <w:sz w:val="24"/>
          <w:szCs w:val="24"/>
        </w:rPr>
        <w:t xml:space="preserve"> Gestor da Ata poderá recusar a adesão requerida, em face do fato de haver a possibilidade de prejuízo ao atendimento de suas próprias contratações, ou de participante da Ata de Registro de Preços, sempre por intermédio de despacho fundamentado. </w:t>
      </w:r>
    </w:p>
    <w:p w14:paraId="06FEE4CE"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5.4 - As contratações adicionais por adesão à presente Ata de Registro de Preços deverão cumprir rigorosamente os seguintes requisitos:</w:t>
      </w:r>
    </w:p>
    <w:p w14:paraId="7B9C5633"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5.4.1 - Não exceder, por Secretaria Municipal aderente, a 50% do quantitativo total registrado para o órgão gerenciador e participantes, cumulativamente; </w:t>
      </w:r>
    </w:p>
    <w:p w14:paraId="37A3D88A"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23B70345"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3F053F70"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5.5.1 </w:t>
      </w:r>
      <w:proofErr w:type="gramStart"/>
      <w:r w:rsidRPr="001445C5">
        <w:rPr>
          <w:rFonts w:eastAsiaTheme="minorEastAsia"/>
          <w:color w:val="000000" w:themeColor="text1"/>
          <w:sz w:val="24"/>
          <w:szCs w:val="24"/>
        </w:rPr>
        <w:t>-  Em</w:t>
      </w:r>
      <w:proofErr w:type="gramEnd"/>
      <w:r w:rsidRPr="001445C5">
        <w:rPr>
          <w:rFonts w:eastAsiaTheme="minorEastAsia"/>
          <w:color w:val="000000" w:themeColor="text1"/>
          <w:sz w:val="24"/>
          <w:szCs w:val="24"/>
        </w:rPr>
        <w:t xml:space="preserve"> até 90(noventa) dias corridos, contados do recebimento da autorização, em razão da caducidade do ato, podendo o prazo ser prorrogado pelo Órgão Gerenciador, desde que solicitado pelo interessado e ainda vigente a Ata de Registro de Preços; e, </w:t>
      </w:r>
    </w:p>
    <w:p w14:paraId="475F8F91"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 xml:space="preserve">5.5.2 - Apenas durante a vigência da presente Ata de Registro de Preços. </w:t>
      </w:r>
    </w:p>
    <w:p w14:paraId="38138C63" w14:textId="77777777" w:rsidR="003F73C6" w:rsidRPr="001445C5" w:rsidRDefault="003F73C6" w:rsidP="003F73C6">
      <w:pPr>
        <w:spacing w:before="120" w:after="120"/>
        <w:jc w:val="both"/>
        <w:rPr>
          <w:rFonts w:eastAsiaTheme="minorEastAsia"/>
          <w:color w:val="000000" w:themeColor="text1"/>
          <w:sz w:val="24"/>
          <w:szCs w:val="24"/>
        </w:rPr>
      </w:pPr>
      <w:r w:rsidRPr="001445C5">
        <w:rPr>
          <w:rFonts w:eastAsiaTheme="minorEastAsia"/>
          <w:color w:val="000000" w:themeColor="text1"/>
          <w:sz w:val="24"/>
          <w:szCs w:val="24"/>
        </w:rPr>
        <w:t>5.6 - 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60FD7C38" w14:textId="77777777" w:rsidR="003F73C6" w:rsidRPr="001445C5" w:rsidRDefault="003F73C6" w:rsidP="003F73C6">
      <w:pPr>
        <w:spacing w:before="120" w:after="120"/>
        <w:jc w:val="both"/>
        <w:rPr>
          <w:b/>
          <w:color w:val="000000" w:themeColor="text1"/>
          <w:sz w:val="24"/>
          <w:szCs w:val="24"/>
        </w:rPr>
      </w:pPr>
      <w:r w:rsidRPr="001445C5">
        <w:rPr>
          <w:color w:val="000000" w:themeColor="text1"/>
          <w:sz w:val="24"/>
          <w:szCs w:val="24"/>
        </w:rPr>
        <w:t xml:space="preserve">6 - </w:t>
      </w:r>
      <w:r w:rsidRPr="001445C5">
        <w:rPr>
          <w:b/>
          <w:color w:val="000000" w:themeColor="text1"/>
          <w:sz w:val="24"/>
          <w:szCs w:val="24"/>
        </w:rPr>
        <w:t xml:space="preserve">Vínculos da Ata de Registro de Preços </w:t>
      </w:r>
    </w:p>
    <w:p w14:paraId="77934A6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689A5E5B"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522BC87"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7 – OBRIGAÇÕES DA CONTRATADA</w:t>
      </w:r>
    </w:p>
    <w:p w14:paraId="20A73700"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49F5B811"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72A33F70"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7.1.2 – Responsabilizar-se pelos vícios e danos decorrentes do objeto, de acordo com o Código de Defesa do Consumidor (Lei nº 8.078/1990);</w:t>
      </w:r>
    </w:p>
    <w:p w14:paraId="7BC58EAA" w14:textId="77777777" w:rsidR="003F73C6" w:rsidRPr="001445C5" w:rsidRDefault="003F73C6" w:rsidP="003F73C6">
      <w:pPr>
        <w:shd w:val="clear" w:color="auto" w:fill="FFFFFF"/>
        <w:tabs>
          <w:tab w:val="left" w:pos="0"/>
        </w:tabs>
        <w:spacing w:before="120" w:after="120"/>
        <w:jc w:val="both"/>
        <w:rPr>
          <w:rFonts w:eastAsia="Calibri"/>
          <w:color w:val="000000" w:themeColor="text1"/>
          <w:sz w:val="24"/>
          <w:szCs w:val="24"/>
        </w:rPr>
      </w:pPr>
      <w:r w:rsidRPr="001445C5">
        <w:rPr>
          <w:rFonts w:eastAsia="Calibri"/>
          <w:color w:val="000000" w:themeColor="text1"/>
          <w:sz w:val="24"/>
          <w:szCs w:val="24"/>
        </w:rPr>
        <w:t>7.1.3 – Refazer, reparar ou corrigir, às suas expensas, em até 48(quarenta e oito) horas, o serviço com avarias ou defeitos;</w:t>
      </w:r>
    </w:p>
    <w:p w14:paraId="64FF0E03"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27C9657A"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7446D1BC"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7.1.6 – Indicar preposto para representá-la durante a execução do contrato;</w:t>
      </w:r>
    </w:p>
    <w:p w14:paraId="5BE90006"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14B2C138"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7.1.8 – Receber as comunicações da Administração e respondê-las ou atendê-las nos prazos específicos constantes da comunicação;</w:t>
      </w:r>
    </w:p>
    <w:p w14:paraId="28AB4F6C"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7.1.9 – Arcar com todas as despesas diretas e indiretas decorrentes do objeto, tais como tributos, encargos sociais e trabalhistas, transporte, depósito e entrega dos itens confeccionados.</w:t>
      </w:r>
    </w:p>
    <w:p w14:paraId="4F12A00D"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color w:val="000000" w:themeColor="text1"/>
          <w:sz w:val="24"/>
          <w:szCs w:val="24"/>
        </w:rPr>
        <w:t xml:space="preserve">7.1.10 </w:t>
      </w:r>
      <w:r w:rsidRPr="001445C5">
        <w:rPr>
          <w:rFonts w:eastAsia="Calibri"/>
          <w:b/>
          <w:color w:val="000000" w:themeColor="text1"/>
          <w:sz w:val="24"/>
          <w:szCs w:val="24"/>
        </w:rPr>
        <w:t xml:space="preserve">– 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1892E6F2"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7.1.10.1 - 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56B28BAF"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7.1.10.2 – 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1AA59424"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lastRenderedPageBreak/>
        <w:t>7.1.11 – 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5D30DB34"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7.1.12 – Permitir o acesso às suas instalações do representante do contratante, para acompanhamento dos serviços.</w:t>
      </w:r>
    </w:p>
    <w:p w14:paraId="36564796" w14:textId="77777777" w:rsidR="003F73C6" w:rsidRPr="001445C5" w:rsidRDefault="003F73C6" w:rsidP="003F73C6">
      <w:pPr>
        <w:tabs>
          <w:tab w:val="left" w:pos="2342"/>
        </w:tabs>
        <w:spacing w:before="120" w:after="120"/>
        <w:jc w:val="both"/>
        <w:rPr>
          <w:color w:val="000000" w:themeColor="text1"/>
          <w:sz w:val="24"/>
          <w:szCs w:val="24"/>
        </w:rPr>
      </w:pPr>
      <w:r w:rsidRPr="001445C5">
        <w:rPr>
          <w:color w:val="000000" w:themeColor="text1"/>
          <w:sz w:val="24"/>
          <w:szCs w:val="24"/>
        </w:rPr>
        <w:t>7.1.13-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7051C56"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7.1.14 – Apresentar, no momento da assinatura do contrato, a Planilha de Composição de Custo, para a execução dos serviços. </w:t>
      </w:r>
    </w:p>
    <w:p w14:paraId="0A1CD6BA"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7.1.15 – Possuir infraestrutura adequada para prestação dos serviços, incluindo espaço fechado para guarda dos veículos, equipamentos e ferramentas necessárias para execução dos mesmos, bem</w:t>
      </w:r>
    </w:p>
    <w:p w14:paraId="0F665BFD"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 xml:space="preserve"> como demais ferramentas/equipamentos necessário à perfeita execução contratual.</w:t>
      </w:r>
    </w:p>
    <w:p w14:paraId="64E3B826" w14:textId="77777777" w:rsidR="003F73C6" w:rsidRPr="001445C5" w:rsidRDefault="003F73C6" w:rsidP="003F73C6">
      <w:pPr>
        <w:spacing w:before="120" w:after="120"/>
        <w:jc w:val="both"/>
        <w:rPr>
          <w:color w:val="000000" w:themeColor="text1"/>
          <w:sz w:val="24"/>
          <w:szCs w:val="24"/>
        </w:rPr>
      </w:pPr>
      <w:r w:rsidRPr="001445C5">
        <w:rPr>
          <w:rFonts w:eastAsia="Calibri"/>
          <w:color w:val="000000" w:themeColor="text1"/>
          <w:sz w:val="24"/>
          <w:szCs w:val="24"/>
        </w:rPr>
        <w:t xml:space="preserve">7.1.16 - </w:t>
      </w: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0F1C6F5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7.1.16.1 – Inclui-se neste item eventual scaner do veículo / equipamento realizada pela contratante, não podendo cobrar da municipalidade como hora trabalhada para emitir orçamento. </w:t>
      </w:r>
    </w:p>
    <w:p w14:paraId="50E7EE70"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7.1.17 -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6CB3215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7.1.18 - A Contratada deverá apresentar ao Fiscal do Contrato as peças e acessórios que forem substituídos por ocasião dos reparos, bem como as embalagens das peças e acessórios novos / genuínos adquiridos. Caso solicitado pelo fiscal deverá ser feito relatório fotográfico a ser anexado no processo de pagamento. </w:t>
      </w:r>
    </w:p>
    <w:p w14:paraId="2F13F57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7.1.19 - A Contratada deverá fornecer à Contratante, antes da execução dos serviços, laudo técnico com os procedimentos propostos para a solução de outros problemas por ventura detectados no momento de execução e que não foram solicitados pela Contratante. </w:t>
      </w:r>
    </w:p>
    <w:p w14:paraId="2BBC48F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7.1.20 – A Empresa será responsável pela garantia dos serviços executados por um período mínimo de 90 (noventa) dias ou 5.000 km rodados a partir da emissão da respectiva nota fiscal/fatura; e garantia às peças a mesma indicada pelo fabricante. </w:t>
      </w:r>
    </w:p>
    <w:p w14:paraId="7148262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7.1.21 - Fornecer para a Contratante os números dos telefones fixos, celulares ou quaisquer outras formas de comunicação com os responsáveis pelas equipes de manutenção preventiva e corretiva. </w:t>
      </w:r>
    </w:p>
    <w:p w14:paraId="77ECEB7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7.1.22 - Emitir Notas Fiscais de serviço para os serviços de mão-de-obra mecânica, separando nas mesmas a reposição de peças e acessórios, correspondentes a cada empenho de despesa. </w:t>
      </w:r>
    </w:p>
    <w:p w14:paraId="5711A50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7.1.23 – Proceder com a correta Disposição Final de Resíduos Industriais (resíduos sólidos contaminados), conforme as normas ambientais vigentes. </w:t>
      </w:r>
    </w:p>
    <w:p w14:paraId="5AF48F9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7.1.24 – Proceder com a Disposição Final de Resíduos Líquidos, atendendo às resoluções da ANP – Agência Nacional de Petróleo e a Resolução nº 362/2005 do CONAMA e normas ambientais vigentes.</w:t>
      </w:r>
    </w:p>
    <w:p w14:paraId="7335D82A" w14:textId="77777777" w:rsidR="003F73C6" w:rsidRPr="001445C5" w:rsidRDefault="003F73C6" w:rsidP="003F73C6">
      <w:pPr>
        <w:spacing w:before="120" w:after="120"/>
        <w:jc w:val="both"/>
        <w:rPr>
          <w:color w:val="000000" w:themeColor="text1"/>
          <w:sz w:val="24"/>
          <w:szCs w:val="24"/>
        </w:rPr>
      </w:pPr>
      <w:r w:rsidRPr="001445C5">
        <w:rPr>
          <w:bCs/>
          <w:color w:val="000000" w:themeColor="text1"/>
          <w:sz w:val="24"/>
          <w:szCs w:val="24"/>
        </w:rPr>
        <w:t>7.1.25</w:t>
      </w:r>
      <w:r w:rsidRPr="001445C5">
        <w:rPr>
          <w:b/>
          <w:bCs/>
          <w:color w:val="000000" w:themeColor="text1"/>
          <w:sz w:val="24"/>
          <w:szCs w:val="24"/>
        </w:rPr>
        <w:t xml:space="preserve"> </w:t>
      </w:r>
      <w:proofErr w:type="gramStart"/>
      <w:r w:rsidRPr="001445C5">
        <w:rPr>
          <w:bCs/>
          <w:color w:val="000000" w:themeColor="text1"/>
          <w:sz w:val="24"/>
          <w:szCs w:val="24"/>
        </w:rPr>
        <w:t xml:space="preserve">- </w:t>
      </w:r>
      <w:r w:rsidRPr="001445C5">
        <w:rPr>
          <w:b/>
          <w:bCs/>
          <w:color w:val="000000" w:themeColor="text1"/>
          <w:sz w:val="24"/>
          <w:szCs w:val="24"/>
        </w:rPr>
        <w:t xml:space="preserve"> </w:t>
      </w:r>
      <w:r w:rsidRPr="001445C5">
        <w:rPr>
          <w:color w:val="000000" w:themeColor="text1"/>
          <w:sz w:val="24"/>
          <w:szCs w:val="24"/>
        </w:rPr>
        <w:t>Para</w:t>
      </w:r>
      <w:proofErr w:type="gramEnd"/>
      <w:r w:rsidRPr="001445C5">
        <w:rPr>
          <w:color w:val="000000" w:themeColor="text1"/>
          <w:sz w:val="24"/>
          <w:szCs w:val="24"/>
        </w:rPr>
        <w:t xml:space="preserve"> prestação dos serviços de objeto da presente licitação a empresa deverá dispor, no mínimo: </w:t>
      </w:r>
    </w:p>
    <w:p w14:paraId="73B2BF90" w14:textId="77777777" w:rsidR="003F73C6" w:rsidRPr="001445C5" w:rsidRDefault="003F73C6" w:rsidP="003F73C6">
      <w:pPr>
        <w:spacing w:before="120" w:after="120"/>
        <w:jc w:val="both"/>
        <w:rPr>
          <w:color w:val="000000" w:themeColor="text1"/>
          <w:sz w:val="24"/>
          <w:szCs w:val="24"/>
        </w:rPr>
      </w:pPr>
      <w:r w:rsidRPr="001445C5">
        <w:rPr>
          <w:bCs/>
          <w:color w:val="000000" w:themeColor="text1"/>
          <w:sz w:val="24"/>
          <w:szCs w:val="24"/>
        </w:rPr>
        <w:t xml:space="preserve">7.1.25.1 </w:t>
      </w:r>
      <w:proofErr w:type="gramStart"/>
      <w:r w:rsidRPr="001445C5">
        <w:rPr>
          <w:bCs/>
          <w:color w:val="000000" w:themeColor="text1"/>
          <w:sz w:val="24"/>
          <w:szCs w:val="24"/>
        </w:rPr>
        <w:t>-</w:t>
      </w:r>
      <w:r w:rsidRPr="001445C5">
        <w:rPr>
          <w:b/>
          <w:bCs/>
          <w:color w:val="000000" w:themeColor="text1"/>
          <w:sz w:val="24"/>
          <w:szCs w:val="24"/>
        </w:rPr>
        <w:t xml:space="preserve">  </w:t>
      </w:r>
      <w:r w:rsidRPr="001445C5">
        <w:rPr>
          <w:color w:val="000000" w:themeColor="text1"/>
          <w:sz w:val="24"/>
          <w:szCs w:val="24"/>
        </w:rPr>
        <w:t>Oficina</w:t>
      </w:r>
      <w:proofErr w:type="gramEnd"/>
      <w:r w:rsidRPr="001445C5">
        <w:rPr>
          <w:color w:val="000000" w:themeColor="text1"/>
          <w:sz w:val="24"/>
          <w:szCs w:val="24"/>
        </w:rPr>
        <w:t xml:space="preserve"> própria, com espaço físico e fechado e com segurança suficiente para abrigar os veículos, que forem consertados, com adequação de equipamentos e pessoal; </w:t>
      </w:r>
    </w:p>
    <w:p w14:paraId="2B6BDE57" w14:textId="77777777" w:rsidR="003F73C6" w:rsidRPr="001445C5" w:rsidRDefault="003F73C6" w:rsidP="003F73C6">
      <w:pPr>
        <w:spacing w:before="120" w:after="120"/>
        <w:jc w:val="both"/>
        <w:rPr>
          <w:color w:val="000000" w:themeColor="text1"/>
          <w:sz w:val="24"/>
          <w:szCs w:val="24"/>
        </w:rPr>
      </w:pPr>
      <w:r w:rsidRPr="001445C5">
        <w:rPr>
          <w:bCs/>
          <w:color w:val="000000" w:themeColor="text1"/>
          <w:sz w:val="24"/>
          <w:szCs w:val="24"/>
        </w:rPr>
        <w:t>7.1.25.2 -</w:t>
      </w:r>
      <w:r w:rsidRPr="001445C5">
        <w:rPr>
          <w:b/>
          <w:bCs/>
          <w:color w:val="000000" w:themeColor="text1"/>
          <w:sz w:val="24"/>
          <w:szCs w:val="24"/>
        </w:rPr>
        <w:t xml:space="preserve"> </w:t>
      </w:r>
      <w:r w:rsidRPr="001445C5">
        <w:rPr>
          <w:color w:val="000000" w:themeColor="text1"/>
          <w:sz w:val="24"/>
          <w:szCs w:val="24"/>
        </w:rPr>
        <w:t xml:space="preserve">Profissionais capacitados, com experiência em conformidade com o objeto da prestação de serviços da presente licitação. </w:t>
      </w:r>
    </w:p>
    <w:p w14:paraId="643D8027" w14:textId="77777777" w:rsidR="003F73C6" w:rsidRPr="001445C5" w:rsidRDefault="003F73C6" w:rsidP="003F73C6">
      <w:pPr>
        <w:spacing w:before="120" w:after="120"/>
        <w:jc w:val="both"/>
        <w:rPr>
          <w:color w:val="000000" w:themeColor="text1"/>
          <w:sz w:val="24"/>
          <w:szCs w:val="24"/>
        </w:rPr>
      </w:pPr>
      <w:r w:rsidRPr="001445C5">
        <w:rPr>
          <w:bCs/>
          <w:color w:val="000000" w:themeColor="text1"/>
          <w:sz w:val="24"/>
          <w:szCs w:val="24"/>
        </w:rPr>
        <w:t>7.1.25.3 -</w:t>
      </w:r>
      <w:r w:rsidRPr="001445C5">
        <w:rPr>
          <w:b/>
          <w:bCs/>
          <w:color w:val="000000" w:themeColor="text1"/>
          <w:sz w:val="24"/>
          <w:szCs w:val="24"/>
        </w:rPr>
        <w:t xml:space="preserve"> </w:t>
      </w: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266A3C20"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8 – OBRIGAÇÕES DA ADMINISTRAÇÃO</w:t>
      </w:r>
    </w:p>
    <w:p w14:paraId="549156F0"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 – A Administração está sujeita às seguintes obrigações:</w:t>
      </w:r>
    </w:p>
    <w:p w14:paraId="66C121AE"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8.1.1 – Emitir a ordem de execução e receber o objeto no prazo e condições estabelecidas no instrumento convocatório e seus anexos;</w:t>
      </w:r>
    </w:p>
    <w:p w14:paraId="1A361104"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27378326"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17AF013A"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2FCEDF4B"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2E591631"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AB51664"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 xml:space="preserve">9 – CRITÉRIOS DE PAGAMENTO </w:t>
      </w:r>
    </w:p>
    <w:p w14:paraId="0028C3D6" w14:textId="77777777" w:rsidR="003F73C6" w:rsidRPr="001445C5" w:rsidRDefault="003F73C6" w:rsidP="003F73C6">
      <w:pPr>
        <w:spacing w:before="120" w:after="120"/>
        <w:jc w:val="both"/>
        <w:rPr>
          <w:color w:val="000000" w:themeColor="text1"/>
          <w:sz w:val="24"/>
          <w:szCs w:val="24"/>
        </w:rPr>
      </w:pPr>
      <w:r w:rsidRPr="001445C5">
        <w:rPr>
          <w:rFonts w:eastAsia="Calibri"/>
          <w:color w:val="000000" w:themeColor="text1"/>
          <w:sz w:val="24"/>
          <w:szCs w:val="24"/>
        </w:rPr>
        <w:t xml:space="preserve">9.1 – </w:t>
      </w:r>
      <w:r w:rsidRPr="001445C5">
        <w:rPr>
          <w:color w:val="000000" w:themeColor="text1"/>
          <w:sz w:val="24"/>
          <w:szCs w:val="24"/>
        </w:rPr>
        <w:t xml:space="preserve">Os documentos fiscais serão emitidos em nome do </w:t>
      </w:r>
      <w:r w:rsidRPr="001445C5">
        <w:rPr>
          <w:b/>
          <w:color w:val="000000" w:themeColor="text1"/>
          <w:sz w:val="24"/>
          <w:szCs w:val="24"/>
        </w:rPr>
        <w:t>MUNICÍPIO DE BOM JARDIM-RJ,</w:t>
      </w:r>
      <w:r w:rsidRPr="001445C5">
        <w:rPr>
          <w:color w:val="000000" w:themeColor="text1"/>
          <w:sz w:val="24"/>
          <w:szCs w:val="24"/>
        </w:rPr>
        <w:t xml:space="preserve"> CNPJ 28.561.041/0001/-76, Praça  Governador Roberto Silveira, 44 – Centro, Bom Jardim/RJ, referente à cota parte da SMOI, SMADA, SMMAPA  e SMF, em nome do </w:t>
      </w:r>
      <w:r w:rsidRPr="001445C5">
        <w:rPr>
          <w:b/>
          <w:color w:val="000000" w:themeColor="text1"/>
          <w:sz w:val="24"/>
          <w:szCs w:val="24"/>
        </w:rPr>
        <w:t>FUNDO MUNICIPAL DE ASSISTÊNCIA SOCIAL</w:t>
      </w:r>
      <w:r w:rsidRPr="001445C5">
        <w:rPr>
          <w:color w:val="000000" w:themeColor="text1"/>
          <w:sz w:val="24"/>
          <w:szCs w:val="24"/>
        </w:rPr>
        <w:t xml:space="preserve">, CNPJ nº 03.802.344/0001-02, Rua Miguel de Carvalho, 158 – Centro – Bom Jardim/RJ, CEP 28660-000, referente à cota parte da SMASDH; em nome do </w:t>
      </w:r>
      <w:r w:rsidRPr="001445C5">
        <w:rPr>
          <w:b/>
          <w:color w:val="000000" w:themeColor="text1"/>
          <w:sz w:val="24"/>
          <w:szCs w:val="24"/>
        </w:rPr>
        <w:t>FUNDO MUNICIPAL DE SAÚDE</w:t>
      </w:r>
      <w:r w:rsidRPr="001445C5">
        <w:rPr>
          <w:color w:val="000000" w:themeColor="text1"/>
          <w:sz w:val="24"/>
          <w:szCs w:val="24"/>
        </w:rPr>
        <w:t>, CNPJ nº 11.867.889/0001-25, situado à Praça Governador Roberto Silveira, 44 - Centro Bom Jardim, RJ - Brasil - CEP 28.660-000, referente à cota parte da SMS e</w:t>
      </w:r>
      <w:r w:rsidRPr="001445C5">
        <w:rPr>
          <w:rFonts w:eastAsia="Calibri"/>
          <w:color w:val="000000" w:themeColor="text1"/>
          <w:sz w:val="24"/>
          <w:szCs w:val="24"/>
        </w:rPr>
        <w:t xml:space="preserve"> </w:t>
      </w:r>
      <w:r w:rsidRPr="001445C5">
        <w:rPr>
          <w:color w:val="000000" w:themeColor="text1"/>
          <w:sz w:val="24"/>
          <w:szCs w:val="24"/>
        </w:rPr>
        <w:t xml:space="preserve">em nome do </w:t>
      </w:r>
      <w:r w:rsidRPr="001445C5">
        <w:rPr>
          <w:b/>
          <w:color w:val="000000" w:themeColor="text1"/>
          <w:sz w:val="24"/>
          <w:szCs w:val="24"/>
        </w:rPr>
        <w:t>FUNDO MUNICIPAL DE EDUCAÇÃO</w:t>
      </w:r>
      <w:r w:rsidRPr="001445C5">
        <w:rPr>
          <w:color w:val="000000" w:themeColor="text1"/>
          <w:sz w:val="24"/>
          <w:szCs w:val="24"/>
        </w:rPr>
        <w:t xml:space="preserve">, CNPJ nº </w:t>
      </w:r>
      <w:r w:rsidRPr="001445C5">
        <w:rPr>
          <w:color w:val="000000" w:themeColor="text1"/>
          <w:sz w:val="24"/>
          <w:szCs w:val="24"/>
          <w:lang w:eastAsia="zh-CN"/>
        </w:rPr>
        <w:t>44.848.243/0001-50</w:t>
      </w:r>
      <w:r w:rsidRPr="001445C5">
        <w:rPr>
          <w:color w:val="000000" w:themeColor="text1"/>
          <w:sz w:val="24"/>
          <w:szCs w:val="24"/>
        </w:rPr>
        <w:t>, situado na Rua Mozart Serpa de Carvalho, nº 190, Centro, Bom Jardim - RJ, CEP 28660-000 referente à cota parte da SME.</w:t>
      </w:r>
    </w:p>
    <w:p w14:paraId="36EDA37D" w14:textId="77777777" w:rsidR="003F73C6" w:rsidRPr="001445C5" w:rsidRDefault="003F73C6" w:rsidP="003F73C6">
      <w:pPr>
        <w:spacing w:before="120" w:after="120"/>
        <w:jc w:val="both"/>
        <w:rPr>
          <w:b/>
          <w:color w:val="000000" w:themeColor="text1"/>
          <w:sz w:val="24"/>
          <w:szCs w:val="24"/>
          <w:u w:val="single"/>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u w:val="single"/>
        </w:rPr>
        <w:t>9.1.1 – As Notas Fiscais deverão ser separadas por secretaria e deverão conter em seu corpo informações referentes às aquisições/execuções dos serviços.</w:t>
      </w:r>
    </w:p>
    <w:p w14:paraId="55A5B579" w14:textId="77777777" w:rsidR="003F73C6" w:rsidRPr="001445C5" w:rsidRDefault="003F73C6" w:rsidP="003F73C6">
      <w:pPr>
        <w:spacing w:before="120" w:after="120"/>
        <w:jc w:val="both"/>
        <w:rPr>
          <w:rFonts w:eastAsia="Calibri"/>
          <w:color w:val="000000" w:themeColor="text1"/>
          <w:sz w:val="24"/>
          <w:szCs w:val="24"/>
        </w:rPr>
      </w:pPr>
      <w:r w:rsidRPr="001445C5">
        <w:rPr>
          <w:rFonts w:eastAsia="Calibri"/>
          <w:color w:val="000000" w:themeColor="text1"/>
          <w:sz w:val="24"/>
          <w:szCs w:val="24"/>
        </w:rPr>
        <w:lastRenderedPageBreak/>
        <w:t>9.2 -</w:t>
      </w:r>
      <w:r w:rsidRPr="001445C5">
        <w:rPr>
          <w:rFonts w:eastAsia="Calibri"/>
          <w:b/>
          <w:color w:val="000000" w:themeColor="text1"/>
          <w:sz w:val="24"/>
          <w:szCs w:val="24"/>
        </w:rPr>
        <w:t xml:space="preserve"> </w:t>
      </w:r>
      <w:r w:rsidRPr="001445C5">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12FBA9F" w14:textId="77777777"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Do recebimento</w:t>
      </w:r>
    </w:p>
    <w:p w14:paraId="2F17538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9.3 - Os serviços serão recebidos provisoriamente, no prazo de 10(dez) dias úteis, pelos fiscais, mediante termos detalhados, quando verificado o cumprimento das exigências de caráter técnico e administrativo. (</w:t>
      </w:r>
      <w:hyperlink r:id="rId76" w:anchor="art140" w:history="1">
        <w:r w:rsidRPr="001445C5">
          <w:rPr>
            <w:color w:val="000000" w:themeColor="text1"/>
            <w:sz w:val="24"/>
            <w:szCs w:val="24"/>
            <w:u w:val="single"/>
          </w:rPr>
          <w:t>Art. 140, I, a , da Lei nº 14.133</w:t>
        </w:r>
      </w:hyperlink>
      <w:r w:rsidRPr="001445C5">
        <w:rPr>
          <w:color w:val="000000" w:themeColor="text1"/>
          <w:sz w:val="24"/>
          <w:szCs w:val="24"/>
        </w:rPr>
        <w:t xml:space="preserve"> e </w:t>
      </w:r>
      <w:hyperlink r:id="rId77" w:anchor="art22" w:history="1">
        <w:r w:rsidRPr="001445C5">
          <w:rPr>
            <w:color w:val="000000" w:themeColor="text1"/>
            <w:sz w:val="24"/>
            <w:szCs w:val="24"/>
            <w:u w:val="single"/>
          </w:rPr>
          <w:t>Arts. 22, X e 23, X do Decreto nº 11.246, de 2022</w:t>
        </w:r>
      </w:hyperlink>
      <w:r w:rsidRPr="001445C5">
        <w:rPr>
          <w:color w:val="000000" w:themeColor="text1"/>
          <w:sz w:val="24"/>
          <w:szCs w:val="24"/>
        </w:rPr>
        <w:t>).</w:t>
      </w:r>
    </w:p>
    <w:p w14:paraId="2CEC663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041A35B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9.3.2 - O fiscal do contrato realizará o recebimento provisório do objeto do contrato mediante termo detalhado que comprove o cumprimento das exigências de caráter técnico e administrativo. (</w:t>
      </w:r>
      <w:hyperlink r:id="rId78" w:anchor="art22" w:history="1">
        <w:r w:rsidRPr="001445C5">
          <w:rPr>
            <w:color w:val="000000" w:themeColor="text1"/>
            <w:sz w:val="24"/>
            <w:szCs w:val="24"/>
            <w:u w:val="single"/>
          </w:rPr>
          <w:t>Art. 22, X, Decreto nº 11.246, de 2022</w:t>
        </w:r>
      </w:hyperlink>
      <w:r w:rsidRPr="001445C5">
        <w:rPr>
          <w:color w:val="000000" w:themeColor="text1"/>
          <w:sz w:val="24"/>
          <w:szCs w:val="24"/>
        </w:rPr>
        <w:t>).</w:t>
      </w:r>
    </w:p>
    <w:p w14:paraId="7C8B1F8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045F99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78473C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9.4.2 - A fiscalização não efetuará o ateste da última e/ou única até que sejam sanadas todas as eventuais pendências que possam vir a ser apontadas no Recebimento Provisório. (</w:t>
      </w:r>
      <w:hyperlink r:id="rId79" w:anchor="art119" w:history="1">
        <w:r w:rsidRPr="001445C5">
          <w:rPr>
            <w:color w:val="000000" w:themeColor="text1"/>
            <w:sz w:val="24"/>
            <w:szCs w:val="24"/>
            <w:u w:val="single"/>
          </w:rPr>
          <w:t>Art. 119 c/c art. 140 da Lei nº 14.133, de 2021</w:t>
        </w:r>
      </w:hyperlink>
      <w:r w:rsidRPr="001445C5">
        <w:rPr>
          <w:color w:val="000000" w:themeColor="text1"/>
          <w:sz w:val="24"/>
          <w:szCs w:val="24"/>
        </w:rPr>
        <w:t>)</w:t>
      </w:r>
    </w:p>
    <w:p w14:paraId="4F59E73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470910D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41D7F9EC" w14:textId="77777777" w:rsidR="003F73C6" w:rsidRPr="001445C5" w:rsidRDefault="003F73C6" w:rsidP="003F73C6">
      <w:pPr>
        <w:spacing w:before="120" w:after="120"/>
        <w:jc w:val="both"/>
        <w:rPr>
          <w:bCs/>
          <w:color w:val="000000" w:themeColor="text1"/>
          <w:sz w:val="24"/>
          <w:szCs w:val="24"/>
        </w:rPr>
      </w:pPr>
      <w:r w:rsidRPr="001445C5">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80" w:anchor="art21" w:history="1">
        <w:r w:rsidRPr="001445C5">
          <w:rPr>
            <w:color w:val="000000" w:themeColor="text1"/>
            <w:sz w:val="24"/>
            <w:szCs w:val="24"/>
            <w:u w:val="single"/>
          </w:rPr>
          <w:t xml:space="preserve">art. 21, VIII, </w:t>
        </w:r>
        <w:r w:rsidRPr="001445C5">
          <w:rPr>
            <w:bCs/>
            <w:color w:val="000000" w:themeColor="text1"/>
            <w:sz w:val="24"/>
            <w:szCs w:val="24"/>
            <w:u w:val="single"/>
          </w:rPr>
          <w:t>Decreto nº 11.246, de 2022</w:t>
        </w:r>
      </w:hyperlink>
      <w:r w:rsidRPr="001445C5">
        <w:rPr>
          <w:color w:val="000000" w:themeColor="text1"/>
          <w:sz w:val="24"/>
          <w:szCs w:val="24"/>
        </w:rPr>
        <w:t>).</w:t>
      </w:r>
    </w:p>
    <w:p w14:paraId="159BA934" w14:textId="77777777" w:rsidR="003F73C6" w:rsidRPr="001445C5" w:rsidRDefault="003F73C6" w:rsidP="003F73C6">
      <w:pPr>
        <w:spacing w:before="120" w:after="120"/>
        <w:jc w:val="both"/>
        <w:rPr>
          <w:bCs/>
          <w:color w:val="000000" w:themeColor="text1"/>
          <w:sz w:val="24"/>
          <w:szCs w:val="24"/>
        </w:rPr>
      </w:pPr>
      <w:r w:rsidRPr="001445C5">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FB6FAE6" w14:textId="77777777" w:rsidR="003F73C6" w:rsidRPr="001445C5" w:rsidRDefault="003F73C6" w:rsidP="003F73C6">
      <w:pPr>
        <w:spacing w:before="120" w:after="120"/>
        <w:jc w:val="both"/>
        <w:rPr>
          <w:bCs/>
          <w:color w:val="000000" w:themeColor="text1"/>
          <w:sz w:val="24"/>
          <w:szCs w:val="24"/>
        </w:rPr>
      </w:pPr>
      <w:r w:rsidRPr="001445C5">
        <w:rPr>
          <w:color w:val="000000" w:themeColor="text1"/>
          <w:sz w:val="24"/>
          <w:szCs w:val="24"/>
        </w:rPr>
        <w:t>9.5.3 - Emitir Termo Circunstanciado para efeito de recebimento definitivo dos serviços prestados, com base nos relatórios e documentações apresentadas; e</w:t>
      </w:r>
    </w:p>
    <w:p w14:paraId="79C3F635" w14:textId="77777777" w:rsidR="003F73C6" w:rsidRPr="001445C5" w:rsidRDefault="003F73C6" w:rsidP="003F73C6">
      <w:pPr>
        <w:spacing w:before="120" w:after="120"/>
        <w:jc w:val="both"/>
        <w:rPr>
          <w:bCs/>
          <w:color w:val="000000" w:themeColor="text1"/>
          <w:sz w:val="24"/>
          <w:szCs w:val="24"/>
        </w:rPr>
      </w:pPr>
      <w:r w:rsidRPr="001445C5">
        <w:rPr>
          <w:color w:val="000000" w:themeColor="text1"/>
          <w:sz w:val="24"/>
          <w:szCs w:val="24"/>
        </w:rPr>
        <w:lastRenderedPageBreak/>
        <w:t>9.5.4 – Comunicar a empresa para que emita a Nota Fiscal ou Fatura, com o valor exato dimensionado pela fiscalização.</w:t>
      </w:r>
    </w:p>
    <w:p w14:paraId="6DC95958" w14:textId="77777777" w:rsidR="003F73C6" w:rsidRPr="001445C5" w:rsidRDefault="003F73C6" w:rsidP="003F73C6">
      <w:pPr>
        <w:spacing w:before="120" w:after="120"/>
        <w:jc w:val="both"/>
        <w:rPr>
          <w:bCs/>
          <w:color w:val="000000" w:themeColor="text1"/>
          <w:sz w:val="24"/>
          <w:szCs w:val="24"/>
        </w:rPr>
      </w:pPr>
      <w:r w:rsidRPr="001445C5">
        <w:rPr>
          <w:bCs/>
          <w:color w:val="000000" w:themeColor="text1"/>
          <w:sz w:val="24"/>
          <w:szCs w:val="24"/>
        </w:rPr>
        <w:t>9.5.5 - Enviar a documentação pertinente para a formalização dos procedimentos de liquidação e pagamento, no valor dimensionado pela fiscalização e gestão.</w:t>
      </w:r>
    </w:p>
    <w:p w14:paraId="60757C2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9.6 - No caso de controvérsia sobre a execução do objeto, quanto à dimensão, qualidade e quantidade, deverá ser observado o teor do </w:t>
      </w:r>
      <w:hyperlink r:id="rId81" w:anchor="art143" w:history="1">
        <w:r w:rsidRPr="001445C5">
          <w:rPr>
            <w:color w:val="000000" w:themeColor="text1"/>
            <w:sz w:val="24"/>
            <w:szCs w:val="24"/>
            <w:u w:val="single"/>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1629CA41"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9.7 – Nenhum prazo de recebimento ocorrerá enquanto pendente a solução, pelo contratado, de inconsistências verificadas na execução do objeto ou no instrumento de cobrança.</w:t>
      </w:r>
    </w:p>
    <w:p w14:paraId="5C40D56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3E480705" w14:textId="77777777" w:rsidR="003F73C6" w:rsidRPr="001445C5" w:rsidRDefault="003F73C6"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10 – Liquidação</w:t>
      </w:r>
    </w:p>
    <w:p w14:paraId="6C42178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 – Recebida a Nota Fiscal ou documento de cobrança equivalente, correrá o prazo de dez dias úteis para fins de liquidação, na forma desta seção, prorrogáveis por igual período.</w:t>
      </w:r>
    </w:p>
    <w:p w14:paraId="3E8E095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82" w:anchor="art75" w:history="1">
        <w:r w:rsidRPr="001445C5">
          <w:rPr>
            <w:color w:val="000000" w:themeColor="text1"/>
            <w:sz w:val="24"/>
            <w:szCs w:val="24"/>
            <w:u w:val="single"/>
          </w:rPr>
          <w:t>inciso II do art. 75 da Lei nº 14.133, de 2021</w:t>
        </w:r>
      </w:hyperlink>
      <w:r w:rsidRPr="001445C5">
        <w:rPr>
          <w:color w:val="000000" w:themeColor="text1"/>
          <w:sz w:val="24"/>
          <w:szCs w:val="24"/>
          <w:u w:val="single"/>
        </w:rPr>
        <w:t>.</w:t>
      </w:r>
    </w:p>
    <w:p w14:paraId="6A08F9F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10.2 – Para fins de liquidação, o setor competente deve verificar se a Nota Fiscal ou Fatura apresentada expressa os elementos necessários e essenciais do documento, tais como:</w:t>
      </w:r>
    </w:p>
    <w:p w14:paraId="756B3F44"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prazo de validade;</w:t>
      </w:r>
    </w:p>
    <w:p w14:paraId="2E67042C"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A data da emissão;</w:t>
      </w:r>
    </w:p>
    <w:p w14:paraId="4117D830"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Os dados do contrato e do órgão contratante;</w:t>
      </w:r>
    </w:p>
    <w:p w14:paraId="4ACD78DC"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período respectivo de execução do contrato;</w:t>
      </w:r>
    </w:p>
    <w:p w14:paraId="47A27E71"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O valor a pagar; e</w:t>
      </w:r>
    </w:p>
    <w:p w14:paraId="3FD98BD1" w14:textId="77777777" w:rsidR="003F73C6" w:rsidRPr="001445C5" w:rsidRDefault="003F73C6" w:rsidP="00712962">
      <w:pPr>
        <w:numPr>
          <w:ilvl w:val="0"/>
          <w:numId w:val="35"/>
        </w:numPr>
        <w:spacing w:before="120" w:after="120"/>
        <w:ind w:left="0" w:firstLine="0"/>
        <w:jc w:val="both"/>
        <w:rPr>
          <w:color w:val="000000" w:themeColor="text1"/>
          <w:sz w:val="24"/>
          <w:szCs w:val="24"/>
        </w:rPr>
      </w:pPr>
      <w:r w:rsidRPr="001445C5">
        <w:rPr>
          <w:color w:val="000000" w:themeColor="text1"/>
          <w:sz w:val="24"/>
          <w:szCs w:val="24"/>
        </w:rPr>
        <w:t xml:space="preserve"> Eventual destaque do valor de retenções tributárias cabíveis.</w:t>
      </w:r>
    </w:p>
    <w:p w14:paraId="17D5B7C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CF91C5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83" w:anchor="art68" w:history="1">
        <w:r w:rsidRPr="001445C5">
          <w:rPr>
            <w:color w:val="000000" w:themeColor="text1"/>
            <w:sz w:val="24"/>
            <w:szCs w:val="24"/>
            <w:u w:val="single"/>
          </w:rPr>
          <w:t>art. 68 da Lei nº 14.133/2021</w:t>
        </w:r>
      </w:hyperlink>
      <w:r w:rsidRPr="001445C5">
        <w:rPr>
          <w:color w:val="000000" w:themeColor="text1"/>
          <w:sz w:val="24"/>
          <w:szCs w:val="24"/>
        </w:rPr>
        <w:t>.</w:t>
      </w:r>
    </w:p>
    <w:p w14:paraId="7BC24DB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82D34C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94ED6D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095BFF0"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1BF14A5C"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10.9 – Havendo a efetiva execução do objeto, os pagamentos serão realizados normalmente, até que se decida pela rescisão do contrato, caso o contratado não regularize sua situação.</w:t>
      </w:r>
    </w:p>
    <w:p w14:paraId="12BE5BAE" w14:textId="77777777" w:rsidR="003F73C6" w:rsidRPr="001445C5" w:rsidRDefault="003F73C6" w:rsidP="003F73C6">
      <w:pPr>
        <w:keepNext/>
        <w:keepLines/>
        <w:tabs>
          <w:tab w:val="left" w:pos="567"/>
        </w:tabs>
        <w:spacing w:before="120" w:after="120"/>
        <w:contextualSpacing/>
        <w:jc w:val="both"/>
        <w:outlineLvl w:val="1"/>
        <w:rPr>
          <w:b/>
          <w:bCs/>
          <w:color w:val="000000" w:themeColor="text1"/>
          <w:sz w:val="24"/>
          <w:szCs w:val="24"/>
        </w:rPr>
      </w:pPr>
      <w:r w:rsidRPr="001445C5">
        <w:rPr>
          <w:b/>
          <w:bCs/>
          <w:color w:val="000000" w:themeColor="text1"/>
          <w:sz w:val="24"/>
          <w:szCs w:val="24"/>
        </w:rPr>
        <w:t>Prazo de pagamento</w:t>
      </w:r>
    </w:p>
    <w:p w14:paraId="2BCFD4C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F23142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10.11 - O prazo de 30 (trinta) dias corridos, contados da data do recebimento definitivo dos serviços, para realizar o pagamento, nas demais hipóteses.</w:t>
      </w:r>
    </w:p>
    <w:p w14:paraId="5FC94D5F"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48AA259B" w14:textId="77777777" w:rsidR="003F73C6" w:rsidRPr="001445C5" w:rsidRDefault="003F73C6"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Forma de pagamento</w:t>
      </w:r>
    </w:p>
    <w:p w14:paraId="42717AF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10.13 - O pagamento será realizado através de ordem bancária, para crédito em banco, agência e conta corrente indicados pelo contratado.</w:t>
      </w:r>
    </w:p>
    <w:p w14:paraId="1686E611" w14:textId="77777777" w:rsidR="003F73C6" w:rsidRPr="001445C5" w:rsidRDefault="003F73C6" w:rsidP="003F73C6">
      <w:pPr>
        <w:spacing w:before="120" w:after="120"/>
        <w:jc w:val="both"/>
        <w:rPr>
          <w:i/>
          <w:iCs/>
          <w:color w:val="000000" w:themeColor="text1"/>
          <w:sz w:val="24"/>
          <w:szCs w:val="24"/>
        </w:rPr>
      </w:pPr>
      <w:r w:rsidRPr="001445C5">
        <w:rPr>
          <w:color w:val="000000" w:themeColor="text1"/>
          <w:sz w:val="24"/>
          <w:szCs w:val="24"/>
        </w:rPr>
        <w:t>10.14 - Será considerada data do pagamento o dia em que constar como emitida a ordem bancária para pagamento</w:t>
      </w:r>
      <w:r w:rsidRPr="001445C5">
        <w:rPr>
          <w:i/>
          <w:iCs/>
          <w:color w:val="000000" w:themeColor="text1"/>
          <w:sz w:val="24"/>
          <w:szCs w:val="24"/>
        </w:rPr>
        <w:t>.</w:t>
      </w:r>
    </w:p>
    <w:p w14:paraId="5034E49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10.15 – Quando do pagamento, será efetuada a retenção tributária prevista na legislação aplicável.</w:t>
      </w:r>
    </w:p>
    <w:p w14:paraId="1831E9C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4DE1E28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10.16 - O contratado regularmente optante pelo Simples Nacional, nos termos da </w:t>
      </w:r>
      <w:hyperlink r:id="rId84" w:history="1">
        <w:r w:rsidRPr="001445C5">
          <w:rPr>
            <w:color w:val="000000" w:themeColor="text1"/>
            <w:sz w:val="24"/>
            <w:szCs w:val="24"/>
            <w:u w:val="single"/>
          </w:rPr>
          <w:t>Lei Complementar nº 123, de 2006</w:t>
        </w:r>
      </w:hyperlink>
      <w:r w:rsidRPr="001445C5">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DBC95E8" w14:textId="77777777" w:rsidR="003F73C6" w:rsidRPr="001445C5" w:rsidRDefault="003F73C6" w:rsidP="003F73C6">
      <w:pPr>
        <w:keepNext/>
        <w:keepLines/>
        <w:tabs>
          <w:tab w:val="left" w:pos="567"/>
        </w:tabs>
        <w:spacing w:before="120" w:after="120"/>
        <w:jc w:val="both"/>
        <w:outlineLvl w:val="1"/>
        <w:rPr>
          <w:b/>
          <w:bCs/>
          <w:color w:val="000000" w:themeColor="text1"/>
          <w:sz w:val="24"/>
          <w:szCs w:val="24"/>
        </w:rPr>
      </w:pPr>
      <w:r w:rsidRPr="001445C5">
        <w:rPr>
          <w:b/>
          <w:bCs/>
          <w:color w:val="000000" w:themeColor="text1"/>
          <w:sz w:val="24"/>
          <w:szCs w:val="24"/>
        </w:rPr>
        <w:t>Antecipação de pagamento</w:t>
      </w:r>
    </w:p>
    <w:p w14:paraId="76CFD3F3" w14:textId="77777777" w:rsidR="003F73C6" w:rsidRPr="001445C5" w:rsidRDefault="003F73C6" w:rsidP="003F73C6">
      <w:pPr>
        <w:spacing w:before="120" w:after="120"/>
        <w:jc w:val="both"/>
        <w:rPr>
          <w:iCs/>
          <w:color w:val="000000" w:themeColor="text1"/>
          <w:sz w:val="24"/>
          <w:szCs w:val="24"/>
        </w:rPr>
      </w:pPr>
      <w:r w:rsidRPr="001445C5">
        <w:rPr>
          <w:iCs/>
          <w:color w:val="000000" w:themeColor="text1"/>
          <w:sz w:val="24"/>
          <w:szCs w:val="24"/>
        </w:rPr>
        <w:t>10.17 - A presente contratação não permite a antecipação de pagamento parcial ou total, conforme as regras previstas no presente tópico.</w:t>
      </w:r>
    </w:p>
    <w:p w14:paraId="0E2B733F" w14:textId="77777777" w:rsidR="0026366F" w:rsidRPr="001445C5" w:rsidRDefault="0026366F" w:rsidP="0026366F">
      <w:pPr>
        <w:pStyle w:val="Nivel2"/>
        <w:ind w:left="0" w:firstLine="0"/>
        <w:rPr>
          <w:rFonts w:ascii="Times New Roman" w:hAnsi="Times New Roman" w:cs="Times New Roman"/>
          <w:b/>
          <w:color w:val="000000" w:themeColor="text1"/>
          <w:sz w:val="24"/>
          <w:szCs w:val="24"/>
        </w:rPr>
      </w:pPr>
      <w:r w:rsidRPr="001445C5">
        <w:rPr>
          <w:rFonts w:ascii="Times New Roman" w:hAnsi="Times New Roman" w:cs="Times New Roman"/>
          <w:b/>
          <w:bCs/>
          <w:color w:val="000000" w:themeColor="text1"/>
          <w:sz w:val="24"/>
          <w:szCs w:val="24"/>
        </w:rPr>
        <w:t xml:space="preserve">11- </w:t>
      </w:r>
      <w:r w:rsidRPr="001445C5">
        <w:rPr>
          <w:rFonts w:ascii="Times New Roman" w:hAnsi="Times New Roman" w:cs="Times New Roman"/>
          <w:b/>
          <w:color w:val="000000" w:themeColor="text1"/>
          <w:sz w:val="24"/>
          <w:szCs w:val="24"/>
        </w:rPr>
        <w:t xml:space="preserve">ADEQUAÇÃO ORÇAMENTÁRIA </w:t>
      </w:r>
    </w:p>
    <w:p w14:paraId="33F0DF86" w14:textId="377CB5BF" w:rsidR="0026366F" w:rsidRPr="001445C5" w:rsidRDefault="0026366F" w:rsidP="0026366F">
      <w:pPr>
        <w:pStyle w:val="Nivel2"/>
        <w:ind w:left="0" w:firstLine="0"/>
        <w:rPr>
          <w:rFonts w:ascii="Times New Roman" w:hAnsi="Times New Roman" w:cs="Times New Roman"/>
          <w:color w:val="000000" w:themeColor="text1"/>
          <w:kern w:val="1"/>
          <w:sz w:val="24"/>
          <w:szCs w:val="24"/>
          <w:lang w:eastAsia="zh-CN"/>
        </w:rPr>
      </w:pPr>
      <w:r w:rsidRPr="001445C5">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18011D" w:rsidRPr="001445C5">
        <w:rPr>
          <w:rFonts w:ascii="Times New Roman" w:hAnsi="Times New Roman" w:cs="Times New Roman"/>
          <w:color w:val="000000" w:themeColor="text1"/>
          <w:kern w:val="1"/>
          <w:sz w:val="24"/>
          <w:szCs w:val="24"/>
          <w:lang w:eastAsia="zh-CN"/>
        </w:rPr>
        <w:t xml:space="preserve"> e dos Fundos Municipais</w:t>
      </w:r>
      <w:r w:rsidRPr="001445C5">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109"/>
        <w:gridCol w:w="3167"/>
        <w:gridCol w:w="2928"/>
      </w:tblGrid>
      <w:tr w:rsidR="00C00963" w:rsidRPr="001445C5" w14:paraId="498D96A4" w14:textId="77777777" w:rsidTr="00C00963">
        <w:tc>
          <w:tcPr>
            <w:tcW w:w="3160" w:type="dxa"/>
            <w:vAlign w:val="center"/>
          </w:tcPr>
          <w:p w14:paraId="2DB9A43C" w14:textId="77777777" w:rsidR="0018011D" w:rsidRPr="001445C5" w:rsidRDefault="0018011D" w:rsidP="00655870">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lastRenderedPageBreak/>
              <w:t>SECRETARIA</w:t>
            </w:r>
          </w:p>
        </w:tc>
        <w:tc>
          <w:tcPr>
            <w:tcW w:w="3209" w:type="dxa"/>
            <w:vAlign w:val="center"/>
          </w:tcPr>
          <w:p w14:paraId="45DE547C" w14:textId="77777777" w:rsidR="0018011D" w:rsidRPr="001445C5" w:rsidRDefault="0018011D" w:rsidP="00655870">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PROGRAMA DE TRABALHO</w:t>
            </w:r>
          </w:p>
        </w:tc>
        <w:tc>
          <w:tcPr>
            <w:tcW w:w="3061" w:type="dxa"/>
            <w:vAlign w:val="center"/>
          </w:tcPr>
          <w:p w14:paraId="7D5BE5D8" w14:textId="77777777" w:rsidR="0018011D" w:rsidRPr="001445C5" w:rsidRDefault="0018011D" w:rsidP="00655870">
            <w:pPr>
              <w:spacing w:before="120" w:after="120"/>
              <w:jc w:val="center"/>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NATUREZA DA DESPESA</w:t>
            </w:r>
          </w:p>
        </w:tc>
      </w:tr>
      <w:tr w:rsidR="00C00963" w:rsidRPr="001445C5" w14:paraId="4A479E7B" w14:textId="77777777" w:rsidTr="00C00963">
        <w:tc>
          <w:tcPr>
            <w:tcW w:w="3160" w:type="dxa"/>
            <w:vAlign w:val="center"/>
          </w:tcPr>
          <w:p w14:paraId="57D8DF21"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SECRETARIA MUNICIPAL DE OBRAS E INFRAESTRUTURA</w:t>
            </w:r>
          </w:p>
        </w:tc>
        <w:tc>
          <w:tcPr>
            <w:tcW w:w="3209" w:type="dxa"/>
            <w:vAlign w:val="center"/>
          </w:tcPr>
          <w:p w14:paraId="35F4CEC1"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02.600.15.452.0033.2.047</w:t>
            </w:r>
          </w:p>
        </w:tc>
        <w:tc>
          <w:tcPr>
            <w:tcW w:w="3061" w:type="dxa"/>
            <w:vMerge w:val="restart"/>
            <w:vAlign w:val="center"/>
          </w:tcPr>
          <w:p w14:paraId="0BAC8CD2"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3390.30.00</w:t>
            </w:r>
          </w:p>
          <w:p w14:paraId="75A30B6F"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p>
          <w:p w14:paraId="0AFA958B"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3390.39.00</w:t>
            </w:r>
          </w:p>
        </w:tc>
      </w:tr>
      <w:tr w:rsidR="00C00963" w:rsidRPr="001445C5" w14:paraId="6D7BA952" w14:textId="77777777" w:rsidTr="00C00963">
        <w:tc>
          <w:tcPr>
            <w:tcW w:w="3160" w:type="dxa"/>
            <w:vAlign w:val="center"/>
          </w:tcPr>
          <w:p w14:paraId="3897BC3C" w14:textId="77777777" w:rsidR="00C00963" w:rsidRPr="001445C5" w:rsidRDefault="00C00963" w:rsidP="00655870">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FAZENDA</w:t>
            </w:r>
          </w:p>
        </w:tc>
        <w:tc>
          <w:tcPr>
            <w:tcW w:w="3209" w:type="dxa"/>
            <w:vAlign w:val="center"/>
          </w:tcPr>
          <w:p w14:paraId="301D24B0"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02.500.04.123.0019.2.040</w:t>
            </w:r>
          </w:p>
        </w:tc>
        <w:tc>
          <w:tcPr>
            <w:tcW w:w="3061" w:type="dxa"/>
            <w:vMerge/>
          </w:tcPr>
          <w:p w14:paraId="69153413" w14:textId="77777777" w:rsidR="00C00963" w:rsidRPr="001445C5" w:rsidRDefault="00C00963" w:rsidP="00655870">
            <w:pPr>
              <w:spacing w:before="120" w:after="120"/>
              <w:jc w:val="both"/>
              <w:rPr>
                <w:color w:val="000000" w:themeColor="text1"/>
                <w:sz w:val="24"/>
                <w:szCs w:val="24"/>
              </w:rPr>
            </w:pPr>
          </w:p>
        </w:tc>
      </w:tr>
      <w:tr w:rsidR="00C00963" w:rsidRPr="001445C5" w14:paraId="2E717554" w14:textId="77777777" w:rsidTr="00C00963">
        <w:tc>
          <w:tcPr>
            <w:tcW w:w="3160" w:type="dxa"/>
            <w:vAlign w:val="center"/>
          </w:tcPr>
          <w:p w14:paraId="3C1BA89F" w14:textId="77777777" w:rsidR="00C00963" w:rsidRPr="001445C5" w:rsidRDefault="00C00963" w:rsidP="00655870">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MEIO AMBIENTE E SUSTENTABILIDADE</w:t>
            </w:r>
          </w:p>
        </w:tc>
        <w:tc>
          <w:tcPr>
            <w:tcW w:w="3209" w:type="dxa"/>
            <w:vAlign w:val="center"/>
          </w:tcPr>
          <w:p w14:paraId="0C20C2F1"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02.140.04.122.0088.2.115</w:t>
            </w:r>
          </w:p>
        </w:tc>
        <w:tc>
          <w:tcPr>
            <w:tcW w:w="3061" w:type="dxa"/>
            <w:vMerge/>
          </w:tcPr>
          <w:p w14:paraId="5FE34F98" w14:textId="77777777" w:rsidR="00C00963" w:rsidRPr="001445C5" w:rsidRDefault="00C00963" w:rsidP="00655870">
            <w:pPr>
              <w:spacing w:before="120" w:after="120"/>
              <w:jc w:val="both"/>
              <w:rPr>
                <w:color w:val="000000" w:themeColor="text1"/>
                <w:sz w:val="24"/>
                <w:szCs w:val="24"/>
              </w:rPr>
            </w:pPr>
          </w:p>
        </w:tc>
      </w:tr>
      <w:tr w:rsidR="00C00963" w:rsidRPr="001445C5" w14:paraId="14017FC8" w14:textId="77777777" w:rsidTr="00C00963">
        <w:tc>
          <w:tcPr>
            <w:tcW w:w="3160" w:type="dxa"/>
            <w:vAlign w:val="center"/>
          </w:tcPr>
          <w:p w14:paraId="51AEDBB3" w14:textId="77777777" w:rsidR="00C00963" w:rsidRPr="001445C5" w:rsidRDefault="00C00963" w:rsidP="00655870">
            <w:pPr>
              <w:spacing w:before="120" w:after="120"/>
              <w:jc w:val="center"/>
              <w:rPr>
                <w:color w:val="000000" w:themeColor="text1"/>
                <w:sz w:val="24"/>
                <w:szCs w:val="24"/>
              </w:rPr>
            </w:pPr>
            <w:r w:rsidRPr="001445C5">
              <w:rPr>
                <w:rFonts w:ascii="Times New Roman" w:hAnsi="Times New Roman" w:cs="Times New Roman"/>
                <w:color w:val="000000" w:themeColor="text1"/>
                <w:sz w:val="24"/>
                <w:szCs w:val="24"/>
              </w:rPr>
              <w:t>SECRETARIA MUNICIPAL DE AGRICULTURA E DESENVOLVIMENTO</w:t>
            </w:r>
          </w:p>
        </w:tc>
        <w:tc>
          <w:tcPr>
            <w:tcW w:w="3209" w:type="dxa"/>
            <w:vAlign w:val="center"/>
          </w:tcPr>
          <w:p w14:paraId="3C2F471B"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02.110.20.122.0077.2.102</w:t>
            </w:r>
          </w:p>
        </w:tc>
        <w:tc>
          <w:tcPr>
            <w:tcW w:w="3061" w:type="dxa"/>
            <w:vMerge/>
          </w:tcPr>
          <w:p w14:paraId="7CC7B1EB" w14:textId="77777777" w:rsidR="00C00963" w:rsidRPr="001445C5" w:rsidRDefault="00C00963" w:rsidP="00655870">
            <w:pPr>
              <w:spacing w:before="120" w:after="120"/>
              <w:jc w:val="both"/>
              <w:rPr>
                <w:color w:val="000000" w:themeColor="text1"/>
                <w:sz w:val="24"/>
                <w:szCs w:val="24"/>
              </w:rPr>
            </w:pPr>
          </w:p>
        </w:tc>
      </w:tr>
      <w:tr w:rsidR="00C00963" w:rsidRPr="001445C5" w14:paraId="5C19C273" w14:textId="77777777" w:rsidTr="00C00963">
        <w:tc>
          <w:tcPr>
            <w:tcW w:w="3160" w:type="dxa"/>
            <w:vAlign w:val="center"/>
          </w:tcPr>
          <w:p w14:paraId="188FD56E"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FUNDO MUNICIPAL DE EDUCAÇÃO</w:t>
            </w:r>
          </w:p>
        </w:tc>
        <w:tc>
          <w:tcPr>
            <w:tcW w:w="3209" w:type="dxa"/>
            <w:vAlign w:val="center"/>
          </w:tcPr>
          <w:p w14:paraId="60FB9229"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14.310.12.361.0052.2.060</w:t>
            </w:r>
          </w:p>
          <w:p w14:paraId="2E230763"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14.310.12.361.0054.2.062</w:t>
            </w:r>
          </w:p>
        </w:tc>
        <w:tc>
          <w:tcPr>
            <w:tcW w:w="3061" w:type="dxa"/>
            <w:vMerge/>
          </w:tcPr>
          <w:p w14:paraId="10DF284D" w14:textId="77777777" w:rsidR="00C00963" w:rsidRPr="001445C5" w:rsidRDefault="00C00963" w:rsidP="00655870">
            <w:pPr>
              <w:spacing w:before="120" w:after="120"/>
              <w:jc w:val="both"/>
              <w:rPr>
                <w:rFonts w:ascii="Times New Roman" w:hAnsi="Times New Roman" w:cs="Times New Roman"/>
                <w:color w:val="000000" w:themeColor="text1"/>
                <w:sz w:val="24"/>
                <w:szCs w:val="24"/>
              </w:rPr>
            </w:pPr>
          </w:p>
        </w:tc>
      </w:tr>
      <w:tr w:rsidR="00C00963" w:rsidRPr="001445C5" w14:paraId="54EC00DC" w14:textId="77777777" w:rsidTr="00C00963">
        <w:tc>
          <w:tcPr>
            <w:tcW w:w="3160" w:type="dxa"/>
            <w:vAlign w:val="center"/>
          </w:tcPr>
          <w:p w14:paraId="2567CBAE"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FUNDO MUNICIPAL DE SAÚDE</w:t>
            </w:r>
          </w:p>
        </w:tc>
        <w:tc>
          <w:tcPr>
            <w:tcW w:w="3209" w:type="dxa"/>
            <w:vAlign w:val="center"/>
          </w:tcPr>
          <w:p w14:paraId="19FD8683"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04.800.10.301.0065.2.075</w:t>
            </w:r>
          </w:p>
        </w:tc>
        <w:tc>
          <w:tcPr>
            <w:tcW w:w="3061" w:type="dxa"/>
            <w:vMerge/>
          </w:tcPr>
          <w:p w14:paraId="2E1E2130" w14:textId="77777777" w:rsidR="00C00963" w:rsidRPr="001445C5" w:rsidRDefault="00C00963" w:rsidP="00655870">
            <w:pPr>
              <w:spacing w:before="120" w:after="120"/>
              <w:jc w:val="both"/>
              <w:rPr>
                <w:rFonts w:ascii="Times New Roman" w:hAnsi="Times New Roman" w:cs="Times New Roman"/>
                <w:color w:val="000000" w:themeColor="text1"/>
                <w:sz w:val="24"/>
                <w:szCs w:val="24"/>
              </w:rPr>
            </w:pPr>
          </w:p>
        </w:tc>
      </w:tr>
      <w:tr w:rsidR="00C00963" w:rsidRPr="001445C5" w14:paraId="79A9E2FF" w14:textId="77777777" w:rsidTr="00476E8E">
        <w:trPr>
          <w:trHeight w:val="1372"/>
        </w:trPr>
        <w:tc>
          <w:tcPr>
            <w:tcW w:w="3160" w:type="dxa"/>
            <w:tcBorders>
              <w:top w:val="single" w:sz="4" w:space="0" w:color="auto"/>
              <w:left w:val="single" w:sz="4" w:space="0" w:color="auto"/>
              <w:bottom w:val="single" w:sz="4" w:space="0" w:color="auto"/>
              <w:right w:val="single" w:sz="4" w:space="0" w:color="auto"/>
            </w:tcBorders>
            <w:vAlign w:val="center"/>
          </w:tcPr>
          <w:p w14:paraId="7CE9CA44"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FUNDO MUNICIPAL DE ASSISTÊNCIA SOCIAL</w:t>
            </w:r>
          </w:p>
        </w:tc>
        <w:tc>
          <w:tcPr>
            <w:tcW w:w="3209" w:type="dxa"/>
            <w:tcBorders>
              <w:top w:val="single" w:sz="4" w:space="0" w:color="auto"/>
              <w:left w:val="single" w:sz="4" w:space="0" w:color="auto"/>
              <w:bottom w:val="single" w:sz="4" w:space="0" w:color="auto"/>
            </w:tcBorders>
            <w:vAlign w:val="center"/>
          </w:tcPr>
          <w:p w14:paraId="30018472" w14:textId="77777777" w:rsidR="00C00963" w:rsidRPr="001445C5" w:rsidRDefault="00C00963" w:rsidP="00655870">
            <w:pPr>
              <w:spacing w:before="120" w:after="120"/>
              <w:jc w:val="center"/>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05.900.08.244.0070.2.088</w:t>
            </w:r>
          </w:p>
        </w:tc>
        <w:tc>
          <w:tcPr>
            <w:tcW w:w="3061" w:type="dxa"/>
            <w:vMerge/>
            <w:tcBorders>
              <w:bottom w:val="single" w:sz="4" w:space="0" w:color="auto"/>
            </w:tcBorders>
          </w:tcPr>
          <w:p w14:paraId="30885822" w14:textId="77777777" w:rsidR="00C00963" w:rsidRPr="001445C5" w:rsidRDefault="00C00963" w:rsidP="00655870">
            <w:pPr>
              <w:spacing w:before="120" w:after="120"/>
              <w:jc w:val="both"/>
              <w:rPr>
                <w:color w:val="000000" w:themeColor="text1"/>
                <w:sz w:val="24"/>
                <w:szCs w:val="24"/>
              </w:rPr>
            </w:pPr>
          </w:p>
        </w:tc>
      </w:tr>
    </w:tbl>
    <w:p w14:paraId="61204913" w14:textId="77777777"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12 - VIGÊNCIA DA ATA DE REGISTRO DE PREÇOS</w:t>
      </w:r>
    </w:p>
    <w:p w14:paraId="2EA05A3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12.1 </w:t>
      </w:r>
      <w:proofErr w:type="gramStart"/>
      <w:r w:rsidRPr="001445C5">
        <w:rPr>
          <w:color w:val="000000" w:themeColor="text1"/>
          <w:sz w:val="24"/>
          <w:szCs w:val="24"/>
        </w:rPr>
        <w:t>-  A</w:t>
      </w:r>
      <w:proofErr w:type="gramEnd"/>
      <w:r w:rsidRPr="001445C5">
        <w:rPr>
          <w:color w:val="000000" w:themeColor="text1"/>
          <w:sz w:val="24"/>
          <w:szCs w:val="24"/>
        </w:rPr>
        <w:t xml:space="preserve"> Ata de Registro de Preços tem vigência de 01 (um) ano, contados a partir da data da sua publicação, podendo ser prorrogado por igual período, nos termos permitidos no art. 84 da Lei 14.133/2021.</w:t>
      </w:r>
    </w:p>
    <w:p w14:paraId="58B18A3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12.2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dependerá da concordância das partes e de comprovação da vantajosidade dos preços. </w:t>
      </w:r>
    </w:p>
    <w:p w14:paraId="2E0FDCC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12.3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será registrada mediante termo de prorrogação pactuado pelas partes nos autos de gestão da Ata de Registro de Preços</w:t>
      </w:r>
    </w:p>
    <w:p w14:paraId="3194DF96"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12.4 </w:t>
      </w:r>
      <w:proofErr w:type="gramStart"/>
      <w:r w:rsidRPr="001445C5">
        <w:rPr>
          <w:color w:val="000000" w:themeColor="text1"/>
          <w:sz w:val="24"/>
          <w:szCs w:val="24"/>
        </w:rPr>
        <w:t>-  A</w:t>
      </w:r>
      <w:proofErr w:type="gramEnd"/>
      <w:r w:rsidRPr="001445C5">
        <w:rPr>
          <w:color w:val="000000" w:themeColor="text1"/>
          <w:sz w:val="24"/>
          <w:szCs w:val="24"/>
        </w:rPr>
        <w:t xml:space="preserve"> prorrogação da vigência da Ata de Registro de Preços deverá ser publicada e divulgada.</w:t>
      </w:r>
    </w:p>
    <w:p w14:paraId="3752408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98350DD" w14:textId="77777777" w:rsidR="003F73C6" w:rsidRPr="001445C5" w:rsidRDefault="003F73C6" w:rsidP="003F73C6">
      <w:pPr>
        <w:spacing w:before="120" w:after="120"/>
        <w:jc w:val="both"/>
        <w:rPr>
          <w:b/>
          <w:color w:val="000000" w:themeColor="text1"/>
          <w:sz w:val="24"/>
          <w:szCs w:val="24"/>
        </w:rPr>
      </w:pPr>
      <w:r w:rsidRPr="001445C5">
        <w:rPr>
          <w:b/>
          <w:color w:val="000000" w:themeColor="text1"/>
          <w:sz w:val="24"/>
          <w:szCs w:val="24"/>
        </w:rPr>
        <w:t xml:space="preserve">13 - Cancelamento/revogação e rescisão da ATA DE REGISTRO DE PREÇOS </w:t>
      </w:r>
    </w:p>
    <w:p w14:paraId="6DC220D9"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13.1 - O registro de preços poderá ser CANCELADO/EXTINTO, por iniciativa do ÓRGÃO GERENCIADOR, quando:</w:t>
      </w:r>
    </w:p>
    <w:p w14:paraId="4B731A9E"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13.1.1 </w:t>
      </w:r>
      <w:proofErr w:type="gramStart"/>
      <w:r w:rsidRPr="001445C5">
        <w:rPr>
          <w:color w:val="000000" w:themeColor="text1"/>
          <w:sz w:val="24"/>
          <w:szCs w:val="24"/>
        </w:rPr>
        <w:t>-  Não</w:t>
      </w:r>
      <w:proofErr w:type="gramEnd"/>
      <w:r w:rsidRPr="001445C5">
        <w:rPr>
          <w:color w:val="000000" w:themeColor="text1"/>
          <w:sz w:val="24"/>
          <w:szCs w:val="24"/>
        </w:rPr>
        <w:t xml:space="preserve"> houver acordo entre as partes para pactuação/negociação de novo preço nos casos de comprovado desequilíbrio econômico-financeiro em relação ao mercado, conforme regras previstas na Lei 14.133/2021 e no Decreto nº 7.892/2013, e alterações posteriores. </w:t>
      </w:r>
    </w:p>
    <w:p w14:paraId="19D10DEC"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 xml:space="preserve">13.1.2 </w:t>
      </w:r>
      <w:proofErr w:type="gramStart"/>
      <w:r w:rsidRPr="001445C5">
        <w:rPr>
          <w:color w:val="000000" w:themeColor="text1"/>
          <w:sz w:val="24"/>
          <w:szCs w:val="24"/>
        </w:rPr>
        <w:t>-  Por</w:t>
      </w:r>
      <w:proofErr w:type="gramEnd"/>
      <w:r w:rsidRPr="001445C5">
        <w:rPr>
          <w:color w:val="000000" w:themeColor="text1"/>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40FC724"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13.1.3 - Presentes razões de conveniência e oportunidade ao interesse público, devidamente justificadas. </w:t>
      </w:r>
    </w:p>
    <w:p w14:paraId="6C577097" w14:textId="77777777" w:rsidR="003F73C6" w:rsidRPr="001445C5" w:rsidRDefault="003F73C6" w:rsidP="003F73C6">
      <w:pPr>
        <w:spacing w:before="120" w:after="120"/>
        <w:jc w:val="both"/>
        <w:rPr>
          <w:color w:val="000000" w:themeColor="text1"/>
          <w:sz w:val="24"/>
          <w:szCs w:val="24"/>
        </w:rPr>
      </w:pPr>
      <w:proofErr w:type="gramStart"/>
      <w:r w:rsidRPr="001445C5">
        <w:rPr>
          <w:color w:val="000000" w:themeColor="text1"/>
          <w:sz w:val="24"/>
          <w:szCs w:val="24"/>
        </w:rPr>
        <w:t>13.1.4 .</w:t>
      </w:r>
      <w:proofErr w:type="gramEnd"/>
      <w:r w:rsidRPr="001445C5">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718739C1"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13.1.4.1 </w:t>
      </w:r>
      <w:proofErr w:type="gramStart"/>
      <w:r w:rsidRPr="001445C5">
        <w:rPr>
          <w:color w:val="000000" w:themeColor="text1"/>
          <w:sz w:val="24"/>
          <w:szCs w:val="24"/>
        </w:rPr>
        <w:t>-  Não</w:t>
      </w:r>
      <w:proofErr w:type="gramEnd"/>
      <w:r w:rsidRPr="001445C5">
        <w:rPr>
          <w:color w:val="000000" w:themeColor="text1"/>
          <w:sz w:val="24"/>
          <w:szCs w:val="24"/>
        </w:rPr>
        <w:t xml:space="preserve"> executar de forma total ou parcial qualificada as obrigações presentes na Ata de Registro de Preços; </w:t>
      </w:r>
    </w:p>
    <w:p w14:paraId="6BBF865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13.1.4.2 </w:t>
      </w:r>
      <w:proofErr w:type="gramStart"/>
      <w:r w:rsidRPr="001445C5">
        <w:rPr>
          <w:color w:val="000000" w:themeColor="text1"/>
          <w:sz w:val="24"/>
          <w:szCs w:val="24"/>
        </w:rPr>
        <w:t>-  Recusar</w:t>
      </w:r>
      <w:proofErr w:type="gramEnd"/>
      <w:r w:rsidRPr="001445C5">
        <w:rPr>
          <w:color w:val="000000" w:themeColor="text1"/>
          <w:sz w:val="24"/>
          <w:szCs w:val="24"/>
        </w:rPr>
        <w:t xml:space="preserve">-se a retirar e assinar a nota de empenho ou instrumento contratual no prazo estabelecido, salvo por motivo devidamente justificado e aceito pelo órgão ou entidade Contratante; </w:t>
      </w:r>
    </w:p>
    <w:p w14:paraId="2D91A0BB"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13.1.4.3 </w:t>
      </w:r>
      <w:proofErr w:type="gramStart"/>
      <w:r w:rsidRPr="001445C5">
        <w:rPr>
          <w:color w:val="000000" w:themeColor="text1"/>
          <w:sz w:val="24"/>
          <w:szCs w:val="24"/>
        </w:rPr>
        <w:t>-  Der</w:t>
      </w:r>
      <w:proofErr w:type="gramEnd"/>
      <w:r w:rsidRPr="001445C5">
        <w:rPr>
          <w:color w:val="000000" w:themeColor="text1"/>
          <w:sz w:val="24"/>
          <w:szCs w:val="24"/>
        </w:rPr>
        <w:t xml:space="preserve"> causa à rescisão administrativa de dois ou mais contratos firmados com base na Ata de Registro de Preços; </w:t>
      </w:r>
    </w:p>
    <w:p w14:paraId="46CFF9C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13.1.4.4 - Não mantiver as condições de participação e de habilitação exigidas na licitação, salvo irregularidade temporária e sanável em até 30 DIAS corridos; </w:t>
      </w:r>
    </w:p>
    <w:p w14:paraId="33AE2AF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13.1.4.5 - Sofrer sanção prevista nos incisos III ou IV do artigo 156 da Lei nº 14.133/2021, ou no art. 7º da Lei nº 10.520/2002; </w:t>
      </w:r>
    </w:p>
    <w:p w14:paraId="3BB27615"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13.1.4.6 – Descumprir as condições da ata de registro de preços, sem motivo justificado;</w:t>
      </w:r>
    </w:p>
    <w:p w14:paraId="4868DA3F"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13.1.4.7 – Não aceitar manter o preço registrado, na hipótese prevista no artigo 27, §2º, do Decreto nº 11.462, de 2023; ou</w:t>
      </w:r>
    </w:p>
    <w:p w14:paraId="79897BD3"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2A603ECC"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955D660"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13.1.7 - Havendo cancelamento/revogação do registro, não caberá a aplicação de qualquer espécie de sanção administrativa ao titular do registro. </w:t>
      </w:r>
    </w:p>
    <w:p w14:paraId="7D0DF88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13.1.8 - O cancelamento/revogação do registro na hipótese prevista no item da Ata de Registro de Preços não poderá ser aceita em prejuízo ao interesse público.</w:t>
      </w:r>
    </w:p>
    <w:p w14:paraId="1C04B3E8"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13.1.9 </w:t>
      </w:r>
      <w:proofErr w:type="gramStart"/>
      <w:r w:rsidRPr="001445C5">
        <w:rPr>
          <w:color w:val="000000" w:themeColor="text1"/>
          <w:sz w:val="24"/>
          <w:szCs w:val="24"/>
        </w:rPr>
        <w:t>-  A</w:t>
      </w:r>
      <w:proofErr w:type="gramEnd"/>
      <w:r w:rsidRPr="001445C5">
        <w:rPr>
          <w:color w:val="000000" w:themeColor="text1"/>
          <w:sz w:val="24"/>
          <w:szCs w:val="24"/>
        </w:rPr>
        <w:t xml:space="preserve"> extinção do registro de preços será determinada em decisão unilateral e fundamentada da Administração, garantido o contraditório e a ampla defesa em processo administrativo.</w:t>
      </w:r>
    </w:p>
    <w:p w14:paraId="7B7682C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13.1.10 </w:t>
      </w:r>
      <w:proofErr w:type="gramStart"/>
      <w:r w:rsidRPr="001445C5">
        <w:rPr>
          <w:color w:val="000000" w:themeColor="text1"/>
          <w:sz w:val="24"/>
          <w:szCs w:val="24"/>
        </w:rPr>
        <w:t>-  A</w:t>
      </w:r>
      <w:proofErr w:type="gramEnd"/>
      <w:r w:rsidRPr="001445C5">
        <w:rPr>
          <w:color w:val="000000" w:themeColor="text1"/>
          <w:sz w:val="24"/>
          <w:szCs w:val="24"/>
        </w:rPr>
        <w:t xml:space="preserve"> extinção do registro de preços poderá ensejar a abertura de procedimento de apuração da responsabilidade e aplicação de sanções administrativas em face do titular do registro.</w:t>
      </w:r>
    </w:p>
    <w:p w14:paraId="0C84E32B"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610BA34A"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lastRenderedPageBreak/>
        <w:t>13.3 – Na hipótese de cancelamento do registro do prestador de serviço, o órgão ou a entidade gerenciadora poderá convocar os licitantes que compõem o cadastro de reserva, observada a ordem de classificação.</w:t>
      </w:r>
    </w:p>
    <w:p w14:paraId="1684305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683F4701"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13.4.1 – Por razão de interesse público;</w:t>
      </w:r>
    </w:p>
    <w:p w14:paraId="5E93E38D"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13.4.2 – A pedido do prestador de serviço, decorrente de caso fortuito ou força maior; ou</w:t>
      </w:r>
    </w:p>
    <w:p w14:paraId="6A8D9187" w14:textId="77777777" w:rsidR="003F73C6" w:rsidRPr="001445C5" w:rsidRDefault="003F73C6" w:rsidP="003F73C6">
      <w:pPr>
        <w:spacing w:before="120" w:after="120"/>
        <w:jc w:val="both"/>
        <w:rPr>
          <w:color w:val="000000" w:themeColor="text1"/>
          <w:sz w:val="24"/>
          <w:szCs w:val="24"/>
        </w:rPr>
      </w:pPr>
      <w:r w:rsidRPr="001445C5">
        <w:rPr>
          <w:color w:val="000000" w:themeColor="text1"/>
          <w:sz w:val="24"/>
          <w:szCs w:val="24"/>
        </w:rPr>
        <w:t xml:space="preserve">13.4.3 – Se não houver êxito nas negociações, nas hipóteses em que o preço de mercado </w:t>
      </w:r>
      <w:proofErr w:type="gramStart"/>
      <w:r w:rsidRPr="001445C5">
        <w:rPr>
          <w:color w:val="000000" w:themeColor="text1"/>
          <w:sz w:val="24"/>
          <w:szCs w:val="24"/>
        </w:rPr>
        <w:t>tornar-se</w:t>
      </w:r>
      <w:proofErr w:type="gramEnd"/>
      <w:r w:rsidRPr="001445C5">
        <w:rPr>
          <w:color w:val="000000" w:themeColor="text1"/>
          <w:sz w:val="24"/>
          <w:szCs w:val="24"/>
        </w:rPr>
        <w:t xml:space="preserve"> superior ou inferior ao preço registrado, nos termos dos artigos 26, § 3º e 27, § 4º, ambos do Decreto nº 11.462, de 2023. </w:t>
      </w:r>
    </w:p>
    <w:p w14:paraId="49AF4CE8" w14:textId="5C4562D2" w:rsidR="00DA708D" w:rsidRPr="001445C5" w:rsidRDefault="00CE683C" w:rsidP="002928E7">
      <w:pPr>
        <w:pStyle w:val="Nivel2"/>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1</w:t>
      </w:r>
      <w:r w:rsidR="008E18C5" w:rsidRPr="001445C5">
        <w:rPr>
          <w:rFonts w:ascii="Times New Roman" w:hAnsi="Times New Roman" w:cs="Times New Roman"/>
          <w:b/>
          <w:color w:val="000000" w:themeColor="text1"/>
          <w:sz w:val="24"/>
          <w:szCs w:val="24"/>
        </w:rPr>
        <w:t>4</w:t>
      </w:r>
      <w:r w:rsidR="000E59EE" w:rsidRPr="001445C5">
        <w:rPr>
          <w:rFonts w:ascii="Times New Roman" w:hAnsi="Times New Roman" w:cs="Times New Roman"/>
          <w:b/>
          <w:color w:val="000000" w:themeColor="text1"/>
          <w:sz w:val="24"/>
          <w:szCs w:val="24"/>
        </w:rPr>
        <w:t xml:space="preserve"> </w:t>
      </w:r>
      <w:r w:rsidR="00DA708D" w:rsidRPr="001445C5">
        <w:rPr>
          <w:rFonts w:ascii="Times New Roman" w:hAnsi="Times New Roman" w:cs="Times New Roman"/>
          <w:b/>
          <w:color w:val="000000" w:themeColor="text1"/>
          <w:sz w:val="24"/>
          <w:szCs w:val="24"/>
        </w:rPr>
        <w:t>- DAS INFRAÇÕES ADMINISTRATIVAS E SANÇÕES</w:t>
      </w:r>
      <w:bookmarkEnd w:id="28"/>
      <w:r w:rsidR="00DD7356" w:rsidRPr="001445C5">
        <w:rPr>
          <w:rFonts w:ascii="Times New Roman" w:hAnsi="Times New Roman" w:cs="Times New Roman"/>
          <w:b/>
          <w:color w:val="000000" w:themeColor="text1"/>
          <w:sz w:val="24"/>
          <w:szCs w:val="24"/>
        </w:rPr>
        <w:t xml:space="preserve"> </w:t>
      </w:r>
    </w:p>
    <w:p w14:paraId="0F62FD42" w14:textId="597330E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 xml:space="preserve">.1- Comete infração administrativa, nos termos da lei, o licitante que, com dolo ou culpa: </w:t>
      </w:r>
    </w:p>
    <w:p w14:paraId="639A8FD0" w14:textId="3276575C"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.1.1 deixar de entregar a documentação exigida para o certame ou não entregar qualquer documento que tenha sido solicitado pelo/a pregoeiro/a durante o certame;</w:t>
      </w:r>
    </w:p>
    <w:p w14:paraId="3B8BF94D" w14:textId="4F1296E4"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.1.2 Salvo em decorrência de fato superveniente devidamente justificado, não mantiver a proposta em especial quando:</w:t>
      </w:r>
    </w:p>
    <w:p w14:paraId="03E7D78B"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não enviar a proposta adequada ao último lance ofertado ou após a negociação; </w:t>
      </w:r>
    </w:p>
    <w:p w14:paraId="7044976E"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b) recusar-se a enviar o detalhamento da proposta quando exigível; </w:t>
      </w:r>
    </w:p>
    <w:p w14:paraId="1272500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c) pedir para ser desclassificado quando encerrada a etapa competitiva; ou </w:t>
      </w:r>
    </w:p>
    <w:p w14:paraId="4675A43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deixar de apresentar amostra;</w:t>
      </w:r>
    </w:p>
    <w:p w14:paraId="2A29B33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e) apresentar proposta ou amostra em desacordo com as especificações do edital; </w:t>
      </w:r>
    </w:p>
    <w:p w14:paraId="1CCDFC29" w14:textId="2CB8C7D0"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.1.3- não celebrar o contrato ou não entregar a documentação exigida para a contratação, quando convocado dentro do prazo de validade de sua proposta;</w:t>
      </w:r>
    </w:p>
    <w:p w14:paraId="254F71EF" w14:textId="01229043"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.1.3.1 recusar-se, sem justificativa, a assinar o contrato ou a ata de registro de preço, ou a aceitar ou retirar o instrumento equivalente no prazo estabelecido pela Administração;</w:t>
      </w:r>
    </w:p>
    <w:p w14:paraId="73D2AAC6" w14:textId="2A3AC4BF"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.1.4</w:t>
      </w:r>
      <w:r w:rsidR="006D6D16" w:rsidRPr="001445C5">
        <w:rPr>
          <w:color w:val="000000" w:themeColor="text1"/>
        </w:rPr>
        <w:t xml:space="preserve"> </w:t>
      </w:r>
      <w:r w:rsidRPr="001445C5">
        <w:rPr>
          <w:color w:val="000000" w:themeColor="text1"/>
        </w:rPr>
        <w:t>- apresentar declaração ou documentação falsa exigida para o certame ou prestar declaração falsa durante a licitação</w:t>
      </w:r>
    </w:p>
    <w:p w14:paraId="73EE5CAC" w14:textId="6846480E"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.1.5</w:t>
      </w:r>
      <w:r w:rsidR="006D6D16" w:rsidRPr="001445C5">
        <w:rPr>
          <w:color w:val="000000" w:themeColor="text1"/>
        </w:rPr>
        <w:t xml:space="preserve"> </w:t>
      </w:r>
      <w:r w:rsidRPr="001445C5">
        <w:rPr>
          <w:color w:val="000000" w:themeColor="text1"/>
        </w:rPr>
        <w:t>- fraudar a licitação</w:t>
      </w:r>
    </w:p>
    <w:p w14:paraId="1A661E4F" w14:textId="2454DB8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.1.6</w:t>
      </w:r>
      <w:r w:rsidR="006D6D16" w:rsidRPr="001445C5">
        <w:rPr>
          <w:color w:val="000000" w:themeColor="text1"/>
        </w:rPr>
        <w:t xml:space="preserve"> </w:t>
      </w:r>
      <w:r w:rsidRPr="001445C5">
        <w:rPr>
          <w:color w:val="000000" w:themeColor="text1"/>
        </w:rPr>
        <w:t>- comportar-se de modo inidôneo ou cometer fraude de qualquer natureza, em especial quando:</w:t>
      </w:r>
    </w:p>
    <w:p w14:paraId="5AA57ED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agir em conluio ou em desconformidade com a lei; </w:t>
      </w:r>
    </w:p>
    <w:p w14:paraId="1A00A6A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b) induzir deliberadamente a erro no julgamento; </w:t>
      </w:r>
    </w:p>
    <w:p w14:paraId="2606EBC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c) apresentar amostra falsificada ou deteriorada; </w:t>
      </w:r>
    </w:p>
    <w:p w14:paraId="728FFC38" w14:textId="10B9735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.1.7- praticar atos ilícitos com vistas a frustrar os objetivos da licitação</w:t>
      </w:r>
    </w:p>
    <w:p w14:paraId="18CBE2C3" w14:textId="31F0C55C"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.1.8- praticar ato lesivo previsto no art. 5º da Lei n.º 12.846, de 2013.</w:t>
      </w:r>
    </w:p>
    <w:p w14:paraId="60C71467" w14:textId="5A664087"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w:t>
      </w:r>
      <w:r w:rsidR="00CA2C48" w:rsidRPr="001445C5">
        <w:rPr>
          <w:color w:val="000000" w:themeColor="text1"/>
        </w:rPr>
        <w:t xml:space="preserve">2 </w:t>
      </w:r>
      <w:r w:rsidRPr="001445C5">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advertência; </w:t>
      </w:r>
    </w:p>
    <w:p w14:paraId="08E712EB"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lastRenderedPageBreak/>
        <w:t>b) multa;</w:t>
      </w:r>
    </w:p>
    <w:p w14:paraId="23CD894E"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c) impedimento de licitar e contratar e</w:t>
      </w:r>
    </w:p>
    <w:p w14:paraId="1F193733"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25676C68" w14:textId="191A581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.3- Na aplicação das sanções serão considerados:</w:t>
      </w:r>
    </w:p>
    <w:p w14:paraId="0BB69332"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a) a natureza e a gravidade da infração cometida.</w:t>
      </w:r>
    </w:p>
    <w:p w14:paraId="7639AE9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b) as peculiaridades do caso concreto</w:t>
      </w:r>
    </w:p>
    <w:p w14:paraId="1DEBD75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c) as circunstâncias agravantes ou atenuantes</w:t>
      </w:r>
    </w:p>
    <w:p w14:paraId="7BB1ABA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os danos que dela provierem para a Administração Pública</w:t>
      </w:r>
    </w:p>
    <w:p w14:paraId="6A140215"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e) a implantação ou o aperfeiçoamento de programa de integridade, conforme normas e orientações dos órgãos de controle.</w:t>
      </w:r>
    </w:p>
    <w:p w14:paraId="1CA0D1BF" w14:textId="376E7F68"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.4 A multa será recolhida em percentual de 0,5% a 30% incidente sobre o valor do contrato licitado.</w:t>
      </w:r>
    </w:p>
    <w:p w14:paraId="609B585D" w14:textId="07667037"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.5</w:t>
      </w:r>
      <w:r w:rsidR="006D6D16" w:rsidRPr="001445C5">
        <w:rPr>
          <w:color w:val="000000" w:themeColor="text1"/>
        </w:rPr>
        <w:t xml:space="preserve"> </w:t>
      </w:r>
      <w:r w:rsidRPr="001445C5">
        <w:rPr>
          <w:color w:val="000000" w:themeColor="text1"/>
        </w:rPr>
        <w:t>- As sanções de advertência, impedimento de licitar e contratar e declaração de inidoneidade para licitar ou contratar poderão ser aplicadas, cumulativamente ou não, à penalidade de multa.</w:t>
      </w:r>
    </w:p>
    <w:p w14:paraId="4299C8AB" w14:textId="0B816F7E"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.6</w:t>
      </w:r>
      <w:r w:rsidR="006D6D16" w:rsidRPr="001445C5">
        <w:rPr>
          <w:color w:val="000000" w:themeColor="text1"/>
        </w:rPr>
        <w:t xml:space="preserve"> </w:t>
      </w:r>
      <w:r w:rsidRPr="001445C5">
        <w:rPr>
          <w:color w:val="000000" w:themeColor="text1"/>
        </w:rPr>
        <w:t>- Na aplicação da sanção de multa será concedido o prazo de 15 (quinze) dias úteis, a contar da comunicação oficial, para recolhimento da multa fixada e/ou apresentação de defesa do interessado.</w:t>
      </w:r>
    </w:p>
    <w:p w14:paraId="20B41CA4" w14:textId="1C7F37E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.7</w:t>
      </w:r>
      <w:r w:rsidR="006D6D16" w:rsidRPr="001445C5">
        <w:rPr>
          <w:color w:val="000000" w:themeColor="text1"/>
        </w:rPr>
        <w:t xml:space="preserve"> </w:t>
      </w:r>
      <w:r w:rsidRPr="001445C5">
        <w:rPr>
          <w:color w:val="000000" w:themeColor="text1"/>
        </w:rPr>
        <w:t>- A recusa injustificada do adjudicatário em assinar o contrato ou a ata de registro de preço, ou em aceitar ou retirar o instrumento equivalente no prazo estabelecido pela Administração, descrita no item 1</w:t>
      </w:r>
      <w:r w:rsidR="008E18C5" w:rsidRPr="001445C5">
        <w:rPr>
          <w:color w:val="000000" w:themeColor="text1"/>
        </w:rPr>
        <w:t>4</w:t>
      </w:r>
      <w:r w:rsidRPr="001445C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7148975"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.8</w:t>
      </w:r>
      <w:r w:rsidR="006D6D16" w:rsidRPr="001445C5">
        <w:rPr>
          <w:color w:val="000000" w:themeColor="text1"/>
        </w:rPr>
        <w:t xml:space="preserve"> </w:t>
      </w:r>
      <w:r w:rsidRPr="001445C5">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B66796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.9</w:t>
      </w:r>
      <w:r w:rsidR="006D6D16" w:rsidRPr="001445C5">
        <w:rPr>
          <w:color w:val="000000" w:themeColor="text1"/>
        </w:rPr>
        <w:t xml:space="preserve"> </w:t>
      </w:r>
      <w:r w:rsidRPr="001445C5">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E10D09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.10</w:t>
      </w:r>
      <w:r w:rsidR="006D6D16" w:rsidRPr="001445C5">
        <w:rPr>
          <w:color w:val="000000" w:themeColor="text1"/>
        </w:rPr>
        <w:t xml:space="preserve"> </w:t>
      </w:r>
      <w:r w:rsidRPr="001445C5">
        <w:rPr>
          <w:color w:val="000000" w:themeColor="text1"/>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406807F"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.11</w:t>
      </w:r>
      <w:r w:rsidR="006D6D16" w:rsidRPr="001445C5">
        <w:rPr>
          <w:color w:val="000000" w:themeColor="text1"/>
        </w:rPr>
        <w:t xml:space="preserve"> </w:t>
      </w:r>
      <w:r w:rsidRPr="001445C5">
        <w:rPr>
          <w:color w:val="000000" w:themeColor="text1"/>
        </w:rPr>
        <w:t>- O recurso e o pedido de reconsideração terão efeito suspensivo do ato ou da decisão recorrida até que sobrevenha decisão final da autoridade competente.</w:t>
      </w:r>
    </w:p>
    <w:p w14:paraId="63E77F63" w14:textId="0ACF7711"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.12</w:t>
      </w:r>
      <w:r w:rsidR="006D6D16" w:rsidRPr="001445C5">
        <w:rPr>
          <w:color w:val="000000" w:themeColor="text1"/>
        </w:rPr>
        <w:t xml:space="preserve"> </w:t>
      </w:r>
      <w:r w:rsidRPr="001445C5">
        <w:rPr>
          <w:color w:val="000000" w:themeColor="text1"/>
        </w:rPr>
        <w:t xml:space="preserve">- </w:t>
      </w:r>
      <w:proofErr w:type="gramStart"/>
      <w:r w:rsidRPr="001445C5">
        <w:rPr>
          <w:color w:val="000000" w:themeColor="text1"/>
        </w:rPr>
        <w:t>aplicação</w:t>
      </w:r>
      <w:proofErr w:type="gramEnd"/>
      <w:r w:rsidRPr="001445C5">
        <w:rPr>
          <w:color w:val="000000" w:themeColor="text1"/>
        </w:rPr>
        <w:t xml:space="preserve"> das sanções previstas neste edital não exclui, em hipótese alguma, a obrigação de reparação integral dos danos causados.</w:t>
      </w:r>
    </w:p>
    <w:p w14:paraId="6030300B" w14:textId="34CCAA9F" w:rsidR="00D21B29" w:rsidRPr="001445C5" w:rsidRDefault="000E59EE" w:rsidP="002928E7">
      <w:pPr>
        <w:pStyle w:val="PargrafodaLista"/>
        <w:spacing w:before="120" w:after="120"/>
        <w:ind w:left="0"/>
        <w:jc w:val="both"/>
        <w:rPr>
          <w:color w:val="000000" w:themeColor="text1"/>
        </w:rPr>
      </w:pPr>
      <w:r w:rsidRPr="001445C5">
        <w:rPr>
          <w:color w:val="000000" w:themeColor="text1"/>
        </w:rPr>
        <w:lastRenderedPageBreak/>
        <w:t>1</w:t>
      </w:r>
      <w:r w:rsidR="008E18C5" w:rsidRPr="001445C5">
        <w:rPr>
          <w:color w:val="000000" w:themeColor="text1"/>
        </w:rPr>
        <w:t>4</w:t>
      </w:r>
      <w:r w:rsidR="00D21B29" w:rsidRPr="001445C5">
        <w:rPr>
          <w:color w:val="000000" w:themeColor="text1"/>
        </w:rPr>
        <w:t>.13 - A sanção de impedimento de licitar e contratar será aplicada ao responsável em decorrência das infrações administrativas relacionadas nos itens 1</w:t>
      </w:r>
      <w:r w:rsidR="008E18C5" w:rsidRPr="001445C5">
        <w:rPr>
          <w:color w:val="000000" w:themeColor="text1"/>
        </w:rPr>
        <w:t>4</w:t>
      </w:r>
      <w:r w:rsidR="00D21B29" w:rsidRPr="001445C5">
        <w:rPr>
          <w:color w:val="000000" w:themeColor="text1"/>
        </w:rPr>
        <w:t>.1.1, 1</w:t>
      </w:r>
      <w:r w:rsidR="008E18C5" w:rsidRPr="001445C5">
        <w:rPr>
          <w:color w:val="000000" w:themeColor="text1"/>
        </w:rPr>
        <w:t>4</w:t>
      </w:r>
      <w:r w:rsidR="00D21B29" w:rsidRPr="001445C5">
        <w:rPr>
          <w:color w:val="000000" w:themeColor="text1"/>
        </w:rPr>
        <w:t>.1.2 e 1</w:t>
      </w:r>
      <w:r w:rsidR="008E18C5" w:rsidRPr="001445C5">
        <w:rPr>
          <w:color w:val="000000" w:themeColor="text1"/>
        </w:rPr>
        <w:t>4</w:t>
      </w:r>
      <w:r w:rsidR="00D21B29" w:rsidRPr="001445C5">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61C712E4" w:rsidR="00D21B29" w:rsidRPr="001445C5" w:rsidRDefault="000E59EE"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00D21B29" w:rsidRPr="001445C5">
        <w:rPr>
          <w:color w:val="000000" w:themeColor="text1"/>
        </w:rPr>
        <w:t>.14 - Poderá ser aplicada ao responsável a sanção de declaração de inidoneidade para licitar ou contratar, em decorrência da prática das infrações dispostas nos itens 1</w:t>
      </w:r>
      <w:r w:rsidR="00F70EAC" w:rsidRPr="001445C5">
        <w:rPr>
          <w:color w:val="000000" w:themeColor="text1"/>
        </w:rPr>
        <w:t>4</w:t>
      </w:r>
      <w:r w:rsidR="00D21B29" w:rsidRPr="001445C5">
        <w:rPr>
          <w:color w:val="000000" w:themeColor="text1"/>
        </w:rPr>
        <w:t>.1.4, 1</w:t>
      </w:r>
      <w:r w:rsidR="00F70EAC" w:rsidRPr="001445C5">
        <w:rPr>
          <w:color w:val="000000" w:themeColor="text1"/>
        </w:rPr>
        <w:t>4</w:t>
      </w:r>
      <w:r w:rsidR="00D21B29" w:rsidRPr="001445C5">
        <w:rPr>
          <w:color w:val="000000" w:themeColor="text1"/>
        </w:rPr>
        <w:t>.1.5, 1</w:t>
      </w:r>
      <w:r w:rsidR="00F70EAC" w:rsidRPr="001445C5">
        <w:rPr>
          <w:color w:val="000000" w:themeColor="text1"/>
        </w:rPr>
        <w:t>4</w:t>
      </w:r>
      <w:r w:rsidR="00D21B29" w:rsidRPr="001445C5">
        <w:rPr>
          <w:color w:val="000000" w:themeColor="text1"/>
        </w:rPr>
        <w:t>.1.6, 1</w:t>
      </w:r>
      <w:r w:rsidR="008E18C5" w:rsidRPr="001445C5">
        <w:rPr>
          <w:color w:val="000000" w:themeColor="text1"/>
        </w:rPr>
        <w:t>4</w:t>
      </w:r>
      <w:r w:rsidR="00D21B29" w:rsidRPr="001445C5">
        <w:rPr>
          <w:color w:val="000000" w:themeColor="text1"/>
        </w:rPr>
        <w:t>.1.7 e 1</w:t>
      </w:r>
      <w:r w:rsidR="00F70EAC" w:rsidRPr="001445C5">
        <w:rPr>
          <w:color w:val="000000" w:themeColor="text1"/>
        </w:rPr>
        <w:t>4</w:t>
      </w:r>
      <w:r w:rsidR="00D21B29" w:rsidRPr="001445C5">
        <w:rPr>
          <w:color w:val="000000" w:themeColor="text1"/>
        </w:rPr>
        <w:t>.1.8, bem como pelas infrações administrativas previstas nos itens 1</w:t>
      </w:r>
      <w:r w:rsidR="00F70EAC" w:rsidRPr="001445C5">
        <w:rPr>
          <w:color w:val="000000" w:themeColor="text1"/>
        </w:rPr>
        <w:t>4</w:t>
      </w:r>
      <w:r w:rsidR="00D21B29" w:rsidRPr="001445C5">
        <w:rPr>
          <w:color w:val="000000" w:themeColor="text1"/>
        </w:rPr>
        <w:t>.1.1, 1</w:t>
      </w:r>
      <w:r w:rsidR="00F70EAC" w:rsidRPr="001445C5">
        <w:rPr>
          <w:color w:val="000000" w:themeColor="text1"/>
        </w:rPr>
        <w:t>4</w:t>
      </w:r>
      <w:r w:rsidR="00D21B29" w:rsidRPr="001445C5">
        <w:rPr>
          <w:color w:val="000000" w:themeColor="text1"/>
        </w:rPr>
        <w:t>.1.2 e 1</w:t>
      </w:r>
      <w:r w:rsidR="008E18C5" w:rsidRPr="001445C5">
        <w:rPr>
          <w:color w:val="000000" w:themeColor="text1"/>
        </w:rPr>
        <w:t>4</w:t>
      </w:r>
      <w:r w:rsidR="00D21B29" w:rsidRPr="001445C5">
        <w:rPr>
          <w:color w:val="000000" w:themeColor="text1"/>
        </w:rPr>
        <w:t>.1.3 que justifiquem a imposição de penalidade mais grave que a sanção de impedimento de licitar e contratar, cuja duração observará o prazo previsto no art. 156, §5º, da Lei n.º 14.133/2021.</w:t>
      </w:r>
    </w:p>
    <w:p w14:paraId="6FB0C875" w14:textId="691443F8" w:rsidR="005A5DE2" w:rsidRPr="001445C5" w:rsidRDefault="00CE683C" w:rsidP="002928E7">
      <w:pPr>
        <w:pStyle w:val="Nivel01"/>
        <w:spacing w:before="120" w:after="12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000427FD" w:rsidRPr="001445C5">
        <w:rPr>
          <w:rFonts w:ascii="Times New Roman" w:hAnsi="Times New Roman" w:cs="Times New Roman"/>
          <w:color w:val="000000" w:themeColor="text1"/>
          <w:sz w:val="24"/>
          <w:szCs w:val="24"/>
        </w:rPr>
        <w:t>-</w:t>
      </w:r>
      <w:r w:rsidR="005A5DE2" w:rsidRPr="001445C5">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1445C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.1 Os preços registrados poderão ser alterados ou atualizados em decorrência de eventual redução dos preços pra</w:t>
      </w:r>
      <w:r w:rsidRPr="001445C5">
        <w:rPr>
          <w:rFonts w:ascii="Times New Roman" w:eastAsia="Calibri" w:hAnsi="Times New Roman" w:cs="Times New Roman"/>
          <w:color w:val="000000" w:themeColor="text1"/>
          <w:sz w:val="24"/>
          <w:szCs w:val="24"/>
        </w:rPr>
        <w:t>ti</w:t>
      </w:r>
      <w:r w:rsidRPr="001445C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 </w:t>
      </w:r>
      <w:r w:rsidR="005A5DE2" w:rsidRPr="001445C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.1.2 </w:t>
      </w:r>
      <w:r w:rsidR="005A5DE2" w:rsidRPr="001445C5">
        <w:rPr>
          <w:rFonts w:ascii="Times New Roman" w:hAnsi="Times New Roman" w:cs="Times New Roman"/>
          <w:color w:val="000000" w:themeColor="text1"/>
          <w:sz w:val="24"/>
          <w:szCs w:val="24"/>
        </w:rPr>
        <w:t>Em caso de criação, alteração ou ex</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.1.3 </w:t>
      </w:r>
      <w:r w:rsidR="005A5DE2" w:rsidRPr="001445C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1445C5"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.1.1.1 </w:t>
      </w:r>
      <w:r w:rsidR="005A5DE2" w:rsidRPr="001445C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1445C5"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.1.1.2 </w:t>
      </w:r>
      <w:r w:rsidR="005A5DE2" w:rsidRPr="001445C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1445C5"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6</w:t>
      </w:r>
      <w:r w:rsidRPr="001445C5">
        <w:rPr>
          <w:rFonts w:ascii="Times New Roman" w:hAnsi="Times New Roman" w:cs="Times New Roman"/>
          <w:b w:val="0"/>
          <w:color w:val="000000" w:themeColor="text1"/>
          <w:sz w:val="24"/>
          <w:szCs w:val="24"/>
        </w:rPr>
        <w:t xml:space="preserve"> </w:t>
      </w:r>
      <w:r w:rsidR="00A15B6A" w:rsidRPr="001445C5">
        <w:rPr>
          <w:rFonts w:ascii="Times New Roman" w:hAnsi="Times New Roman" w:cs="Times New Roman"/>
          <w:b w:val="0"/>
          <w:color w:val="000000" w:themeColor="text1"/>
          <w:sz w:val="24"/>
          <w:szCs w:val="24"/>
        </w:rPr>
        <w:t xml:space="preserve">- </w:t>
      </w:r>
      <w:r w:rsidR="005A5DE2" w:rsidRPr="001445C5">
        <w:rPr>
          <w:rFonts w:ascii="Times New Roman" w:hAnsi="Times New Roman" w:cs="Times New Roman"/>
          <w:color w:val="000000" w:themeColor="text1"/>
          <w:sz w:val="24"/>
          <w:szCs w:val="24"/>
        </w:rPr>
        <w:t>NEGOCIAÇÃO DE PREÇOS REGISTRADOS</w:t>
      </w:r>
    </w:p>
    <w:p w14:paraId="3F39F49C" w14:textId="5D83D8CA" w:rsidR="005A5DE2" w:rsidRPr="001445C5"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6</w:t>
      </w:r>
      <w:r w:rsidR="00A15B6A" w:rsidRPr="001445C5">
        <w:rPr>
          <w:rFonts w:ascii="Times New Roman" w:hAnsi="Times New Roman" w:cs="Times New Roman"/>
          <w:color w:val="000000" w:themeColor="text1"/>
          <w:sz w:val="24"/>
          <w:szCs w:val="24"/>
        </w:rPr>
        <w:t xml:space="preserve">.1 – </w:t>
      </w:r>
      <w:r w:rsidR="005A5DE2" w:rsidRPr="001445C5">
        <w:rPr>
          <w:rFonts w:ascii="Times New Roman" w:hAnsi="Times New Roman" w:cs="Times New Roman"/>
          <w:color w:val="000000" w:themeColor="text1"/>
          <w:sz w:val="24"/>
          <w:szCs w:val="24"/>
        </w:rPr>
        <w:t>Na hipótese de o preço registrado tornar-se superior ao preço pra</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cado no mercado por mo</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vo superveniente, 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Caso não aceite reduzir seu preço aos valores pra</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Se não obtiver êxito nas negociações, o órgão ou en</w:t>
      </w:r>
      <w:r w:rsidR="005A5DE2" w:rsidRPr="001445C5">
        <w:rPr>
          <w:rFonts w:ascii="Times New Roman" w:eastAsia="Calibri" w:hAnsi="Times New Roman" w:cs="Times New Roman"/>
          <w:color w:val="000000" w:themeColor="text1"/>
          <w:sz w:val="24"/>
          <w:szCs w:val="24"/>
        </w:rPr>
        <w:t>tid</w:t>
      </w:r>
      <w:r w:rsidR="005A5DE2" w:rsidRPr="001445C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Na hipótese de redução do preço registrado, o gerenciador comunicará aos órgãos e às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dades que </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1445C5" w:rsidRDefault="00A15B6A" w:rsidP="00712962">
      <w:pPr>
        <w:pStyle w:val="Nivel2"/>
        <w:numPr>
          <w:ilvl w:val="1"/>
          <w:numId w:val="43"/>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 xml:space="preserve"> – </w:t>
      </w:r>
      <w:r w:rsidR="005A5DE2" w:rsidRPr="001445C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1445C5">
        <w:rPr>
          <w:rFonts w:ascii="Times New Roman" w:hAnsi="Times New Roman" w:cs="Times New Roman"/>
          <w:color w:val="000000" w:themeColor="text1"/>
          <w:sz w:val="24"/>
          <w:szCs w:val="24"/>
        </w:rPr>
        <w:t xml:space="preserve"> – </w:t>
      </w:r>
      <w:r w:rsidR="005A5DE2" w:rsidRPr="001445C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1445C5">
        <w:rPr>
          <w:rFonts w:ascii="Times New Roman" w:hAnsi="Times New Roman" w:cs="Times New Roman"/>
          <w:color w:val="000000" w:themeColor="text1"/>
          <w:sz w:val="24"/>
          <w:szCs w:val="24"/>
        </w:rPr>
        <w:t xml:space="preserve"> na presente ata,</w:t>
      </w:r>
      <w:r w:rsidR="005A5DE2" w:rsidRPr="001445C5">
        <w:rPr>
          <w:rFonts w:ascii="Times New Roman" w:hAnsi="Times New Roman" w:cs="Times New Roman"/>
          <w:color w:val="000000" w:themeColor="text1"/>
          <w:sz w:val="24"/>
          <w:szCs w:val="24"/>
        </w:rPr>
        <w:t xml:space="preserve"> 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comunicará aos órgãos e às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dades que </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verem firmado contratos decorrentes da ata de registro de preços sobre a efe</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1445C5">
        <w:rPr>
          <w:rFonts w:ascii="Times New Roman" w:hAnsi="Times New Roman" w:cs="Times New Roman"/>
          <w:b/>
          <w:strike/>
          <w:color w:val="000000" w:themeColor="text1"/>
          <w:sz w:val="24"/>
          <w:szCs w:val="24"/>
        </w:rPr>
        <w:t xml:space="preserve"> </w:t>
      </w:r>
    </w:p>
    <w:p w14:paraId="719369C0" w14:textId="77777777" w:rsidR="00B313BF" w:rsidRPr="001445C5"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3A82DCF5" w:rsidR="00CE683C" w:rsidRPr="001445C5" w:rsidRDefault="00CE683C" w:rsidP="00B313BF">
      <w:pPr>
        <w:tabs>
          <w:tab w:val="left" w:pos="913"/>
        </w:tabs>
        <w:spacing w:line="360" w:lineRule="auto"/>
        <w:jc w:val="center"/>
        <w:rPr>
          <w:color w:val="000000" w:themeColor="text1"/>
          <w:sz w:val="24"/>
          <w:szCs w:val="24"/>
        </w:rPr>
      </w:pPr>
      <w:r w:rsidRPr="001445C5">
        <w:rPr>
          <w:color w:val="000000" w:themeColor="text1"/>
          <w:sz w:val="24"/>
          <w:szCs w:val="24"/>
        </w:rPr>
        <w:t>Bom Jardim, XXX de XXXXXX de 202</w:t>
      </w:r>
      <w:r w:rsidR="00475FF4" w:rsidRPr="001445C5">
        <w:rPr>
          <w:color w:val="000000" w:themeColor="text1"/>
          <w:sz w:val="24"/>
          <w:szCs w:val="24"/>
        </w:rPr>
        <w:t>5</w:t>
      </w:r>
    </w:p>
    <w:p w14:paraId="3611211F" w14:textId="77777777" w:rsidR="00BB6CF9" w:rsidRPr="001445C5" w:rsidRDefault="00BB6CF9" w:rsidP="00B313BF">
      <w:pPr>
        <w:tabs>
          <w:tab w:val="left" w:pos="913"/>
        </w:tabs>
        <w:spacing w:line="360" w:lineRule="auto"/>
        <w:ind w:firstLine="709"/>
        <w:jc w:val="center"/>
        <w:rPr>
          <w:strike/>
          <w:color w:val="000000" w:themeColor="text1"/>
          <w:sz w:val="24"/>
          <w:szCs w:val="24"/>
        </w:rPr>
      </w:pPr>
    </w:p>
    <w:p w14:paraId="1385B86F" w14:textId="7D2082AF" w:rsidR="000708C3" w:rsidRPr="001445C5" w:rsidRDefault="00F70EAC" w:rsidP="00B313BF">
      <w:pPr>
        <w:tabs>
          <w:tab w:val="left" w:pos="913"/>
        </w:tabs>
        <w:spacing w:line="360" w:lineRule="auto"/>
        <w:jc w:val="center"/>
        <w:rPr>
          <w:color w:val="000000" w:themeColor="text1"/>
          <w:sz w:val="24"/>
          <w:szCs w:val="24"/>
        </w:rPr>
      </w:pPr>
      <w:r w:rsidRPr="001445C5">
        <w:rPr>
          <w:color w:val="000000" w:themeColor="text1"/>
          <w:sz w:val="24"/>
          <w:szCs w:val="24"/>
        </w:rPr>
        <w:t>FUNDO MUNICIPAL DE EDUCAÇÃO</w:t>
      </w:r>
    </w:p>
    <w:p w14:paraId="250A5A5A" w14:textId="77777777" w:rsidR="000708C3" w:rsidRPr="001445C5" w:rsidRDefault="000708C3" w:rsidP="00B313BF">
      <w:pPr>
        <w:tabs>
          <w:tab w:val="left" w:pos="913"/>
        </w:tabs>
        <w:spacing w:line="360" w:lineRule="auto"/>
        <w:jc w:val="center"/>
        <w:rPr>
          <w:color w:val="000000" w:themeColor="text1"/>
          <w:sz w:val="24"/>
          <w:szCs w:val="24"/>
        </w:rPr>
      </w:pPr>
    </w:p>
    <w:p w14:paraId="3A379665" w14:textId="77777777" w:rsidR="000708C3" w:rsidRPr="001445C5" w:rsidRDefault="000708C3" w:rsidP="00B313BF">
      <w:pPr>
        <w:tabs>
          <w:tab w:val="left" w:pos="913"/>
        </w:tabs>
        <w:spacing w:line="360" w:lineRule="auto"/>
        <w:jc w:val="center"/>
        <w:rPr>
          <w:color w:val="000000" w:themeColor="text1"/>
          <w:sz w:val="24"/>
          <w:szCs w:val="24"/>
        </w:rPr>
      </w:pPr>
      <w:r w:rsidRPr="001445C5">
        <w:rPr>
          <w:color w:val="000000" w:themeColor="text1"/>
          <w:sz w:val="24"/>
          <w:szCs w:val="24"/>
        </w:rPr>
        <w:t>LICITANTE</w:t>
      </w:r>
    </w:p>
    <w:p w14:paraId="4195AD6E" w14:textId="77777777" w:rsidR="000708C3" w:rsidRPr="001445C5" w:rsidRDefault="000708C3" w:rsidP="000708C3">
      <w:pPr>
        <w:tabs>
          <w:tab w:val="left" w:pos="913"/>
        </w:tabs>
        <w:spacing w:line="360" w:lineRule="auto"/>
        <w:jc w:val="center"/>
        <w:rPr>
          <w:color w:val="000000" w:themeColor="text1"/>
          <w:sz w:val="24"/>
          <w:szCs w:val="24"/>
        </w:rPr>
      </w:pPr>
    </w:p>
    <w:p w14:paraId="47082F83" w14:textId="5654611D" w:rsidR="00F120FC" w:rsidRPr="001445C5" w:rsidRDefault="000708C3" w:rsidP="0082395F">
      <w:pPr>
        <w:tabs>
          <w:tab w:val="left" w:pos="913"/>
        </w:tabs>
        <w:spacing w:line="360" w:lineRule="auto"/>
        <w:jc w:val="both"/>
        <w:rPr>
          <w:b/>
          <w:bCs/>
          <w:color w:val="000000" w:themeColor="text1"/>
          <w:sz w:val="24"/>
          <w:szCs w:val="24"/>
        </w:rPr>
      </w:pPr>
      <w:r w:rsidRPr="001445C5">
        <w:rPr>
          <w:color w:val="000000" w:themeColor="text1"/>
          <w:sz w:val="24"/>
          <w:szCs w:val="24"/>
        </w:rPr>
        <w:t>TESTEMUNHAS:</w:t>
      </w:r>
    </w:p>
    <w:p w14:paraId="20138A9C" w14:textId="77777777" w:rsidR="00F120FC" w:rsidRPr="001445C5" w:rsidRDefault="00F120FC" w:rsidP="000E59EE">
      <w:pPr>
        <w:spacing w:before="120" w:after="120"/>
        <w:ind w:right="46"/>
        <w:jc w:val="center"/>
        <w:rPr>
          <w:b/>
          <w:bCs/>
          <w:color w:val="000000" w:themeColor="text1"/>
          <w:sz w:val="24"/>
          <w:szCs w:val="24"/>
        </w:rPr>
      </w:pPr>
    </w:p>
    <w:p w14:paraId="369AFF8F" w14:textId="77777777" w:rsidR="003B79F1" w:rsidRPr="001445C5" w:rsidRDefault="003B79F1" w:rsidP="000E59EE">
      <w:pPr>
        <w:spacing w:before="120" w:after="120"/>
        <w:ind w:right="46"/>
        <w:jc w:val="center"/>
        <w:rPr>
          <w:b/>
          <w:bCs/>
          <w:color w:val="000000" w:themeColor="text1"/>
          <w:sz w:val="24"/>
          <w:szCs w:val="24"/>
        </w:rPr>
      </w:pPr>
    </w:p>
    <w:p w14:paraId="63426AC9" w14:textId="77777777" w:rsidR="00F70EAC" w:rsidRPr="001445C5" w:rsidRDefault="00F70EAC" w:rsidP="000E59EE">
      <w:pPr>
        <w:spacing w:before="120" w:after="120"/>
        <w:ind w:right="46"/>
        <w:jc w:val="center"/>
        <w:rPr>
          <w:b/>
          <w:bCs/>
          <w:color w:val="000000" w:themeColor="text1"/>
          <w:sz w:val="24"/>
          <w:szCs w:val="24"/>
        </w:rPr>
      </w:pPr>
    </w:p>
    <w:p w14:paraId="7641BB05" w14:textId="77777777" w:rsidR="00BA66DC" w:rsidRPr="001445C5" w:rsidRDefault="00BA66DC" w:rsidP="000E59EE">
      <w:pPr>
        <w:spacing w:before="120" w:after="120"/>
        <w:ind w:right="46"/>
        <w:jc w:val="center"/>
        <w:rPr>
          <w:b/>
          <w:bCs/>
          <w:color w:val="000000" w:themeColor="text1"/>
          <w:sz w:val="24"/>
          <w:szCs w:val="24"/>
        </w:rPr>
      </w:pPr>
    </w:p>
    <w:p w14:paraId="52B0952B" w14:textId="77777777" w:rsidR="00BA66DC" w:rsidRPr="001445C5" w:rsidRDefault="00BA66DC" w:rsidP="000E59EE">
      <w:pPr>
        <w:spacing w:before="120" w:after="120"/>
        <w:ind w:right="46"/>
        <w:jc w:val="center"/>
        <w:rPr>
          <w:b/>
          <w:bCs/>
          <w:color w:val="000000" w:themeColor="text1"/>
          <w:sz w:val="24"/>
          <w:szCs w:val="24"/>
        </w:rPr>
      </w:pPr>
    </w:p>
    <w:p w14:paraId="5B57711B" w14:textId="77777777" w:rsidR="00BA66DC" w:rsidRPr="001445C5" w:rsidRDefault="00BA66DC" w:rsidP="000E59EE">
      <w:pPr>
        <w:spacing w:before="120" w:after="120"/>
        <w:ind w:right="46"/>
        <w:jc w:val="center"/>
        <w:rPr>
          <w:b/>
          <w:bCs/>
          <w:color w:val="000000" w:themeColor="text1"/>
          <w:sz w:val="24"/>
          <w:szCs w:val="24"/>
        </w:rPr>
      </w:pPr>
    </w:p>
    <w:p w14:paraId="27C70847" w14:textId="77777777" w:rsidR="00BA66DC" w:rsidRPr="001445C5" w:rsidRDefault="00BA66DC" w:rsidP="000E59EE">
      <w:pPr>
        <w:spacing w:before="120" w:after="120"/>
        <w:ind w:right="46"/>
        <w:jc w:val="center"/>
        <w:rPr>
          <w:b/>
          <w:bCs/>
          <w:color w:val="000000" w:themeColor="text1"/>
          <w:sz w:val="24"/>
          <w:szCs w:val="24"/>
        </w:rPr>
      </w:pPr>
    </w:p>
    <w:p w14:paraId="42C1401E" w14:textId="77777777" w:rsidR="000D1CA0" w:rsidRPr="001445C5" w:rsidRDefault="000D1CA0" w:rsidP="000E59EE">
      <w:pPr>
        <w:spacing w:before="120" w:after="120"/>
        <w:ind w:right="46"/>
        <w:jc w:val="center"/>
        <w:rPr>
          <w:b/>
          <w:bCs/>
          <w:color w:val="000000" w:themeColor="text1"/>
          <w:sz w:val="24"/>
          <w:szCs w:val="24"/>
        </w:rPr>
      </w:pPr>
    </w:p>
    <w:p w14:paraId="7CCDAEA5" w14:textId="7C71F845" w:rsidR="008A6E70" w:rsidRPr="001445C5" w:rsidRDefault="00851287" w:rsidP="004C0218">
      <w:pPr>
        <w:spacing w:after="120"/>
        <w:ind w:right="46"/>
        <w:jc w:val="center"/>
        <w:rPr>
          <w:b/>
          <w:bCs/>
          <w:color w:val="000000" w:themeColor="text1"/>
          <w:sz w:val="24"/>
          <w:szCs w:val="24"/>
        </w:rPr>
      </w:pPr>
      <w:r w:rsidRPr="001445C5">
        <w:rPr>
          <w:b/>
          <w:bCs/>
          <w:color w:val="000000" w:themeColor="text1"/>
          <w:sz w:val="24"/>
          <w:szCs w:val="24"/>
        </w:rPr>
        <w:lastRenderedPageBreak/>
        <w:t>E</w:t>
      </w:r>
      <w:r w:rsidR="008A6E70" w:rsidRPr="001445C5">
        <w:rPr>
          <w:b/>
          <w:bCs/>
          <w:color w:val="000000" w:themeColor="text1"/>
          <w:sz w:val="24"/>
          <w:szCs w:val="24"/>
        </w:rPr>
        <w:t>DITAL</w:t>
      </w:r>
    </w:p>
    <w:p w14:paraId="79B1F456" w14:textId="4D8AA9CC" w:rsidR="008A6E70" w:rsidRPr="001445C5" w:rsidRDefault="008A6E70" w:rsidP="004C0218">
      <w:pPr>
        <w:spacing w:after="120"/>
        <w:jc w:val="center"/>
        <w:rPr>
          <w:b/>
          <w:color w:val="000000" w:themeColor="text1"/>
          <w:sz w:val="24"/>
          <w:szCs w:val="24"/>
        </w:rPr>
      </w:pPr>
      <w:r w:rsidRPr="001445C5">
        <w:rPr>
          <w:b/>
          <w:bCs/>
          <w:color w:val="000000" w:themeColor="text1"/>
          <w:sz w:val="24"/>
          <w:szCs w:val="24"/>
        </w:rPr>
        <w:t xml:space="preserve">PREGÃO </w:t>
      </w:r>
      <w:r w:rsidR="0036037D" w:rsidRPr="001445C5">
        <w:rPr>
          <w:b/>
          <w:bCs/>
          <w:color w:val="000000" w:themeColor="text1"/>
          <w:sz w:val="24"/>
          <w:szCs w:val="24"/>
        </w:rPr>
        <w:t>ELETRÔNICO</w:t>
      </w:r>
      <w:r w:rsidRPr="001445C5">
        <w:rPr>
          <w:b/>
          <w:bCs/>
          <w:color w:val="000000" w:themeColor="text1"/>
          <w:sz w:val="24"/>
          <w:szCs w:val="24"/>
        </w:rPr>
        <w:t xml:space="preserve"> Nº</w:t>
      </w:r>
      <w:r w:rsidR="004F51FE" w:rsidRPr="001445C5">
        <w:rPr>
          <w:b/>
          <w:bCs/>
          <w:color w:val="000000" w:themeColor="text1"/>
          <w:sz w:val="24"/>
          <w:szCs w:val="24"/>
        </w:rPr>
        <w:t xml:space="preserve"> </w:t>
      </w:r>
      <w:r w:rsidR="000D1CA0" w:rsidRPr="001445C5">
        <w:rPr>
          <w:b/>
          <w:bCs/>
          <w:color w:val="000000" w:themeColor="text1"/>
          <w:sz w:val="24"/>
          <w:szCs w:val="24"/>
        </w:rPr>
        <w:t>050</w:t>
      </w:r>
      <w:r w:rsidR="004F51FE" w:rsidRPr="001445C5">
        <w:rPr>
          <w:b/>
          <w:color w:val="000000" w:themeColor="text1"/>
          <w:sz w:val="24"/>
          <w:szCs w:val="24"/>
        </w:rPr>
        <w:t>/</w:t>
      </w:r>
      <w:r w:rsidR="00E1704B" w:rsidRPr="001445C5">
        <w:rPr>
          <w:b/>
          <w:color w:val="000000" w:themeColor="text1"/>
          <w:sz w:val="24"/>
          <w:szCs w:val="24"/>
        </w:rPr>
        <w:t>20</w:t>
      </w:r>
      <w:r w:rsidR="009A41B8" w:rsidRPr="001445C5">
        <w:rPr>
          <w:b/>
          <w:color w:val="000000" w:themeColor="text1"/>
          <w:sz w:val="24"/>
          <w:szCs w:val="24"/>
        </w:rPr>
        <w:t>2</w:t>
      </w:r>
      <w:r w:rsidR="00645B0F" w:rsidRPr="001445C5">
        <w:rPr>
          <w:b/>
          <w:color w:val="000000" w:themeColor="text1"/>
          <w:sz w:val="24"/>
          <w:szCs w:val="24"/>
        </w:rPr>
        <w:t>4</w:t>
      </w:r>
    </w:p>
    <w:p w14:paraId="3AF785F2" w14:textId="002E0B72" w:rsidR="008A6E70" w:rsidRPr="001445C5" w:rsidRDefault="008A6E70" w:rsidP="004C0218">
      <w:pPr>
        <w:spacing w:after="120"/>
        <w:jc w:val="center"/>
        <w:rPr>
          <w:b/>
          <w:bCs/>
          <w:color w:val="000000" w:themeColor="text1"/>
          <w:sz w:val="24"/>
          <w:szCs w:val="24"/>
        </w:rPr>
      </w:pPr>
      <w:r w:rsidRPr="001445C5">
        <w:rPr>
          <w:b/>
          <w:bCs/>
          <w:color w:val="000000" w:themeColor="text1"/>
          <w:sz w:val="24"/>
          <w:szCs w:val="24"/>
        </w:rPr>
        <w:t>ANEXO I</w:t>
      </w:r>
      <w:r w:rsidR="0028303A" w:rsidRPr="001445C5">
        <w:rPr>
          <w:b/>
          <w:bCs/>
          <w:color w:val="000000" w:themeColor="text1"/>
          <w:sz w:val="24"/>
          <w:szCs w:val="24"/>
        </w:rPr>
        <w:t>V</w:t>
      </w:r>
    </w:p>
    <w:p w14:paraId="27540C7B" w14:textId="77777777" w:rsidR="00D93B7A" w:rsidRPr="001445C5" w:rsidRDefault="00D93B7A" w:rsidP="004C0218">
      <w:pPr>
        <w:tabs>
          <w:tab w:val="left" w:pos="284"/>
          <w:tab w:val="left" w:pos="709"/>
          <w:tab w:val="left" w:pos="9214"/>
        </w:tabs>
        <w:spacing w:after="120"/>
        <w:jc w:val="center"/>
        <w:rPr>
          <w:b/>
          <w:color w:val="000000" w:themeColor="text1"/>
          <w:sz w:val="24"/>
          <w:szCs w:val="24"/>
        </w:rPr>
      </w:pPr>
      <w:r w:rsidRPr="001445C5">
        <w:rPr>
          <w:b/>
          <w:color w:val="000000" w:themeColor="text1"/>
          <w:sz w:val="24"/>
          <w:szCs w:val="24"/>
        </w:rPr>
        <w:t>DECLARAÇÃO</w:t>
      </w:r>
      <w:r w:rsidRPr="001445C5">
        <w:rPr>
          <w:b/>
          <w:color w:val="000000" w:themeColor="text1"/>
          <w:spacing w:val="1"/>
          <w:sz w:val="24"/>
          <w:szCs w:val="24"/>
        </w:rPr>
        <w:t xml:space="preserve"> </w:t>
      </w:r>
      <w:r w:rsidRPr="001445C5">
        <w:rPr>
          <w:b/>
          <w:color w:val="000000" w:themeColor="text1"/>
          <w:sz w:val="24"/>
          <w:szCs w:val="24"/>
        </w:rPr>
        <w:t>ÚNICA</w:t>
      </w:r>
    </w:p>
    <w:p w14:paraId="5E6F995B" w14:textId="77777777" w:rsidR="00D93B7A" w:rsidRPr="001445C5"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1445C5">
        <w:rPr>
          <w:color w:val="000000" w:themeColor="text1"/>
          <w:sz w:val="24"/>
          <w:szCs w:val="24"/>
        </w:rPr>
        <w:t>DECLARAMOS</w:t>
      </w:r>
      <w:r w:rsidRPr="001445C5">
        <w:rPr>
          <w:color w:val="000000" w:themeColor="text1"/>
          <w:spacing w:val="-4"/>
          <w:sz w:val="24"/>
          <w:szCs w:val="24"/>
        </w:rPr>
        <w:t xml:space="preserve"> </w:t>
      </w:r>
      <w:r w:rsidRPr="001445C5">
        <w:rPr>
          <w:color w:val="000000" w:themeColor="text1"/>
          <w:sz w:val="24"/>
          <w:szCs w:val="24"/>
        </w:rPr>
        <w:t>,</w:t>
      </w:r>
      <w:proofErr w:type="gramEnd"/>
      <w:r w:rsidRPr="001445C5">
        <w:rPr>
          <w:color w:val="000000" w:themeColor="text1"/>
          <w:spacing w:val="-1"/>
          <w:sz w:val="24"/>
          <w:szCs w:val="24"/>
        </w:rPr>
        <w:t xml:space="preserve"> </w:t>
      </w:r>
      <w:r w:rsidRPr="001445C5">
        <w:rPr>
          <w:color w:val="000000" w:themeColor="text1"/>
          <w:sz w:val="24"/>
          <w:szCs w:val="24"/>
        </w:rPr>
        <w:t>sob</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penas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3"/>
          <w:sz w:val="24"/>
          <w:szCs w:val="24"/>
        </w:rPr>
        <w:t xml:space="preserve"> </w:t>
      </w:r>
      <w:r w:rsidRPr="001445C5">
        <w:rPr>
          <w:color w:val="000000" w:themeColor="text1"/>
          <w:sz w:val="24"/>
          <w:szCs w:val="24"/>
        </w:rPr>
        <w:t>lei,</w:t>
      </w:r>
      <w:r w:rsidRPr="001445C5">
        <w:rPr>
          <w:color w:val="000000" w:themeColor="text1"/>
          <w:spacing w:val="-4"/>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especial 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5"/>
          <w:sz w:val="24"/>
          <w:szCs w:val="24"/>
        </w:rPr>
        <w:t xml:space="preserve"> </w:t>
      </w:r>
      <w:r w:rsidRPr="001445C5">
        <w:rPr>
          <w:color w:val="000000" w:themeColor="text1"/>
          <w:sz w:val="24"/>
          <w:szCs w:val="24"/>
        </w:rPr>
        <w:t>299</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Código</w:t>
      </w:r>
      <w:r w:rsidRPr="001445C5">
        <w:rPr>
          <w:color w:val="000000" w:themeColor="text1"/>
          <w:spacing w:val="-3"/>
          <w:sz w:val="24"/>
          <w:szCs w:val="24"/>
        </w:rPr>
        <w:t xml:space="preserve"> </w:t>
      </w:r>
      <w:r w:rsidRPr="001445C5">
        <w:rPr>
          <w:color w:val="000000" w:themeColor="text1"/>
          <w:sz w:val="24"/>
          <w:szCs w:val="24"/>
        </w:rPr>
        <w:t>Penal</w:t>
      </w:r>
      <w:r w:rsidRPr="001445C5">
        <w:rPr>
          <w:color w:val="000000" w:themeColor="text1"/>
          <w:spacing w:val="-1"/>
          <w:sz w:val="24"/>
          <w:szCs w:val="24"/>
        </w:rPr>
        <w:t xml:space="preserve"> </w:t>
      </w:r>
      <w:r w:rsidRPr="001445C5">
        <w:rPr>
          <w:color w:val="000000" w:themeColor="text1"/>
          <w:sz w:val="24"/>
          <w:szCs w:val="24"/>
        </w:rPr>
        <w:t>Brasileiro:</w:t>
      </w:r>
    </w:p>
    <w:p w14:paraId="7A5B2D9E" w14:textId="77777777" w:rsidR="00D93B7A" w:rsidRPr="001445C5"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0"/>
        </w:rPr>
        <w:t xml:space="preserve"> </w:t>
      </w:r>
      <w:proofErr w:type="gramStart"/>
      <w:r w:rsidRPr="001445C5">
        <w:rPr>
          <w:color w:val="000000" w:themeColor="text1"/>
        </w:rPr>
        <w:t>a</w:t>
      </w:r>
      <w:proofErr w:type="gramEnd"/>
      <w:r w:rsidRPr="001445C5">
        <w:rPr>
          <w:color w:val="000000" w:themeColor="text1"/>
          <w:spacing w:val="-10"/>
        </w:rPr>
        <w:t xml:space="preserve"> </w:t>
      </w:r>
      <w:r w:rsidRPr="001445C5">
        <w:rPr>
          <w:color w:val="000000" w:themeColor="text1"/>
        </w:rPr>
        <w:t>inexistência</w:t>
      </w:r>
      <w:r w:rsidRPr="001445C5">
        <w:rPr>
          <w:color w:val="000000" w:themeColor="text1"/>
          <w:spacing w:val="-9"/>
        </w:rPr>
        <w:t xml:space="preserve"> </w:t>
      </w:r>
      <w:r w:rsidRPr="001445C5">
        <w:rPr>
          <w:color w:val="000000" w:themeColor="text1"/>
        </w:rPr>
        <w:t>de</w:t>
      </w:r>
      <w:r w:rsidRPr="001445C5">
        <w:rPr>
          <w:color w:val="000000" w:themeColor="text1"/>
          <w:spacing w:val="-10"/>
        </w:rPr>
        <w:t xml:space="preserve"> </w:t>
      </w:r>
      <w:r w:rsidRPr="001445C5">
        <w:rPr>
          <w:color w:val="000000" w:themeColor="text1"/>
        </w:rPr>
        <w:t>fato</w:t>
      </w:r>
      <w:r w:rsidRPr="001445C5">
        <w:rPr>
          <w:color w:val="000000" w:themeColor="text1"/>
          <w:spacing w:val="-8"/>
        </w:rPr>
        <w:t xml:space="preserve"> </w:t>
      </w:r>
      <w:r w:rsidRPr="001445C5">
        <w:rPr>
          <w:color w:val="000000" w:themeColor="text1"/>
        </w:rPr>
        <w:t>impeditivo</w:t>
      </w:r>
      <w:r w:rsidRPr="001445C5">
        <w:rPr>
          <w:color w:val="000000" w:themeColor="text1"/>
          <w:spacing w:val="-10"/>
        </w:rPr>
        <w:t xml:space="preserve"> </w:t>
      </w:r>
      <w:r w:rsidRPr="001445C5">
        <w:rPr>
          <w:color w:val="000000" w:themeColor="text1"/>
        </w:rPr>
        <w:t>para</w:t>
      </w:r>
      <w:r w:rsidRPr="001445C5">
        <w:rPr>
          <w:color w:val="000000" w:themeColor="text1"/>
          <w:spacing w:val="-10"/>
        </w:rPr>
        <w:t xml:space="preserve"> </w:t>
      </w:r>
      <w:r w:rsidRPr="001445C5">
        <w:rPr>
          <w:color w:val="000000" w:themeColor="text1"/>
        </w:rPr>
        <w:t>licitar</w:t>
      </w:r>
      <w:r w:rsidRPr="001445C5">
        <w:rPr>
          <w:color w:val="000000" w:themeColor="text1"/>
          <w:spacing w:val="-9"/>
        </w:rPr>
        <w:t xml:space="preserve"> </w:t>
      </w:r>
      <w:r w:rsidRPr="001445C5">
        <w:rPr>
          <w:color w:val="000000" w:themeColor="text1"/>
        </w:rPr>
        <w:t>ou</w:t>
      </w:r>
      <w:r w:rsidRPr="001445C5">
        <w:rPr>
          <w:color w:val="000000" w:themeColor="text1"/>
          <w:spacing w:val="-11"/>
        </w:rPr>
        <w:t xml:space="preserve"> </w:t>
      </w:r>
      <w:r w:rsidRPr="001445C5">
        <w:rPr>
          <w:color w:val="000000" w:themeColor="text1"/>
        </w:rPr>
        <w:t>contratar</w:t>
      </w:r>
      <w:r w:rsidRPr="001445C5">
        <w:rPr>
          <w:color w:val="000000" w:themeColor="text1"/>
          <w:spacing w:val="-10"/>
        </w:rPr>
        <w:t xml:space="preserve"> </w:t>
      </w:r>
      <w:r w:rsidRPr="001445C5">
        <w:rPr>
          <w:color w:val="000000" w:themeColor="text1"/>
        </w:rPr>
        <w:t>com</w:t>
      </w:r>
      <w:r w:rsidRPr="001445C5">
        <w:rPr>
          <w:color w:val="000000" w:themeColor="text1"/>
          <w:spacing w:val="-8"/>
        </w:rPr>
        <w:t xml:space="preserve"> </w:t>
      </w:r>
      <w:r w:rsidRPr="001445C5">
        <w:rPr>
          <w:color w:val="000000" w:themeColor="text1"/>
        </w:rPr>
        <w:t>a</w:t>
      </w:r>
      <w:r w:rsidRPr="001445C5">
        <w:rPr>
          <w:color w:val="000000" w:themeColor="text1"/>
          <w:spacing w:val="-8"/>
        </w:rPr>
        <w:t xml:space="preserve"> </w:t>
      </w:r>
      <w:r w:rsidRPr="001445C5">
        <w:rPr>
          <w:color w:val="000000" w:themeColor="text1"/>
        </w:rPr>
        <w:t>Administração</w:t>
      </w:r>
      <w:r w:rsidRPr="001445C5">
        <w:rPr>
          <w:color w:val="000000" w:themeColor="text1"/>
          <w:spacing w:val="-9"/>
        </w:rPr>
        <w:t xml:space="preserve"> </w:t>
      </w:r>
      <w:r w:rsidRPr="001445C5">
        <w:rPr>
          <w:color w:val="000000" w:themeColor="text1"/>
        </w:rPr>
        <w:t>Pública;</w:t>
      </w:r>
    </w:p>
    <w:p w14:paraId="16F20661" w14:textId="102280CE" w:rsidR="00D93B7A" w:rsidRPr="001445C5"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 xml:space="preserve">- </w:t>
      </w:r>
      <w:proofErr w:type="gramStart"/>
      <w:r w:rsidRPr="001445C5">
        <w:rPr>
          <w:color w:val="000000" w:themeColor="text1"/>
        </w:rPr>
        <w:t>o</w:t>
      </w:r>
      <w:proofErr w:type="gramEnd"/>
      <w:r w:rsidRPr="001445C5">
        <w:rPr>
          <w:color w:val="000000" w:themeColor="text1"/>
        </w:rPr>
        <w:t xml:space="preserve"> pleno conhecimento e aceitação das regras e das condições gerais</w:t>
      </w:r>
      <w:r w:rsidR="003766E4" w:rsidRPr="001445C5">
        <w:rPr>
          <w:color w:val="000000" w:themeColor="text1"/>
        </w:rPr>
        <w:t xml:space="preserve"> </w:t>
      </w:r>
      <w:r w:rsidRPr="001445C5">
        <w:rPr>
          <w:color w:val="000000" w:themeColor="text1"/>
        </w:rPr>
        <w:t>da contratação,</w:t>
      </w:r>
      <w:r w:rsidRPr="001445C5">
        <w:rPr>
          <w:color w:val="000000" w:themeColor="text1"/>
          <w:spacing w:val="1"/>
        </w:rPr>
        <w:t xml:space="preserve"> </w:t>
      </w:r>
      <w:r w:rsidRPr="001445C5">
        <w:rPr>
          <w:color w:val="000000" w:themeColor="text1"/>
        </w:rPr>
        <w:t>definidas</w:t>
      </w:r>
      <w:r w:rsidRPr="001445C5">
        <w:rPr>
          <w:color w:val="000000" w:themeColor="text1"/>
          <w:spacing w:val="-1"/>
        </w:rPr>
        <w:t xml:space="preserve"> </w:t>
      </w:r>
      <w:r w:rsidRPr="001445C5">
        <w:rPr>
          <w:color w:val="000000" w:themeColor="text1"/>
        </w:rPr>
        <w:t>do Edital;</w:t>
      </w:r>
    </w:p>
    <w:p w14:paraId="5DEB7401" w14:textId="77777777" w:rsidR="00D93B7A" w:rsidRPr="001445C5"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2"/>
        </w:rPr>
        <w:t xml:space="preserve"> </w:t>
      </w:r>
      <w:proofErr w:type="gramStart"/>
      <w:r w:rsidRPr="001445C5">
        <w:rPr>
          <w:color w:val="000000" w:themeColor="text1"/>
        </w:rPr>
        <w:t>a</w:t>
      </w:r>
      <w:proofErr w:type="gramEnd"/>
      <w:r w:rsidRPr="001445C5">
        <w:rPr>
          <w:color w:val="000000" w:themeColor="text1"/>
          <w:spacing w:val="-2"/>
        </w:rPr>
        <w:t xml:space="preserve"> </w:t>
      </w:r>
      <w:r w:rsidRPr="001445C5">
        <w:rPr>
          <w:color w:val="000000" w:themeColor="text1"/>
        </w:rPr>
        <w:t>responsabilidade</w:t>
      </w:r>
      <w:r w:rsidRPr="001445C5">
        <w:rPr>
          <w:color w:val="000000" w:themeColor="text1"/>
          <w:spacing w:val="-1"/>
        </w:rPr>
        <w:t xml:space="preserve"> </w:t>
      </w:r>
      <w:r w:rsidRPr="001445C5">
        <w:rPr>
          <w:color w:val="000000" w:themeColor="text1"/>
        </w:rPr>
        <w:t>pelas</w:t>
      </w:r>
      <w:r w:rsidRPr="001445C5">
        <w:rPr>
          <w:color w:val="000000" w:themeColor="text1"/>
          <w:spacing w:val="-1"/>
        </w:rPr>
        <w:t xml:space="preserve"> </w:t>
      </w:r>
      <w:r w:rsidRPr="001445C5">
        <w:rPr>
          <w:color w:val="000000" w:themeColor="text1"/>
        </w:rPr>
        <w:t>transações</w:t>
      </w:r>
      <w:r w:rsidRPr="001445C5">
        <w:rPr>
          <w:color w:val="000000" w:themeColor="text1"/>
          <w:spacing w:val="-1"/>
        </w:rPr>
        <w:t xml:space="preserve"> </w:t>
      </w:r>
      <w:r w:rsidRPr="001445C5">
        <w:rPr>
          <w:color w:val="000000" w:themeColor="text1"/>
        </w:rPr>
        <w:t>que forem</w:t>
      </w:r>
      <w:r w:rsidRPr="001445C5">
        <w:rPr>
          <w:color w:val="000000" w:themeColor="text1"/>
          <w:spacing w:val="-1"/>
        </w:rPr>
        <w:t xml:space="preserve"> </w:t>
      </w:r>
      <w:r w:rsidRPr="001445C5">
        <w:rPr>
          <w:color w:val="000000" w:themeColor="text1"/>
        </w:rPr>
        <w:t>efetuadas no</w:t>
      </w:r>
      <w:r w:rsidRPr="001445C5">
        <w:rPr>
          <w:color w:val="000000" w:themeColor="text1"/>
          <w:spacing w:val="-1"/>
        </w:rPr>
        <w:t xml:space="preserve"> </w:t>
      </w:r>
      <w:r w:rsidRPr="001445C5">
        <w:rPr>
          <w:color w:val="000000" w:themeColor="text1"/>
        </w:rPr>
        <w:t>sistema;</w:t>
      </w:r>
    </w:p>
    <w:p w14:paraId="2CCE301E" w14:textId="2EC2350B" w:rsidR="00D93B7A" w:rsidRPr="001445C5"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 a proposta econômica compreende a integralidade dos custos para atendimento</w:t>
      </w:r>
      <w:r w:rsidRPr="001445C5">
        <w:rPr>
          <w:color w:val="000000" w:themeColor="text1"/>
          <w:spacing w:val="1"/>
        </w:rPr>
        <w:t xml:space="preserve"> </w:t>
      </w:r>
      <w:r w:rsidRPr="001445C5">
        <w:rPr>
          <w:color w:val="000000" w:themeColor="text1"/>
        </w:rPr>
        <w:t>dos direitos trabalhistas assegurados na Constituição Federal, nas leis trabalhistas, nas</w:t>
      </w:r>
      <w:r w:rsidRPr="001445C5">
        <w:rPr>
          <w:color w:val="000000" w:themeColor="text1"/>
          <w:spacing w:val="1"/>
        </w:rPr>
        <w:t xml:space="preserve"> </w:t>
      </w:r>
      <w:r w:rsidRPr="001445C5">
        <w:rPr>
          <w:color w:val="000000" w:themeColor="text1"/>
        </w:rPr>
        <w:t xml:space="preserve">normas </w:t>
      </w:r>
      <w:r w:rsidR="00B313BF" w:rsidRPr="001445C5">
        <w:rPr>
          <w:color w:val="000000" w:themeColor="text1"/>
        </w:rPr>
        <w:t>infra legais</w:t>
      </w:r>
      <w:r w:rsidRPr="001445C5">
        <w:rPr>
          <w:color w:val="000000" w:themeColor="text1"/>
        </w:rPr>
        <w:t>, nas convenções coletivas de trabalho e nos termos de ajustamento de</w:t>
      </w:r>
      <w:r w:rsidRPr="001445C5">
        <w:rPr>
          <w:color w:val="000000" w:themeColor="text1"/>
          <w:spacing w:val="1"/>
        </w:rPr>
        <w:t xml:space="preserve"> </w:t>
      </w:r>
      <w:r w:rsidRPr="001445C5">
        <w:rPr>
          <w:color w:val="000000" w:themeColor="text1"/>
        </w:rPr>
        <w:t>conduta</w:t>
      </w:r>
      <w:r w:rsidRPr="001445C5">
        <w:rPr>
          <w:color w:val="000000" w:themeColor="text1"/>
          <w:spacing w:val="-1"/>
        </w:rPr>
        <w:t xml:space="preserve"> </w:t>
      </w:r>
      <w:r w:rsidRPr="001445C5">
        <w:rPr>
          <w:color w:val="000000" w:themeColor="text1"/>
        </w:rPr>
        <w:t>vigentes na</w:t>
      </w:r>
      <w:r w:rsidR="00B313BF" w:rsidRPr="001445C5">
        <w:rPr>
          <w:color w:val="000000" w:themeColor="text1"/>
        </w:rPr>
        <w:t xml:space="preserve"> </w:t>
      </w:r>
      <w:r w:rsidRPr="001445C5">
        <w:rPr>
          <w:color w:val="000000" w:themeColor="text1"/>
        </w:rPr>
        <w:t>data</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entrega</w:t>
      </w:r>
      <w:r w:rsidRPr="001445C5">
        <w:rPr>
          <w:color w:val="000000" w:themeColor="text1"/>
          <w:spacing w:val="-1"/>
        </w:rPr>
        <w:t xml:space="preserve"> </w:t>
      </w:r>
      <w:r w:rsidRPr="001445C5">
        <w:rPr>
          <w:color w:val="000000" w:themeColor="text1"/>
        </w:rPr>
        <w:t>das propostas.</w:t>
      </w:r>
    </w:p>
    <w:p w14:paraId="7D18BBFF" w14:textId="77777777" w:rsidR="00D93B7A" w:rsidRPr="001445C5"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w:t>
      </w:r>
      <w:r w:rsidRPr="001445C5">
        <w:rPr>
          <w:color w:val="000000" w:themeColor="text1"/>
          <w:spacing w:val="-7"/>
        </w:rPr>
        <w:t xml:space="preserve"> </w:t>
      </w:r>
      <w:r w:rsidRPr="001445C5">
        <w:rPr>
          <w:color w:val="000000" w:themeColor="text1"/>
        </w:rPr>
        <w:t>cumpre</w:t>
      </w:r>
      <w:r w:rsidRPr="001445C5">
        <w:rPr>
          <w:color w:val="000000" w:themeColor="text1"/>
          <w:spacing w:val="-8"/>
        </w:rPr>
        <w:t xml:space="preserve"> </w:t>
      </w:r>
      <w:r w:rsidRPr="001445C5">
        <w:rPr>
          <w:color w:val="000000" w:themeColor="text1"/>
        </w:rPr>
        <w:t>os</w:t>
      </w:r>
      <w:r w:rsidRPr="001445C5">
        <w:rPr>
          <w:color w:val="000000" w:themeColor="text1"/>
          <w:spacing w:val="-5"/>
        </w:rPr>
        <w:t xml:space="preserve"> </w:t>
      </w:r>
      <w:r w:rsidRPr="001445C5">
        <w:rPr>
          <w:color w:val="000000" w:themeColor="text1"/>
        </w:rPr>
        <w:t>requisitos</w:t>
      </w:r>
      <w:r w:rsidRPr="001445C5">
        <w:rPr>
          <w:color w:val="000000" w:themeColor="text1"/>
          <w:spacing w:val="-6"/>
        </w:rPr>
        <w:t xml:space="preserve"> </w:t>
      </w:r>
      <w:r w:rsidRPr="001445C5">
        <w:rPr>
          <w:color w:val="000000" w:themeColor="text1"/>
        </w:rPr>
        <w:t>de</w:t>
      </w:r>
      <w:r w:rsidRPr="001445C5">
        <w:rPr>
          <w:color w:val="000000" w:themeColor="text1"/>
          <w:spacing w:val="-7"/>
        </w:rPr>
        <w:t xml:space="preserve"> </w:t>
      </w:r>
      <w:r w:rsidRPr="001445C5">
        <w:rPr>
          <w:color w:val="000000" w:themeColor="text1"/>
        </w:rPr>
        <w:t>habilitação</w:t>
      </w:r>
      <w:r w:rsidRPr="001445C5">
        <w:rPr>
          <w:color w:val="000000" w:themeColor="text1"/>
          <w:spacing w:val="-5"/>
        </w:rPr>
        <w:t xml:space="preserve"> </w:t>
      </w:r>
      <w:r w:rsidRPr="001445C5">
        <w:rPr>
          <w:color w:val="000000" w:themeColor="text1"/>
        </w:rPr>
        <w:t>e</w:t>
      </w:r>
      <w:r w:rsidRPr="001445C5">
        <w:rPr>
          <w:color w:val="000000" w:themeColor="text1"/>
          <w:spacing w:val="-7"/>
        </w:rPr>
        <w:t xml:space="preserve"> </w:t>
      </w:r>
      <w:r w:rsidRPr="001445C5">
        <w:rPr>
          <w:color w:val="000000" w:themeColor="text1"/>
        </w:rPr>
        <w:t>que</w:t>
      </w:r>
      <w:r w:rsidRPr="001445C5">
        <w:rPr>
          <w:color w:val="000000" w:themeColor="text1"/>
          <w:spacing w:val="-7"/>
        </w:rPr>
        <w:t xml:space="preserve"> </w:t>
      </w:r>
      <w:r w:rsidRPr="001445C5">
        <w:rPr>
          <w:color w:val="000000" w:themeColor="text1"/>
        </w:rPr>
        <w:t>as</w:t>
      </w:r>
      <w:r w:rsidRPr="001445C5">
        <w:rPr>
          <w:color w:val="000000" w:themeColor="text1"/>
          <w:spacing w:val="-5"/>
        </w:rPr>
        <w:t xml:space="preserve"> </w:t>
      </w:r>
      <w:r w:rsidRPr="001445C5">
        <w:rPr>
          <w:color w:val="000000" w:themeColor="text1"/>
        </w:rPr>
        <w:t>declarações informadas</w:t>
      </w:r>
      <w:r w:rsidRPr="001445C5">
        <w:rPr>
          <w:color w:val="000000" w:themeColor="text1"/>
          <w:spacing w:val="-5"/>
        </w:rPr>
        <w:t xml:space="preserve"> </w:t>
      </w:r>
      <w:r w:rsidRPr="001445C5">
        <w:rPr>
          <w:color w:val="000000" w:themeColor="text1"/>
        </w:rPr>
        <w:t>são</w:t>
      </w:r>
      <w:r w:rsidRPr="001445C5">
        <w:rPr>
          <w:color w:val="000000" w:themeColor="text1"/>
          <w:spacing w:val="-8"/>
        </w:rPr>
        <w:t xml:space="preserve"> </w:t>
      </w:r>
      <w:r w:rsidRPr="001445C5">
        <w:rPr>
          <w:color w:val="000000" w:themeColor="text1"/>
        </w:rPr>
        <w:t>verídicas,</w:t>
      </w:r>
      <w:r w:rsidRPr="001445C5">
        <w:rPr>
          <w:color w:val="000000" w:themeColor="text1"/>
          <w:spacing w:val="-58"/>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acordo</w:t>
      </w:r>
      <w:r w:rsidRPr="001445C5">
        <w:rPr>
          <w:color w:val="000000" w:themeColor="text1"/>
          <w:spacing w:val="1"/>
        </w:rPr>
        <w:t xml:space="preserve"> </w:t>
      </w:r>
      <w:r w:rsidRPr="001445C5">
        <w:rPr>
          <w:color w:val="000000" w:themeColor="text1"/>
        </w:rPr>
        <w:t>com os dispositivos legais;</w:t>
      </w:r>
    </w:p>
    <w:p w14:paraId="38F12251" w14:textId="6B79BE49" w:rsidR="00D93B7A" w:rsidRPr="001445C5"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
        </w:rPr>
        <w:t xml:space="preserve"> </w:t>
      </w:r>
      <w:proofErr w:type="gramStart"/>
      <w:r w:rsidRPr="001445C5">
        <w:rPr>
          <w:color w:val="000000" w:themeColor="text1"/>
        </w:rPr>
        <w:t>que</w:t>
      </w:r>
      <w:proofErr w:type="gramEnd"/>
      <w:r w:rsidRPr="001445C5">
        <w:rPr>
          <w:color w:val="000000" w:themeColor="text1"/>
          <w:spacing w:val="-4"/>
        </w:rPr>
        <w:t xml:space="preserve"> </w:t>
      </w:r>
      <w:r w:rsidRPr="001445C5">
        <w:rPr>
          <w:color w:val="000000" w:themeColor="text1"/>
        </w:rPr>
        <w:t>não emprega</w:t>
      </w:r>
      <w:r w:rsidRPr="001445C5">
        <w:rPr>
          <w:color w:val="000000" w:themeColor="text1"/>
          <w:spacing w:val="-4"/>
        </w:rPr>
        <w:t xml:space="preserve"> </w:t>
      </w:r>
      <w:r w:rsidRPr="001445C5">
        <w:rPr>
          <w:color w:val="000000" w:themeColor="text1"/>
        </w:rPr>
        <w:t>menor</w:t>
      </w:r>
      <w:r w:rsidRPr="001445C5">
        <w:rPr>
          <w:color w:val="000000" w:themeColor="text1"/>
          <w:spacing w:val="-3"/>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18</w:t>
      </w:r>
      <w:r w:rsidRPr="001445C5">
        <w:rPr>
          <w:color w:val="000000" w:themeColor="text1"/>
          <w:spacing w:val="-3"/>
        </w:rPr>
        <w:t xml:space="preserve"> </w:t>
      </w:r>
      <w:r w:rsidRPr="001445C5">
        <w:rPr>
          <w:color w:val="000000" w:themeColor="text1"/>
        </w:rPr>
        <w:t>anos em</w:t>
      </w:r>
      <w:r w:rsidRPr="001445C5">
        <w:rPr>
          <w:color w:val="000000" w:themeColor="text1"/>
          <w:spacing w:val="-2"/>
        </w:rPr>
        <w:t xml:space="preserve"> </w:t>
      </w:r>
      <w:r w:rsidRPr="001445C5">
        <w:rPr>
          <w:color w:val="000000" w:themeColor="text1"/>
        </w:rPr>
        <w:t>trabalho</w:t>
      </w:r>
      <w:r w:rsidRPr="001445C5">
        <w:rPr>
          <w:color w:val="000000" w:themeColor="text1"/>
          <w:spacing w:val="-2"/>
        </w:rPr>
        <w:t xml:space="preserve"> </w:t>
      </w:r>
      <w:r w:rsidRPr="001445C5">
        <w:rPr>
          <w:color w:val="000000" w:themeColor="text1"/>
        </w:rPr>
        <w:t>noturno,</w:t>
      </w:r>
      <w:r w:rsidRPr="001445C5">
        <w:rPr>
          <w:color w:val="000000" w:themeColor="text1"/>
          <w:spacing w:val="-3"/>
        </w:rPr>
        <w:t xml:space="preserve"> </w:t>
      </w:r>
      <w:r w:rsidRPr="001445C5">
        <w:rPr>
          <w:color w:val="000000" w:themeColor="text1"/>
        </w:rPr>
        <w:t>perigoso ou</w:t>
      </w:r>
      <w:r w:rsidR="00B313BF" w:rsidRPr="001445C5">
        <w:rPr>
          <w:color w:val="000000" w:themeColor="text1"/>
        </w:rPr>
        <w:t xml:space="preserve"> </w:t>
      </w:r>
      <w:r w:rsidRPr="001445C5">
        <w:rPr>
          <w:color w:val="000000" w:themeColor="text1"/>
        </w:rPr>
        <w:t>insalubre</w:t>
      </w:r>
      <w:r w:rsidRPr="001445C5">
        <w:rPr>
          <w:color w:val="000000" w:themeColor="text1"/>
          <w:spacing w:val="-2"/>
        </w:rPr>
        <w:t xml:space="preserve"> </w:t>
      </w:r>
      <w:r w:rsidRPr="001445C5">
        <w:rPr>
          <w:color w:val="000000" w:themeColor="text1"/>
        </w:rPr>
        <w:t>e</w:t>
      </w:r>
      <w:r w:rsidRPr="001445C5">
        <w:rPr>
          <w:color w:val="000000" w:themeColor="text1"/>
          <w:spacing w:val="-4"/>
        </w:rPr>
        <w:t xml:space="preserve"> </w:t>
      </w:r>
      <w:r w:rsidRPr="001445C5">
        <w:rPr>
          <w:color w:val="000000" w:themeColor="text1"/>
        </w:rPr>
        <w:t>não</w:t>
      </w:r>
      <w:r w:rsidRPr="001445C5">
        <w:rPr>
          <w:color w:val="000000" w:themeColor="text1"/>
          <w:spacing w:val="-57"/>
        </w:rPr>
        <w:t xml:space="preserve"> </w:t>
      </w:r>
      <w:r w:rsidRPr="001445C5">
        <w:rPr>
          <w:color w:val="000000" w:themeColor="text1"/>
        </w:rPr>
        <w:t>emprega menor de 16 anos, salvo menor, a partir de 14 anos, na condição de aprendiz,</w:t>
      </w:r>
      <w:r w:rsidRPr="001445C5">
        <w:rPr>
          <w:color w:val="000000" w:themeColor="text1"/>
          <w:spacing w:val="1"/>
        </w:rPr>
        <w:t xml:space="preserve"> </w:t>
      </w:r>
      <w:r w:rsidRPr="001445C5">
        <w:rPr>
          <w:color w:val="000000" w:themeColor="text1"/>
        </w:rPr>
        <w:t>nos</w:t>
      </w:r>
      <w:r w:rsidRPr="001445C5">
        <w:rPr>
          <w:color w:val="000000" w:themeColor="text1"/>
          <w:spacing w:val="-1"/>
        </w:rPr>
        <w:t xml:space="preserve"> </w:t>
      </w:r>
      <w:r w:rsidRPr="001445C5">
        <w:rPr>
          <w:color w:val="000000" w:themeColor="text1"/>
        </w:rPr>
        <w:t>termos do artigo 7°,</w:t>
      </w:r>
      <w:r w:rsidRPr="001445C5">
        <w:rPr>
          <w:color w:val="000000" w:themeColor="text1"/>
          <w:spacing w:val="2"/>
        </w:rPr>
        <w:t xml:space="preserve"> </w:t>
      </w:r>
      <w:r w:rsidRPr="001445C5">
        <w:rPr>
          <w:color w:val="000000" w:themeColor="text1"/>
        </w:rPr>
        <w:t>XXXIII,</w:t>
      </w:r>
      <w:r w:rsidRPr="001445C5">
        <w:rPr>
          <w:color w:val="000000" w:themeColor="text1"/>
          <w:spacing w:val="1"/>
        </w:rPr>
        <w:t xml:space="preserve"> </w:t>
      </w:r>
      <w:r w:rsidRPr="001445C5">
        <w:rPr>
          <w:color w:val="000000" w:themeColor="text1"/>
        </w:rPr>
        <w:t>da Constituição;</w:t>
      </w:r>
    </w:p>
    <w:p w14:paraId="15BE60DC" w14:textId="3885E7D0" w:rsidR="00D93B7A" w:rsidRPr="001445C5"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
        </w:rPr>
        <w:t xml:space="preserve"> </w:t>
      </w:r>
      <w:proofErr w:type="gramStart"/>
      <w:r w:rsidRPr="001445C5">
        <w:rPr>
          <w:color w:val="000000" w:themeColor="text1"/>
        </w:rPr>
        <w:t>que</w:t>
      </w:r>
      <w:proofErr w:type="gramEnd"/>
      <w:r w:rsidRPr="001445C5">
        <w:rPr>
          <w:color w:val="000000" w:themeColor="text1"/>
          <w:spacing w:val="1"/>
        </w:rPr>
        <w:t xml:space="preserve"> </w:t>
      </w:r>
      <w:r w:rsidRPr="001445C5">
        <w:rPr>
          <w:color w:val="000000" w:themeColor="text1"/>
        </w:rPr>
        <w:t>não</w:t>
      </w:r>
      <w:r w:rsidRPr="001445C5">
        <w:rPr>
          <w:color w:val="000000" w:themeColor="text1"/>
          <w:spacing w:val="1"/>
        </w:rPr>
        <w:t xml:space="preserve"> </w:t>
      </w:r>
      <w:r w:rsidRPr="001445C5">
        <w:rPr>
          <w:color w:val="000000" w:themeColor="text1"/>
        </w:rPr>
        <w:t>possui,</w:t>
      </w:r>
      <w:r w:rsidRPr="001445C5">
        <w:rPr>
          <w:color w:val="000000" w:themeColor="text1"/>
          <w:spacing w:val="1"/>
        </w:rPr>
        <w:t xml:space="preserve"> </w:t>
      </w:r>
      <w:r w:rsidRPr="001445C5">
        <w:rPr>
          <w:color w:val="000000" w:themeColor="text1"/>
        </w:rPr>
        <w:t>em</w:t>
      </w:r>
      <w:r w:rsidRPr="001445C5">
        <w:rPr>
          <w:color w:val="000000" w:themeColor="text1"/>
          <w:spacing w:val="1"/>
        </w:rPr>
        <w:t xml:space="preserve"> </w:t>
      </w:r>
      <w:r w:rsidRPr="001445C5">
        <w:rPr>
          <w:color w:val="000000" w:themeColor="text1"/>
        </w:rPr>
        <w:t>sua</w:t>
      </w:r>
      <w:r w:rsidRPr="001445C5">
        <w:rPr>
          <w:color w:val="000000" w:themeColor="text1"/>
          <w:spacing w:val="1"/>
        </w:rPr>
        <w:t xml:space="preserve"> </w:t>
      </w:r>
      <w:r w:rsidRPr="001445C5">
        <w:rPr>
          <w:color w:val="000000" w:themeColor="text1"/>
        </w:rPr>
        <w:t>cadeia</w:t>
      </w:r>
      <w:r w:rsidRPr="001445C5">
        <w:rPr>
          <w:color w:val="000000" w:themeColor="text1"/>
          <w:spacing w:val="1"/>
        </w:rPr>
        <w:t xml:space="preserve"> </w:t>
      </w:r>
      <w:r w:rsidRPr="001445C5">
        <w:rPr>
          <w:color w:val="000000" w:themeColor="text1"/>
        </w:rPr>
        <w:t>produtiva,</w:t>
      </w:r>
      <w:r w:rsidRPr="001445C5">
        <w:rPr>
          <w:color w:val="000000" w:themeColor="text1"/>
          <w:spacing w:val="1"/>
        </w:rPr>
        <w:t xml:space="preserve"> </w:t>
      </w:r>
      <w:r w:rsidRPr="001445C5">
        <w:rPr>
          <w:color w:val="000000" w:themeColor="text1"/>
        </w:rPr>
        <w:t>empregados</w:t>
      </w:r>
      <w:r w:rsidRPr="001445C5">
        <w:rPr>
          <w:color w:val="000000" w:themeColor="text1"/>
          <w:spacing w:val="1"/>
        </w:rPr>
        <w:t xml:space="preserve"> </w:t>
      </w:r>
      <w:r w:rsidRPr="001445C5">
        <w:rPr>
          <w:color w:val="000000" w:themeColor="text1"/>
        </w:rPr>
        <w:t>executando</w:t>
      </w:r>
      <w:r w:rsidRPr="001445C5">
        <w:rPr>
          <w:color w:val="000000" w:themeColor="text1"/>
          <w:spacing w:val="1"/>
        </w:rPr>
        <w:t xml:space="preserve"> </w:t>
      </w:r>
      <w:r w:rsidRPr="001445C5">
        <w:rPr>
          <w:color w:val="000000" w:themeColor="text1"/>
        </w:rPr>
        <w:t>trabalho</w:t>
      </w:r>
      <w:r w:rsidRPr="001445C5">
        <w:rPr>
          <w:color w:val="000000" w:themeColor="text1"/>
          <w:spacing w:val="1"/>
        </w:rPr>
        <w:t xml:space="preserve"> </w:t>
      </w:r>
      <w:r w:rsidRPr="001445C5">
        <w:rPr>
          <w:color w:val="000000" w:themeColor="text1"/>
        </w:rPr>
        <w:t>degradante</w:t>
      </w:r>
      <w:r w:rsidRPr="001445C5">
        <w:rPr>
          <w:color w:val="000000" w:themeColor="text1"/>
          <w:spacing w:val="-2"/>
        </w:rPr>
        <w:t xml:space="preserve"> </w:t>
      </w:r>
      <w:r w:rsidRPr="001445C5">
        <w:rPr>
          <w:color w:val="000000" w:themeColor="text1"/>
        </w:rPr>
        <w:t>ou</w:t>
      </w:r>
      <w:r w:rsidRPr="001445C5">
        <w:rPr>
          <w:color w:val="000000" w:themeColor="text1"/>
          <w:spacing w:val="-1"/>
        </w:rPr>
        <w:t xml:space="preserve"> </w:t>
      </w:r>
      <w:r w:rsidRPr="001445C5">
        <w:rPr>
          <w:color w:val="000000" w:themeColor="text1"/>
        </w:rPr>
        <w:t>forçado,</w:t>
      </w:r>
      <w:r w:rsidRPr="001445C5">
        <w:rPr>
          <w:color w:val="000000" w:themeColor="text1"/>
          <w:spacing w:val="-1"/>
        </w:rPr>
        <w:t xml:space="preserve"> </w:t>
      </w:r>
      <w:r w:rsidRPr="001445C5">
        <w:rPr>
          <w:color w:val="000000" w:themeColor="text1"/>
        </w:rPr>
        <w:t>observando</w:t>
      </w:r>
      <w:r w:rsidRPr="001445C5">
        <w:rPr>
          <w:color w:val="000000" w:themeColor="text1"/>
          <w:spacing w:val="-1"/>
        </w:rPr>
        <w:t xml:space="preserve"> </w:t>
      </w:r>
      <w:r w:rsidRPr="001445C5">
        <w:rPr>
          <w:color w:val="000000" w:themeColor="text1"/>
        </w:rPr>
        <w:t>o</w:t>
      </w:r>
      <w:r w:rsidRPr="001445C5">
        <w:rPr>
          <w:color w:val="000000" w:themeColor="text1"/>
          <w:spacing w:val="-1"/>
        </w:rPr>
        <w:t xml:space="preserve"> </w:t>
      </w:r>
      <w:r w:rsidRPr="001445C5">
        <w:rPr>
          <w:color w:val="000000" w:themeColor="text1"/>
        </w:rPr>
        <w:t>disposto</w:t>
      </w:r>
      <w:r w:rsidRPr="001445C5">
        <w:rPr>
          <w:color w:val="000000" w:themeColor="text1"/>
          <w:spacing w:val="-1"/>
        </w:rPr>
        <w:t xml:space="preserve"> </w:t>
      </w:r>
      <w:r w:rsidRPr="001445C5">
        <w:rPr>
          <w:color w:val="000000" w:themeColor="text1"/>
        </w:rPr>
        <w:t>nos</w:t>
      </w:r>
      <w:r w:rsidRPr="001445C5">
        <w:rPr>
          <w:color w:val="000000" w:themeColor="text1"/>
          <w:spacing w:val="-4"/>
        </w:rPr>
        <w:t xml:space="preserve"> </w:t>
      </w:r>
      <w:r w:rsidRPr="001445C5">
        <w:rPr>
          <w:color w:val="000000" w:themeColor="text1"/>
        </w:rPr>
        <w:t>incisos</w:t>
      </w:r>
      <w:r w:rsidRPr="001445C5">
        <w:rPr>
          <w:color w:val="000000" w:themeColor="text1"/>
          <w:spacing w:val="-1"/>
        </w:rPr>
        <w:t xml:space="preserve"> </w:t>
      </w:r>
      <w:r w:rsidRPr="001445C5">
        <w:rPr>
          <w:color w:val="000000" w:themeColor="text1"/>
        </w:rPr>
        <w:t>III</w:t>
      </w:r>
      <w:r w:rsidRPr="001445C5">
        <w:rPr>
          <w:color w:val="000000" w:themeColor="text1"/>
          <w:spacing w:val="-3"/>
        </w:rPr>
        <w:t xml:space="preserve"> </w:t>
      </w:r>
      <w:r w:rsidRPr="001445C5">
        <w:rPr>
          <w:color w:val="000000" w:themeColor="text1"/>
        </w:rPr>
        <w:t>e IV</w:t>
      </w:r>
      <w:r w:rsidR="00B313BF" w:rsidRPr="001445C5">
        <w:rPr>
          <w:color w:val="000000" w:themeColor="text1"/>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art.</w:t>
      </w:r>
      <w:r w:rsidRPr="001445C5">
        <w:rPr>
          <w:color w:val="000000" w:themeColor="text1"/>
          <w:spacing w:val="-1"/>
        </w:rPr>
        <w:t xml:space="preserve"> </w:t>
      </w:r>
      <w:r w:rsidRPr="001445C5">
        <w:rPr>
          <w:color w:val="000000" w:themeColor="text1"/>
        </w:rPr>
        <w:t>1º</w:t>
      </w:r>
      <w:r w:rsidRPr="001445C5">
        <w:rPr>
          <w:color w:val="000000" w:themeColor="text1"/>
          <w:spacing w:val="-4"/>
        </w:rPr>
        <w:t xml:space="preserve"> </w:t>
      </w:r>
      <w:r w:rsidRPr="001445C5">
        <w:rPr>
          <w:color w:val="000000" w:themeColor="text1"/>
        </w:rPr>
        <w:t>e</w:t>
      </w:r>
      <w:r w:rsidRPr="001445C5">
        <w:rPr>
          <w:color w:val="000000" w:themeColor="text1"/>
          <w:spacing w:val="-2"/>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inciso III</w:t>
      </w:r>
      <w:r w:rsidRPr="001445C5">
        <w:rPr>
          <w:color w:val="000000" w:themeColor="text1"/>
          <w:spacing w:val="-58"/>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art. 5º da Constituição Federal;</w:t>
      </w:r>
    </w:p>
    <w:p w14:paraId="43968CD2" w14:textId="77777777" w:rsidR="00D93B7A" w:rsidRPr="001445C5"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 xml:space="preserve">- </w:t>
      </w:r>
      <w:proofErr w:type="gramStart"/>
      <w:r w:rsidRPr="001445C5">
        <w:rPr>
          <w:color w:val="000000" w:themeColor="text1"/>
        </w:rPr>
        <w:t>a</w:t>
      </w:r>
      <w:proofErr w:type="gramEnd"/>
      <w:r w:rsidRPr="001445C5">
        <w:rPr>
          <w:color w:val="000000" w:themeColor="text1"/>
        </w:rPr>
        <w:t xml:space="preserve"> inexistência no quadro da empresa, de sócios ou representantes com vínculo de</w:t>
      </w:r>
      <w:r w:rsidRPr="001445C5">
        <w:rPr>
          <w:color w:val="000000" w:themeColor="text1"/>
          <w:spacing w:val="1"/>
        </w:rPr>
        <w:t xml:space="preserve"> </w:t>
      </w:r>
      <w:r w:rsidRPr="001445C5">
        <w:rPr>
          <w:color w:val="000000" w:themeColor="text1"/>
        </w:rPr>
        <w:t>parentesco em linha reta, colateral ou por afinidade até o terceiro grau, de gestores</w:t>
      </w:r>
      <w:r w:rsidRPr="001445C5">
        <w:rPr>
          <w:color w:val="000000" w:themeColor="text1"/>
          <w:spacing w:val="1"/>
        </w:rPr>
        <w:t xml:space="preserve"> </w:t>
      </w:r>
      <w:r w:rsidRPr="001445C5">
        <w:rPr>
          <w:color w:val="000000" w:themeColor="text1"/>
        </w:rPr>
        <w:t>públicos (servidores e agentes políticos) ocupantes do quadro da Prefeitura Municipal de</w:t>
      </w:r>
      <w:r w:rsidRPr="001445C5">
        <w:rPr>
          <w:color w:val="000000" w:themeColor="text1"/>
          <w:spacing w:val="-57"/>
        </w:rPr>
        <w:t xml:space="preserve"> </w:t>
      </w:r>
      <w:r w:rsidRPr="001445C5">
        <w:rPr>
          <w:color w:val="000000" w:themeColor="text1"/>
        </w:rPr>
        <w:t>Bom</w:t>
      </w:r>
      <w:r w:rsidRPr="001445C5">
        <w:rPr>
          <w:color w:val="000000" w:themeColor="text1"/>
          <w:spacing w:val="-1"/>
        </w:rPr>
        <w:t xml:space="preserve"> </w:t>
      </w:r>
      <w:r w:rsidRPr="001445C5">
        <w:rPr>
          <w:color w:val="000000" w:themeColor="text1"/>
        </w:rPr>
        <w:t>Jardim – RJ, envolvidos no procedimento licitatório.</w:t>
      </w:r>
    </w:p>
    <w:p w14:paraId="01A53746" w14:textId="77777777" w:rsidR="00D93B7A" w:rsidRPr="001445C5"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 não fomos declarados inidôneos para licitar ou contratar com o Poder Público</w:t>
      </w:r>
      <w:r w:rsidRPr="001445C5">
        <w:rPr>
          <w:color w:val="000000" w:themeColor="text1"/>
          <w:spacing w:val="1"/>
        </w:rPr>
        <w:t xml:space="preserve"> </w:t>
      </w:r>
      <w:r w:rsidRPr="001445C5">
        <w:rPr>
          <w:color w:val="000000" w:themeColor="text1"/>
        </w:rPr>
        <w:t>Municipal de Bom Jardim/RJ, bem como não foi declarada INIDÔNEA para licitar ou</w:t>
      </w:r>
      <w:r w:rsidRPr="001445C5">
        <w:rPr>
          <w:color w:val="000000" w:themeColor="text1"/>
          <w:spacing w:val="1"/>
        </w:rPr>
        <w:t xml:space="preserve"> </w:t>
      </w:r>
      <w:r w:rsidRPr="001445C5">
        <w:rPr>
          <w:color w:val="000000" w:themeColor="text1"/>
        </w:rPr>
        <w:t>contratar com a Administração Pública, nos termos do inciso IV, do artigo 87 da Lei</w:t>
      </w:r>
      <w:r w:rsidRPr="001445C5">
        <w:rPr>
          <w:color w:val="000000" w:themeColor="text1"/>
          <w:spacing w:val="1"/>
        </w:rPr>
        <w:t xml:space="preserve"> </w:t>
      </w:r>
      <w:r w:rsidRPr="001445C5">
        <w:rPr>
          <w:color w:val="000000" w:themeColor="text1"/>
        </w:rPr>
        <w:t>Federal n o 8.666/93 e alterações posteriores, assim comunicarei qualquer fato ou evento</w:t>
      </w:r>
      <w:r w:rsidRPr="001445C5">
        <w:rPr>
          <w:color w:val="000000" w:themeColor="text1"/>
          <w:spacing w:val="-57"/>
        </w:rPr>
        <w:t xml:space="preserve"> </w:t>
      </w:r>
      <w:r w:rsidRPr="001445C5">
        <w:rPr>
          <w:color w:val="000000" w:themeColor="text1"/>
        </w:rPr>
        <w:t>superveniente à entrega dos documentos de habilitação que venha alterar a atual situação</w:t>
      </w:r>
      <w:r w:rsidRPr="001445C5">
        <w:rPr>
          <w:color w:val="000000" w:themeColor="text1"/>
          <w:spacing w:val="-57"/>
        </w:rPr>
        <w:t xml:space="preserve"> </w:t>
      </w:r>
      <w:r w:rsidRPr="001445C5">
        <w:rPr>
          <w:color w:val="000000" w:themeColor="text1"/>
        </w:rPr>
        <w:t>quanto</w:t>
      </w:r>
      <w:r w:rsidRPr="001445C5">
        <w:rPr>
          <w:color w:val="000000" w:themeColor="text1"/>
          <w:spacing w:val="1"/>
        </w:rPr>
        <w:t xml:space="preserve"> </w:t>
      </w:r>
      <w:r w:rsidRPr="001445C5">
        <w:rPr>
          <w:color w:val="000000" w:themeColor="text1"/>
        </w:rPr>
        <w:t>à</w:t>
      </w:r>
      <w:r w:rsidRPr="001445C5">
        <w:rPr>
          <w:color w:val="000000" w:themeColor="text1"/>
          <w:spacing w:val="1"/>
        </w:rPr>
        <w:t xml:space="preserve"> </w:t>
      </w:r>
      <w:r w:rsidRPr="001445C5">
        <w:rPr>
          <w:color w:val="000000" w:themeColor="text1"/>
        </w:rPr>
        <w:t>capacidade</w:t>
      </w:r>
      <w:r w:rsidRPr="001445C5">
        <w:rPr>
          <w:color w:val="000000" w:themeColor="text1"/>
          <w:spacing w:val="1"/>
        </w:rPr>
        <w:t xml:space="preserve"> </w:t>
      </w:r>
      <w:r w:rsidRPr="001445C5">
        <w:rPr>
          <w:color w:val="000000" w:themeColor="text1"/>
        </w:rPr>
        <w:t>jurídica,</w:t>
      </w:r>
      <w:r w:rsidRPr="001445C5">
        <w:rPr>
          <w:color w:val="000000" w:themeColor="text1"/>
          <w:spacing w:val="1"/>
        </w:rPr>
        <w:t xml:space="preserve"> </w:t>
      </w:r>
      <w:r w:rsidRPr="001445C5">
        <w:rPr>
          <w:color w:val="000000" w:themeColor="text1"/>
        </w:rPr>
        <w:t>técnica,</w:t>
      </w:r>
      <w:r w:rsidRPr="001445C5">
        <w:rPr>
          <w:color w:val="000000" w:themeColor="text1"/>
          <w:spacing w:val="1"/>
        </w:rPr>
        <w:t xml:space="preserve"> </w:t>
      </w:r>
      <w:r w:rsidRPr="001445C5">
        <w:rPr>
          <w:color w:val="000000" w:themeColor="text1"/>
        </w:rPr>
        <w:t>regularidade</w:t>
      </w:r>
      <w:r w:rsidRPr="001445C5">
        <w:rPr>
          <w:color w:val="000000" w:themeColor="text1"/>
          <w:spacing w:val="1"/>
        </w:rPr>
        <w:t xml:space="preserve"> </w:t>
      </w:r>
      <w:r w:rsidRPr="001445C5">
        <w:rPr>
          <w:color w:val="000000" w:themeColor="text1"/>
        </w:rPr>
        <w:t>fiscal</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idoneidade</w:t>
      </w:r>
      <w:r w:rsidRPr="001445C5">
        <w:rPr>
          <w:color w:val="000000" w:themeColor="text1"/>
          <w:spacing w:val="1"/>
        </w:rPr>
        <w:t xml:space="preserve"> </w:t>
      </w:r>
      <w:r w:rsidRPr="001445C5">
        <w:rPr>
          <w:color w:val="000000" w:themeColor="text1"/>
        </w:rPr>
        <w:t>econômico-</w:t>
      </w:r>
      <w:r w:rsidRPr="001445C5">
        <w:rPr>
          <w:color w:val="000000" w:themeColor="text1"/>
          <w:spacing w:val="1"/>
        </w:rPr>
        <w:t xml:space="preserve"> </w:t>
      </w:r>
      <w:r w:rsidRPr="001445C5">
        <w:rPr>
          <w:color w:val="000000" w:themeColor="text1"/>
        </w:rPr>
        <w:t>financeira.</w:t>
      </w:r>
    </w:p>
    <w:p w14:paraId="3A4629E2" w14:textId="637C6742" w:rsidR="00D93B7A" w:rsidRPr="001445C5"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Declaro ainda que a proposta apresentada para participar do Processo Eletrônico, foi</w:t>
      </w:r>
      <w:r w:rsidRPr="001445C5">
        <w:rPr>
          <w:color w:val="000000" w:themeColor="text1"/>
          <w:spacing w:val="1"/>
        </w:rPr>
        <w:t xml:space="preserve"> </w:t>
      </w:r>
      <w:r w:rsidRPr="001445C5">
        <w:rPr>
          <w:color w:val="000000" w:themeColor="text1"/>
        </w:rPr>
        <w:t>elaborada</w:t>
      </w:r>
      <w:r w:rsidRPr="001445C5">
        <w:rPr>
          <w:color w:val="000000" w:themeColor="text1"/>
          <w:spacing w:val="-14"/>
        </w:rPr>
        <w:t xml:space="preserve"> </w:t>
      </w:r>
      <w:r w:rsidRPr="001445C5">
        <w:rPr>
          <w:color w:val="000000" w:themeColor="text1"/>
        </w:rPr>
        <w:t>de</w:t>
      </w:r>
      <w:r w:rsidRPr="001445C5">
        <w:rPr>
          <w:color w:val="000000" w:themeColor="text1"/>
          <w:spacing w:val="-13"/>
        </w:rPr>
        <w:t xml:space="preserve"> </w:t>
      </w:r>
      <w:r w:rsidRPr="001445C5">
        <w:rPr>
          <w:color w:val="000000" w:themeColor="text1"/>
        </w:rPr>
        <w:t>maneira</w:t>
      </w:r>
      <w:r w:rsidRPr="001445C5">
        <w:rPr>
          <w:color w:val="000000" w:themeColor="text1"/>
          <w:spacing w:val="-14"/>
        </w:rPr>
        <w:t xml:space="preserve"> </w:t>
      </w:r>
      <w:r w:rsidRPr="001445C5">
        <w:rPr>
          <w:color w:val="000000" w:themeColor="text1"/>
        </w:rPr>
        <w:t>independente,</w:t>
      </w:r>
      <w:r w:rsidRPr="001445C5">
        <w:rPr>
          <w:color w:val="000000" w:themeColor="text1"/>
          <w:spacing w:val="-11"/>
        </w:rPr>
        <w:t xml:space="preserve"> </w:t>
      </w:r>
      <w:r w:rsidRPr="001445C5">
        <w:rPr>
          <w:color w:val="000000" w:themeColor="text1"/>
        </w:rPr>
        <w:t>e</w:t>
      </w:r>
      <w:r w:rsidRPr="001445C5">
        <w:rPr>
          <w:color w:val="000000" w:themeColor="text1"/>
          <w:spacing w:val="-14"/>
        </w:rPr>
        <w:t xml:space="preserve"> </w:t>
      </w:r>
      <w:r w:rsidRPr="001445C5">
        <w:rPr>
          <w:color w:val="000000" w:themeColor="text1"/>
        </w:rPr>
        <w:t>o</w:t>
      </w:r>
      <w:r w:rsidRPr="001445C5">
        <w:rPr>
          <w:color w:val="000000" w:themeColor="text1"/>
          <w:spacing w:val="-12"/>
        </w:rPr>
        <w:t xml:space="preserve"> </w:t>
      </w:r>
      <w:r w:rsidRPr="001445C5">
        <w:rPr>
          <w:color w:val="000000" w:themeColor="text1"/>
        </w:rPr>
        <w:t>conteúdo</w:t>
      </w:r>
      <w:r w:rsidRPr="001445C5">
        <w:rPr>
          <w:color w:val="000000" w:themeColor="text1"/>
          <w:spacing w:val="-14"/>
        </w:rPr>
        <w:t xml:space="preserve"> </w:t>
      </w:r>
      <w:r w:rsidRPr="001445C5">
        <w:rPr>
          <w:color w:val="000000" w:themeColor="text1"/>
        </w:rPr>
        <w:t>da</w:t>
      </w:r>
      <w:r w:rsidRPr="001445C5">
        <w:rPr>
          <w:color w:val="000000" w:themeColor="text1"/>
          <w:spacing w:val="-11"/>
        </w:rPr>
        <w:t xml:space="preserve"> </w:t>
      </w:r>
      <w:r w:rsidRPr="001445C5">
        <w:rPr>
          <w:color w:val="000000" w:themeColor="text1"/>
        </w:rPr>
        <w:t>proposta</w:t>
      </w:r>
      <w:r w:rsidRPr="001445C5">
        <w:rPr>
          <w:color w:val="000000" w:themeColor="text1"/>
          <w:spacing w:val="-14"/>
        </w:rPr>
        <w:t xml:space="preserve"> </w:t>
      </w:r>
      <w:r w:rsidRPr="001445C5">
        <w:rPr>
          <w:color w:val="000000" w:themeColor="text1"/>
        </w:rPr>
        <w:t>não</w:t>
      </w:r>
      <w:r w:rsidRPr="001445C5">
        <w:rPr>
          <w:color w:val="000000" w:themeColor="text1"/>
          <w:spacing w:val="-12"/>
        </w:rPr>
        <w:t xml:space="preserve"> </w:t>
      </w:r>
      <w:r w:rsidRPr="001445C5">
        <w:rPr>
          <w:color w:val="000000" w:themeColor="text1"/>
        </w:rPr>
        <w:t>foi,</w:t>
      </w:r>
      <w:r w:rsidRPr="001445C5">
        <w:rPr>
          <w:color w:val="000000" w:themeColor="text1"/>
          <w:spacing w:val="-13"/>
        </w:rPr>
        <w:t xml:space="preserve"> </w:t>
      </w:r>
      <w:r w:rsidRPr="001445C5">
        <w:rPr>
          <w:color w:val="000000" w:themeColor="text1"/>
        </w:rPr>
        <w:t>no</w:t>
      </w:r>
      <w:r w:rsidRPr="001445C5">
        <w:rPr>
          <w:color w:val="000000" w:themeColor="text1"/>
          <w:spacing w:val="-13"/>
        </w:rPr>
        <w:t xml:space="preserve"> </w:t>
      </w:r>
      <w:r w:rsidRPr="001445C5">
        <w:rPr>
          <w:color w:val="000000" w:themeColor="text1"/>
        </w:rPr>
        <w:t>todo</w:t>
      </w:r>
      <w:r w:rsidRPr="001445C5">
        <w:rPr>
          <w:color w:val="000000" w:themeColor="text1"/>
          <w:spacing w:val="-12"/>
        </w:rPr>
        <w:t xml:space="preserve"> </w:t>
      </w:r>
      <w:r w:rsidRPr="001445C5">
        <w:rPr>
          <w:color w:val="000000" w:themeColor="text1"/>
        </w:rPr>
        <w:t>ou</w:t>
      </w:r>
      <w:r w:rsidRPr="001445C5">
        <w:rPr>
          <w:color w:val="000000" w:themeColor="text1"/>
          <w:spacing w:val="-13"/>
        </w:rPr>
        <w:t xml:space="preserve"> </w:t>
      </w:r>
      <w:r w:rsidRPr="001445C5">
        <w:rPr>
          <w:color w:val="000000" w:themeColor="text1"/>
        </w:rPr>
        <w:t>em</w:t>
      </w:r>
      <w:r w:rsidRPr="001445C5">
        <w:rPr>
          <w:color w:val="000000" w:themeColor="text1"/>
          <w:spacing w:val="-12"/>
        </w:rPr>
        <w:t xml:space="preserve"> </w:t>
      </w:r>
      <w:r w:rsidRPr="001445C5">
        <w:rPr>
          <w:color w:val="000000" w:themeColor="text1"/>
        </w:rPr>
        <w:t>parte,</w:t>
      </w:r>
      <w:r w:rsidRPr="001445C5">
        <w:rPr>
          <w:color w:val="000000" w:themeColor="text1"/>
          <w:spacing w:val="-58"/>
        </w:rPr>
        <w:t xml:space="preserve"> </w:t>
      </w:r>
      <w:r w:rsidRPr="001445C5">
        <w:rPr>
          <w:color w:val="000000" w:themeColor="text1"/>
        </w:rPr>
        <w:t xml:space="preserve">direta ou indiretamente, </w:t>
      </w:r>
      <w:r w:rsidR="00276981" w:rsidRPr="001445C5">
        <w:rPr>
          <w:color w:val="000000" w:themeColor="text1"/>
        </w:rPr>
        <w:t>informado, discutido</w:t>
      </w:r>
      <w:r w:rsidRPr="001445C5">
        <w:rPr>
          <w:color w:val="000000" w:themeColor="text1"/>
        </w:rPr>
        <w:t xml:space="preserve"> ou recebido de qualquer outro participante</w:t>
      </w:r>
      <w:r w:rsidRPr="001445C5">
        <w:rPr>
          <w:color w:val="000000" w:themeColor="text1"/>
          <w:spacing w:val="1"/>
        </w:rPr>
        <w:t xml:space="preserve"> </w:t>
      </w:r>
      <w:r w:rsidRPr="001445C5">
        <w:rPr>
          <w:color w:val="000000" w:themeColor="text1"/>
        </w:rPr>
        <w:t>potencial</w:t>
      </w:r>
      <w:r w:rsidRPr="001445C5">
        <w:rPr>
          <w:color w:val="000000" w:themeColor="text1"/>
          <w:spacing w:val="-9"/>
        </w:rPr>
        <w:t xml:space="preserve"> </w:t>
      </w:r>
      <w:r w:rsidRPr="001445C5">
        <w:rPr>
          <w:color w:val="000000" w:themeColor="text1"/>
        </w:rPr>
        <w:t>ou</w:t>
      </w:r>
      <w:r w:rsidRPr="001445C5">
        <w:rPr>
          <w:color w:val="000000" w:themeColor="text1"/>
          <w:spacing w:val="-9"/>
        </w:rPr>
        <w:t xml:space="preserve"> </w:t>
      </w:r>
      <w:r w:rsidRPr="001445C5">
        <w:rPr>
          <w:color w:val="000000" w:themeColor="text1"/>
        </w:rPr>
        <w:t>de</w:t>
      </w:r>
      <w:r w:rsidRPr="001445C5">
        <w:rPr>
          <w:color w:val="000000" w:themeColor="text1"/>
          <w:spacing w:val="-10"/>
        </w:rPr>
        <w:t xml:space="preserve"> </w:t>
      </w:r>
      <w:r w:rsidRPr="001445C5">
        <w:rPr>
          <w:color w:val="000000" w:themeColor="text1"/>
        </w:rPr>
        <w:t>fato</w:t>
      </w:r>
      <w:r w:rsidRPr="001445C5">
        <w:rPr>
          <w:color w:val="000000" w:themeColor="text1"/>
          <w:spacing w:val="-7"/>
        </w:rPr>
        <w:t xml:space="preserve"> </w:t>
      </w:r>
      <w:r w:rsidRPr="001445C5">
        <w:rPr>
          <w:color w:val="000000" w:themeColor="text1"/>
        </w:rPr>
        <w:t>do</w:t>
      </w:r>
      <w:r w:rsidRPr="001445C5">
        <w:rPr>
          <w:color w:val="000000" w:themeColor="text1"/>
          <w:spacing w:val="-9"/>
        </w:rPr>
        <w:t xml:space="preserve"> </w:t>
      </w:r>
      <w:r w:rsidRPr="001445C5">
        <w:rPr>
          <w:color w:val="000000" w:themeColor="text1"/>
        </w:rPr>
        <w:t>Pregão,</w:t>
      </w:r>
      <w:r w:rsidRPr="001445C5">
        <w:rPr>
          <w:color w:val="000000" w:themeColor="text1"/>
          <w:spacing w:val="-9"/>
        </w:rPr>
        <w:t xml:space="preserve"> </w:t>
      </w:r>
      <w:r w:rsidRPr="001445C5">
        <w:rPr>
          <w:color w:val="000000" w:themeColor="text1"/>
        </w:rPr>
        <w:t>por</w:t>
      </w:r>
      <w:r w:rsidRPr="001445C5">
        <w:rPr>
          <w:color w:val="000000" w:themeColor="text1"/>
          <w:spacing w:val="-8"/>
        </w:rPr>
        <w:t xml:space="preserve"> </w:t>
      </w:r>
      <w:r w:rsidRPr="001445C5">
        <w:rPr>
          <w:color w:val="000000" w:themeColor="text1"/>
        </w:rPr>
        <w:t>qualquer</w:t>
      </w:r>
      <w:r w:rsidRPr="001445C5">
        <w:rPr>
          <w:color w:val="000000" w:themeColor="text1"/>
          <w:spacing w:val="-10"/>
        </w:rPr>
        <w:t xml:space="preserve"> </w:t>
      </w:r>
      <w:r w:rsidRPr="001445C5">
        <w:rPr>
          <w:color w:val="000000" w:themeColor="text1"/>
        </w:rPr>
        <w:t>meio</w:t>
      </w:r>
      <w:r w:rsidRPr="001445C5">
        <w:rPr>
          <w:color w:val="000000" w:themeColor="text1"/>
          <w:spacing w:val="-6"/>
        </w:rPr>
        <w:t xml:space="preserve"> </w:t>
      </w:r>
      <w:r w:rsidRPr="001445C5">
        <w:rPr>
          <w:color w:val="000000" w:themeColor="text1"/>
        </w:rPr>
        <w:t>ou</w:t>
      </w:r>
      <w:r w:rsidRPr="001445C5">
        <w:rPr>
          <w:color w:val="000000" w:themeColor="text1"/>
          <w:spacing w:val="-8"/>
        </w:rPr>
        <w:t xml:space="preserve"> </w:t>
      </w:r>
      <w:r w:rsidRPr="001445C5">
        <w:rPr>
          <w:color w:val="000000" w:themeColor="text1"/>
        </w:rPr>
        <w:t>por</w:t>
      </w:r>
      <w:r w:rsidRPr="001445C5">
        <w:rPr>
          <w:color w:val="000000" w:themeColor="text1"/>
          <w:spacing w:val="-9"/>
        </w:rPr>
        <w:t xml:space="preserve"> </w:t>
      </w:r>
      <w:r w:rsidRPr="001445C5">
        <w:rPr>
          <w:color w:val="000000" w:themeColor="text1"/>
        </w:rPr>
        <w:t>qualquer</w:t>
      </w:r>
      <w:r w:rsidRPr="001445C5">
        <w:rPr>
          <w:color w:val="000000" w:themeColor="text1"/>
          <w:spacing w:val="-10"/>
        </w:rPr>
        <w:t xml:space="preserve"> </w:t>
      </w:r>
      <w:r w:rsidRPr="001445C5">
        <w:rPr>
          <w:color w:val="000000" w:themeColor="text1"/>
        </w:rPr>
        <w:t>pessoa</w:t>
      </w:r>
      <w:r w:rsidRPr="001445C5">
        <w:rPr>
          <w:color w:val="000000" w:themeColor="text1"/>
          <w:spacing w:val="-7"/>
        </w:rPr>
        <w:t xml:space="preserve"> </w:t>
      </w:r>
      <w:r w:rsidRPr="001445C5">
        <w:rPr>
          <w:color w:val="000000" w:themeColor="text1"/>
        </w:rPr>
        <w:t>e</w:t>
      </w:r>
      <w:r w:rsidRPr="001445C5">
        <w:rPr>
          <w:color w:val="000000" w:themeColor="text1"/>
          <w:spacing w:val="-7"/>
        </w:rPr>
        <w:t xml:space="preserve"> </w:t>
      </w:r>
      <w:r w:rsidRPr="001445C5">
        <w:rPr>
          <w:color w:val="000000" w:themeColor="text1"/>
        </w:rPr>
        <w:t>que</w:t>
      </w:r>
      <w:r w:rsidRPr="001445C5">
        <w:rPr>
          <w:color w:val="000000" w:themeColor="text1"/>
          <w:spacing w:val="-10"/>
        </w:rPr>
        <w:t xml:space="preserve"> </w:t>
      </w:r>
      <w:r w:rsidRPr="001445C5">
        <w:rPr>
          <w:color w:val="000000" w:themeColor="text1"/>
        </w:rPr>
        <w:t>a</w:t>
      </w:r>
      <w:r w:rsidRPr="001445C5">
        <w:rPr>
          <w:color w:val="000000" w:themeColor="text1"/>
          <w:spacing w:val="-9"/>
        </w:rPr>
        <w:t xml:space="preserve"> </w:t>
      </w:r>
      <w:r w:rsidRPr="001445C5">
        <w:rPr>
          <w:color w:val="000000" w:themeColor="text1"/>
        </w:rPr>
        <w:t>empresa</w:t>
      </w:r>
      <w:r w:rsidRPr="001445C5">
        <w:rPr>
          <w:color w:val="000000" w:themeColor="text1"/>
          <w:spacing w:val="-58"/>
        </w:rPr>
        <w:t xml:space="preserve"> </w:t>
      </w:r>
      <w:r w:rsidRPr="001445C5">
        <w:rPr>
          <w:color w:val="000000" w:themeColor="text1"/>
        </w:rPr>
        <w:t>não foi declarada inidônea ou</w:t>
      </w:r>
      <w:r w:rsidR="00276981" w:rsidRPr="001445C5">
        <w:rPr>
          <w:color w:val="000000" w:themeColor="text1"/>
        </w:rPr>
        <w:t xml:space="preserve"> </w:t>
      </w:r>
      <w:r w:rsidRPr="001445C5">
        <w:rPr>
          <w:color w:val="000000" w:themeColor="text1"/>
        </w:rPr>
        <w:t>suspensa, por nenhum órgão público de qualquer esfera de</w:t>
      </w:r>
      <w:r w:rsidRPr="001445C5">
        <w:rPr>
          <w:color w:val="000000" w:themeColor="text1"/>
          <w:spacing w:val="1"/>
        </w:rPr>
        <w:t xml:space="preserve"> </w:t>
      </w:r>
      <w:r w:rsidRPr="001445C5">
        <w:rPr>
          <w:color w:val="000000" w:themeColor="text1"/>
        </w:rPr>
        <w:t>governo, estando apta a</w:t>
      </w:r>
      <w:r w:rsidRPr="001445C5">
        <w:rPr>
          <w:color w:val="000000" w:themeColor="text1"/>
          <w:spacing w:val="1"/>
        </w:rPr>
        <w:t xml:space="preserve"> </w:t>
      </w:r>
      <w:r w:rsidRPr="001445C5">
        <w:rPr>
          <w:color w:val="000000" w:themeColor="text1"/>
        </w:rPr>
        <w:t>contratar</w:t>
      </w:r>
      <w:r w:rsidRPr="001445C5">
        <w:rPr>
          <w:color w:val="000000" w:themeColor="text1"/>
          <w:spacing w:val="-2"/>
        </w:rPr>
        <w:t xml:space="preserve"> </w:t>
      </w:r>
      <w:r w:rsidRPr="001445C5">
        <w:rPr>
          <w:color w:val="000000" w:themeColor="text1"/>
        </w:rPr>
        <w:t>com o poder público.</w:t>
      </w:r>
    </w:p>
    <w:p w14:paraId="30C19873" w14:textId="6D4A462C" w:rsidR="00D93B7A" w:rsidRPr="001445C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1445C5">
        <w:rPr>
          <w:color w:val="000000" w:themeColor="text1"/>
          <w:sz w:val="24"/>
          <w:szCs w:val="24"/>
          <w:u w:val="single" w:color="1F2227"/>
        </w:rPr>
        <w:t xml:space="preserve"> </w:t>
      </w:r>
      <w:r w:rsidRPr="001445C5">
        <w:rPr>
          <w:color w:val="000000" w:themeColor="text1"/>
          <w:sz w:val="24"/>
          <w:szCs w:val="24"/>
          <w:u w:val="single" w:color="1F2227"/>
        </w:rPr>
        <w:tab/>
      </w:r>
      <w:r w:rsidRPr="001445C5">
        <w:rPr>
          <w:color w:val="000000" w:themeColor="text1"/>
          <w:sz w:val="24"/>
          <w:szCs w:val="24"/>
        </w:rPr>
        <w:t>,</w:t>
      </w:r>
      <w:r w:rsidRPr="001445C5">
        <w:rPr>
          <w:color w:val="000000" w:themeColor="text1"/>
          <w:sz w:val="24"/>
          <w:szCs w:val="24"/>
          <w:u w:val="single" w:color="1F2227"/>
        </w:rPr>
        <w:tab/>
      </w:r>
      <w:r w:rsidRPr="001445C5">
        <w:rPr>
          <w:color w:val="000000" w:themeColor="text1"/>
          <w:sz w:val="24"/>
          <w:szCs w:val="24"/>
        </w:rPr>
        <w:t>de</w:t>
      </w:r>
      <w:r w:rsidRPr="001445C5">
        <w:rPr>
          <w:color w:val="000000" w:themeColor="text1"/>
          <w:sz w:val="24"/>
          <w:szCs w:val="24"/>
          <w:u w:val="single" w:color="1F2227"/>
        </w:rPr>
        <w:tab/>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202</w:t>
      </w:r>
      <w:r w:rsidR="00BB4E25" w:rsidRPr="001445C5">
        <w:rPr>
          <w:color w:val="000000" w:themeColor="text1"/>
          <w:sz w:val="24"/>
          <w:szCs w:val="24"/>
        </w:rPr>
        <w:t>5</w:t>
      </w:r>
    </w:p>
    <w:p w14:paraId="04BCADE0" w14:textId="77777777" w:rsidR="00D93B7A" w:rsidRPr="001445C5" w:rsidRDefault="00D93B7A" w:rsidP="000E59EE">
      <w:pPr>
        <w:tabs>
          <w:tab w:val="left" w:pos="284"/>
          <w:tab w:val="left" w:pos="709"/>
          <w:tab w:val="left" w:pos="9214"/>
        </w:tabs>
        <w:spacing w:before="120" w:after="120"/>
        <w:jc w:val="center"/>
        <w:rPr>
          <w:b/>
          <w:color w:val="000000" w:themeColor="text1"/>
          <w:sz w:val="24"/>
          <w:szCs w:val="24"/>
        </w:rPr>
      </w:pPr>
      <w:r w:rsidRPr="001445C5">
        <w:rPr>
          <w:b/>
          <w:color w:val="000000" w:themeColor="text1"/>
          <w:sz w:val="24"/>
          <w:szCs w:val="24"/>
        </w:rPr>
        <w:t>LOCAL</w:t>
      </w:r>
      <w:r w:rsidRPr="001445C5">
        <w:rPr>
          <w:b/>
          <w:color w:val="000000" w:themeColor="text1"/>
          <w:spacing w:val="-1"/>
          <w:sz w:val="24"/>
          <w:szCs w:val="24"/>
        </w:rPr>
        <w:t xml:space="preserve"> </w:t>
      </w:r>
      <w:r w:rsidRPr="001445C5">
        <w:rPr>
          <w:b/>
          <w:color w:val="000000" w:themeColor="text1"/>
          <w:sz w:val="24"/>
          <w:szCs w:val="24"/>
        </w:rPr>
        <w:t>E</w:t>
      </w:r>
      <w:r w:rsidRPr="001445C5">
        <w:rPr>
          <w:b/>
          <w:color w:val="000000" w:themeColor="text1"/>
          <w:spacing w:val="1"/>
          <w:sz w:val="24"/>
          <w:szCs w:val="24"/>
        </w:rPr>
        <w:t xml:space="preserve"> </w:t>
      </w:r>
      <w:r w:rsidRPr="001445C5">
        <w:rPr>
          <w:b/>
          <w:color w:val="000000" w:themeColor="text1"/>
          <w:sz w:val="24"/>
          <w:szCs w:val="24"/>
        </w:rPr>
        <w:t>DATA</w:t>
      </w:r>
    </w:p>
    <w:p w14:paraId="6E13DB55" w14:textId="77777777" w:rsidR="00D93B7A" w:rsidRPr="001445C5" w:rsidRDefault="00D93B7A" w:rsidP="000E59EE">
      <w:pPr>
        <w:tabs>
          <w:tab w:val="left" w:pos="284"/>
          <w:tab w:val="left" w:pos="709"/>
          <w:tab w:val="left" w:pos="9214"/>
        </w:tabs>
        <w:spacing w:before="120" w:after="120"/>
        <w:jc w:val="center"/>
        <w:rPr>
          <w:b/>
          <w:color w:val="000000" w:themeColor="text1"/>
          <w:sz w:val="24"/>
          <w:szCs w:val="24"/>
        </w:rPr>
      </w:pPr>
      <w:r w:rsidRPr="001445C5">
        <w:rPr>
          <w:b/>
          <w:color w:val="000000" w:themeColor="text1"/>
          <w:sz w:val="24"/>
          <w:szCs w:val="24"/>
        </w:rPr>
        <w:t>Assinatura</w:t>
      </w:r>
      <w:r w:rsidRPr="001445C5">
        <w:rPr>
          <w:b/>
          <w:color w:val="000000" w:themeColor="text1"/>
          <w:spacing w:val="-3"/>
          <w:sz w:val="24"/>
          <w:szCs w:val="24"/>
        </w:rPr>
        <w:t xml:space="preserve"> </w:t>
      </w:r>
      <w:r w:rsidRPr="001445C5">
        <w:rPr>
          <w:b/>
          <w:color w:val="000000" w:themeColor="text1"/>
          <w:sz w:val="24"/>
          <w:szCs w:val="24"/>
        </w:rPr>
        <w:t>Digital:</w:t>
      </w:r>
    </w:p>
    <w:p w14:paraId="3F730163" w14:textId="77777777" w:rsidR="00A87358" w:rsidRPr="001445C5" w:rsidRDefault="00A87358" w:rsidP="000E59EE">
      <w:pPr>
        <w:tabs>
          <w:tab w:val="left" w:pos="284"/>
          <w:tab w:val="left" w:pos="709"/>
          <w:tab w:val="left" w:pos="9214"/>
        </w:tabs>
        <w:spacing w:before="120" w:after="120"/>
        <w:jc w:val="both"/>
        <w:rPr>
          <w:b/>
          <w:color w:val="000000" w:themeColor="text1"/>
          <w:sz w:val="24"/>
          <w:szCs w:val="24"/>
        </w:rPr>
      </w:pPr>
      <w:r w:rsidRPr="001445C5">
        <w:rPr>
          <w:b/>
          <w:color w:val="000000" w:themeColor="text1"/>
          <w:sz w:val="24"/>
          <w:szCs w:val="24"/>
        </w:rPr>
        <w:t xml:space="preserve">OBSERVAÇÕES: </w:t>
      </w:r>
    </w:p>
    <w:p w14:paraId="0A14774D" w14:textId="77777777" w:rsidR="00A87358" w:rsidRPr="001445C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1445C5">
        <w:rPr>
          <w:b/>
          <w:color w:val="000000" w:themeColor="text1"/>
        </w:rPr>
        <w:lastRenderedPageBreak/>
        <w:t xml:space="preserve">TODAS AS FOLHAS DEVERÃO </w:t>
      </w:r>
      <w:r w:rsidRPr="001445C5">
        <w:rPr>
          <w:color w:val="000000" w:themeColor="text1"/>
        </w:rPr>
        <w:t>SER CARIMBADAS E ASSINADAS PELO REPRESENTANTE DA EMPRESA</w:t>
      </w:r>
    </w:p>
    <w:p w14:paraId="12727AB8" w14:textId="77777777" w:rsidR="00E56788" w:rsidRPr="001445C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1CBAD3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40A8B6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BD3DE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43DEA7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B61571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DB1E48"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29447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689117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9D2059B"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365F5D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10A567"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DA0F20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6042AB"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9FEAD0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79AFFA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66D11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5DBB5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C3E0A47"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41838"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5D081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278BE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9B631B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75146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52F5D2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C4BD7FE"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34943A2"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D758B9E"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187A13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4AC46D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5BC19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19EC59D"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58B326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B6685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63FA97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AB427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5927DEA"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1A43D3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ED073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45876B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18F5F0E"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87BB69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889F5A"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B9AE26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E3D1C5"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960E43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5CA1F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79A934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5AC477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1445C5" w:rsidRDefault="008A6E70" w:rsidP="00D93B7A">
      <w:pPr>
        <w:spacing w:before="120"/>
        <w:jc w:val="center"/>
        <w:rPr>
          <w:b/>
          <w:bCs/>
          <w:color w:val="000000" w:themeColor="text1"/>
          <w:sz w:val="24"/>
          <w:szCs w:val="24"/>
        </w:rPr>
      </w:pPr>
      <w:r w:rsidRPr="001445C5">
        <w:rPr>
          <w:b/>
          <w:bCs/>
          <w:color w:val="000000" w:themeColor="text1"/>
          <w:sz w:val="24"/>
          <w:szCs w:val="24"/>
        </w:rPr>
        <w:lastRenderedPageBreak/>
        <w:t>EDITAL</w:t>
      </w:r>
    </w:p>
    <w:p w14:paraId="1BD274F6" w14:textId="454A6E10" w:rsidR="008A6E70" w:rsidRPr="001445C5" w:rsidRDefault="008A6E70" w:rsidP="00F70EAC">
      <w:pPr>
        <w:pStyle w:val="Ttulo2"/>
        <w:spacing w:before="120"/>
        <w:jc w:val="center"/>
        <w:rPr>
          <w:b w:val="0"/>
          <w:bCs/>
          <w:color w:val="000000" w:themeColor="text1"/>
          <w:szCs w:val="24"/>
        </w:rPr>
      </w:pPr>
      <w:r w:rsidRPr="001445C5">
        <w:rPr>
          <w:color w:val="000000" w:themeColor="text1"/>
          <w:szCs w:val="24"/>
        </w:rPr>
        <w:t xml:space="preserve">PREGÃO </w:t>
      </w:r>
      <w:r w:rsidR="007576F3" w:rsidRPr="001445C5">
        <w:rPr>
          <w:color w:val="000000" w:themeColor="text1"/>
          <w:szCs w:val="24"/>
        </w:rPr>
        <w:t>ELETRÔNICO</w:t>
      </w:r>
      <w:r w:rsidRPr="001445C5">
        <w:rPr>
          <w:color w:val="000000" w:themeColor="text1"/>
          <w:szCs w:val="24"/>
        </w:rPr>
        <w:t xml:space="preserve"> Nº</w:t>
      </w:r>
      <w:r w:rsidR="00276981" w:rsidRPr="001445C5">
        <w:rPr>
          <w:color w:val="000000" w:themeColor="text1"/>
          <w:szCs w:val="24"/>
        </w:rPr>
        <w:t xml:space="preserve"> </w:t>
      </w:r>
      <w:r w:rsidR="000D1CA0" w:rsidRPr="001445C5">
        <w:rPr>
          <w:color w:val="000000" w:themeColor="text1"/>
          <w:szCs w:val="24"/>
        </w:rPr>
        <w:t>050</w:t>
      </w:r>
      <w:r w:rsidR="004F51FE" w:rsidRPr="001445C5">
        <w:rPr>
          <w:color w:val="000000" w:themeColor="text1"/>
          <w:szCs w:val="24"/>
        </w:rPr>
        <w:t>/</w:t>
      </w:r>
      <w:r w:rsidR="00E1704B" w:rsidRPr="001445C5">
        <w:rPr>
          <w:color w:val="000000" w:themeColor="text1"/>
          <w:szCs w:val="24"/>
        </w:rPr>
        <w:t>20</w:t>
      </w:r>
      <w:r w:rsidR="009A41B8" w:rsidRPr="001445C5">
        <w:rPr>
          <w:color w:val="000000" w:themeColor="text1"/>
          <w:szCs w:val="24"/>
        </w:rPr>
        <w:t>2</w:t>
      </w:r>
      <w:r w:rsidR="00645B0F" w:rsidRPr="001445C5">
        <w:rPr>
          <w:color w:val="000000" w:themeColor="text1"/>
          <w:szCs w:val="24"/>
        </w:rPr>
        <w:t>4</w:t>
      </w:r>
    </w:p>
    <w:p w14:paraId="73DDBE95" w14:textId="77777777" w:rsidR="008A6E70" w:rsidRPr="001445C5" w:rsidRDefault="008A6E70" w:rsidP="00D93B7A">
      <w:pPr>
        <w:spacing w:before="120"/>
        <w:jc w:val="center"/>
        <w:rPr>
          <w:b/>
          <w:bCs/>
          <w:color w:val="000000" w:themeColor="text1"/>
          <w:sz w:val="24"/>
          <w:szCs w:val="24"/>
        </w:rPr>
      </w:pPr>
      <w:r w:rsidRPr="001445C5">
        <w:rPr>
          <w:b/>
          <w:bCs/>
          <w:color w:val="000000" w:themeColor="text1"/>
          <w:sz w:val="24"/>
          <w:szCs w:val="24"/>
        </w:rPr>
        <w:t>CARTA DE CREDENCIAMENTO (modelo)</w:t>
      </w:r>
    </w:p>
    <w:p w14:paraId="1CE54355" w14:textId="77777777" w:rsidR="008A6E70" w:rsidRPr="001445C5" w:rsidRDefault="008A6E70" w:rsidP="00280E5C">
      <w:pPr>
        <w:jc w:val="both"/>
        <w:rPr>
          <w:b/>
          <w:bCs/>
          <w:color w:val="000000" w:themeColor="text1"/>
          <w:sz w:val="24"/>
          <w:szCs w:val="24"/>
        </w:rPr>
      </w:pPr>
    </w:p>
    <w:p w14:paraId="2254C842" w14:textId="77777777" w:rsidR="008A6E70" w:rsidRPr="001445C5" w:rsidRDefault="008A6E70" w:rsidP="00280E5C">
      <w:pPr>
        <w:jc w:val="both"/>
        <w:rPr>
          <w:b/>
          <w:bCs/>
          <w:color w:val="000000" w:themeColor="text1"/>
          <w:sz w:val="24"/>
          <w:szCs w:val="24"/>
        </w:rPr>
      </w:pPr>
    </w:p>
    <w:p w14:paraId="29933E2E" w14:textId="476F9BAE" w:rsidR="008A6E70" w:rsidRPr="001445C5" w:rsidRDefault="008A6E70" w:rsidP="00280E5C">
      <w:pPr>
        <w:jc w:val="both"/>
        <w:rPr>
          <w:color w:val="000000" w:themeColor="text1"/>
          <w:sz w:val="24"/>
          <w:szCs w:val="24"/>
        </w:rPr>
      </w:pPr>
      <w:r w:rsidRPr="001445C5">
        <w:rPr>
          <w:color w:val="000000" w:themeColor="text1"/>
          <w:sz w:val="24"/>
          <w:szCs w:val="24"/>
        </w:rPr>
        <w:t>(</w:t>
      </w:r>
      <w:proofErr w:type="gramStart"/>
      <w:r w:rsidRPr="001445C5">
        <w:rPr>
          <w:color w:val="000000" w:themeColor="text1"/>
          <w:sz w:val="24"/>
          <w:szCs w:val="24"/>
        </w:rPr>
        <w:t>local )</w:t>
      </w:r>
      <w:proofErr w:type="gramEnd"/>
      <w:r w:rsidRPr="001445C5">
        <w:rPr>
          <w:color w:val="000000" w:themeColor="text1"/>
          <w:sz w:val="24"/>
          <w:szCs w:val="24"/>
        </w:rPr>
        <w:t xml:space="preserve">       , de      </w:t>
      </w:r>
      <w:proofErr w:type="spellStart"/>
      <w:r w:rsidRPr="001445C5">
        <w:rPr>
          <w:color w:val="000000" w:themeColor="text1"/>
          <w:sz w:val="24"/>
          <w:szCs w:val="24"/>
        </w:rPr>
        <w:t>de</w:t>
      </w:r>
      <w:proofErr w:type="spellEnd"/>
      <w:r w:rsidRPr="001445C5">
        <w:rPr>
          <w:color w:val="000000" w:themeColor="text1"/>
          <w:sz w:val="24"/>
          <w:szCs w:val="24"/>
        </w:rPr>
        <w:t xml:space="preserve">  20</w:t>
      </w:r>
      <w:r w:rsidR="009A41B8" w:rsidRPr="001445C5">
        <w:rPr>
          <w:color w:val="000000" w:themeColor="text1"/>
          <w:sz w:val="24"/>
          <w:szCs w:val="24"/>
        </w:rPr>
        <w:t>2</w:t>
      </w:r>
      <w:r w:rsidR="00BA66DC" w:rsidRPr="001445C5">
        <w:rPr>
          <w:color w:val="000000" w:themeColor="text1"/>
          <w:sz w:val="24"/>
          <w:szCs w:val="24"/>
        </w:rPr>
        <w:t>5</w:t>
      </w:r>
      <w:r w:rsidRPr="001445C5">
        <w:rPr>
          <w:color w:val="000000" w:themeColor="text1"/>
          <w:sz w:val="24"/>
          <w:szCs w:val="24"/>
        </w:rPr>
        <w:t>.</w:t>
      </w:r>
    </w:p>
    <w:p w14:paraId="10C53904" w14:textId="77777777" w:rsidR="008A6E70" w:rsidRPr="001445C5" w:rsidRDefault="008A6E70" w:rsidP="00280E5C">
      <w:pPr>
        <w:jc w:val="both"/>
        <w:rPr>
          <w:color w:val="000000" w:themeColor="text1"/>
          <w:sz w:val="24"/>
          <w:szCs w:val="24"/>
        </w:rPr>
      </w:pPr>
    </w:p>
    <w:p w14:paraId="7928FACF" w14:textId="77777777" w:rsidR="008A6E70" w:rsidRPr="001445C5" w:rsidRDefault="008A6E70" w:rsidP="00280E5C">
      <w:pPr>
        <w:jc w:val="both"/>
        <w:rPr>
          <w:color w:val="000000" w:themeColor="text1"/>
          <w:sz w:val="24"/>
          <w:szCs w:val="24"/>
        </w:rPr>
      </w:pPr>
      <w:r w:rsidRPr="001445C5">
        <w:rPr>
          <w:color w:val="000000" w:themeColor="text1"/>
          <w:sz w:val="24"/>
          <w:szCs w:val="24"/>
        </w:rPr>
        <w:t>Ao</w:t>
      </w:r>
    </w:p>
    <w:p w14:paraId="342AC56B" w14:textId="77777777" w:rsidR="008A6E70" w:rsidRPr="001445C5" w:rsidRDefault="00BB0C02" w:rsidP="00280E5C">
      <w:pPr>
        <w:jc w:val="both"/>
        <w:rPr>
          <w:color w:val="000000" w:themeColor="text1"/>
          <w:sz w:val="24"/>
          <w:szCs w:val="24"/>
        </w:rPr>
      </w:pPr>
      <w:r w:rsidRPr="001445C5">
        <w:rPr>
          <w:color w:val="000000" w:themeColor="text1"/>
          <w:sz w:val="24"/>
          <w:szCs w:val="24"/>
        </w:rPr>
        <w:t>Município de Bom Jardim/RJ</w:t>
      </w:r>
      <w:r w:rsidR="008A6E70" w:rsidRPr="001445C5">
        <w:rPr>
          <w:color w:val="000000" w:themeColor="text1"/>
          <w:sz w:val="24"/>
          <w:szCs w:val="24"/>
        </w:rPr>
        <w:t>.</w:t>
      </w:r>
    </w:p>
    <w:p w14:paraId="67E47B33" w14:textId="77777777" w:rsidR="008A6E70" w:rsidRPr="001445C5" w:rsidRDefault="008A6E70" w:rsidP="00280E5C">
      <w:pPr>
        <w:jc w:val="both"/>
        <w:rPr>
          <w:color w:val="000000" w:themeColor="text1"/>
          <w:sz w:val="24"/>
          <w:szCs w:val="24"/>
        </w:rPr>
      </w:pPr>
      <w:r w:rsidRPr="001445C5">
        <w:rPr>
          <w:color w:val="000000" w:themeColor="text1"/>
          <w:sz w:val="24"/>
          <w:szCs w:val="24"/>
        </w:rPr>
        <w:t xml:space="preserve">Praça Gov. Roberto Silveira nº 44 – </w:t>
      </w:r>
      <w:r w:rsidR="00EB0121" w:rsidRPr="001445C5">
        <w:rPr>
          <w:color w:val="000000" w:themeColor="text1"/>
          <w:sz w:val="24"/>
          <w:szCs w:val="24"/>
        </w:rPr>
        <w:t>2</w:t>
      </w:r>
      <w:r w:rsidRPr="001445C5">
        <w:rPr>
          <w:color w:val="000000" w:themeColor="text1"/>
          <w:sz w:val="24"/>
          <w:szCs w:val="24"/>
        </w:rPr>
        <w:t>º andar</w:t>
      </w:r>
    </w:p>
    <w:p w14:paraId="435751DB" w14:textId="77777777" w:rsidR="008A6E70" w:rsidRPr="001445C5" w:rsidRDefault="008A6E70" w:rsidP="00280E5C">
      <w:pPr>
        <w:jc w:val="both"/>
        <w:rPr>
          <w:color w:val="000000" w:themeColor="text1"/>
          <w:sz w:val="24"/>
          <w:szCs w:val="24"/>
        </w:rPr>
      </w:pPr>
      <w:r w:rsidRPr="001445C5">
        <w:rPr>
          <w:color w:val="000000" w:themeColor="text1"/>
          <w:sz w:val="24"/>
          <w:szCs w:val="24"/>
        </w:rPr>
        <w:t>Centro-Bom Jardim – RJ.</w:t>
      </w:r>
    </w:p>
    <w:p w14:paraId="07EC21D8" w14:textId="77777777" w:rsidR="008A6E70" w:rsidRPr="001445C5" w:rsidRDefault="008A6E70" w:rsidP="00280E5C">
      <w:pPr>
        <w:jc w:val="both"/>
        <w:rPr>
          <w:color w:val="000000" w:themeColor="text1"/>
          <w:sz w:val="24"/>
          <w:szCs w:val="24"/>
        </w:rPr>
      </w:pPr>
    </w:p>
    <w:p w14:paraId="08DB026F" w14:textId="77777777" w:rsidR="008A6E70" w:rsidRPr="001445C5" w:rsidRDefault="008208EE" w:rsidP="00280E5C">
      <w:pPr>
        <w:jc w:val="both"/>
        <w:rPr>
          <w:color w:val="000000" w:themeColor="text1"/>
          <w:sz w:val="24"/>
          <w:szCs w:val="24"/>
        </w:rPr>
      </w:pPr>
      <w:r w:rsidRPr="001445C5">
        <w:rPr>
          <w:color w:val="000000" w:themeColor="text1"/>
          <w:sz w:val="24"/>
          <w:szCs w:val="24"/>
        </w:rPr>
        <w:t>À pregoeira</w:t>
      </w:r>
    </w:p>
    <w:p w14:paraId="54F9212F" w14:textId="77777777" w:rsidR="008A6E70" w:rsidRPr="001445C5" w:rsidRDefault="008A6E70" w:rsidP="00280E5C">
      <w:pPr>
        <w:jc w:val="both"/>
        <w:rPr>
          <w:color w:val="000000" w:themeColor="text1"/>
          <w:sz w:val="24"/>
          <w:szCs w:val="24"/>
        </w:rPr>
      </w:pPr>
    </w:p>
    <w:p w14:paraId="747ADF23" w14:textId="77777777" w:rsidR="008A6E70" w:rsidRPr="001445C5" w:rsidRDefault="008A6E70" w:rsidP="00280E5C">
      <w:pPr>
        <w:jc w:val="both"/>
        <w:rPr>
          <w:color w:val="000000" w:themeColor="text1"/>
          <w:sz w:val="24"/>
          <w:szCs w:val="24"/>
        </w:rPr>
      </w:pPr>
      <w:r w:rsidRPr="001445C5">
        <w:rPr>
          <w:color w:val="000000" w:themeColor="text1"/>
          <w:sz w:val="24"/>
          <w:szCs w:val="24"/>
        </w:rPr>
        <w:t xml:space="preserve">Pela presente, fica credenciado o Sr. ____________, </w:t>
      </w:r>
      <w:r w:rsidR="00054D6F" w:rsidRPr="001445C5">
        <w:rPr>
          <w:color w:val="000000" w:themeColor="text1"/>
          <w:sz w:val="24"/>
          <w:szCs w:val="24"/>
        </w:rPr>
        <w:t xml:space="preserve">residente e domiciliado na Rua...., </w:t>
      </w:r>
      <w:r w:rsidRPr="001445C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1445C5" w:rsidRDefault="008A6E70" w:rsidP="00280E5C">
      <w:pPr>
        <w:jc w:val="both"/>
        <w:rPr>
          <w:color w:val="000000" w:themeColor="text1"/>
          <w:sz w:val="24"/>
          <w:szCs w:val="24"/>
        </w:rPr>
      </w:pPr>
      <w:r w:rsidRPr="001445C5">
        <w:rPr>
          <w:color w:val="000000" w:themeColor="text1"/>
          <w:sz w:val="24"/>
          <w:szCs w:val="24"/>
        </w:rPr>
        <w:t xml:space="preserve">Inscrita no CNPJ sob o nº __________________, na Licitação modalidade PREGÃO </w:t>
      </w:r>
      <w:r w:rsidR="004C0218" w:rsidRPr="001445C5">
        <w:rPr>
          <w:color w:val="000000" w:themeColor="text1"/>
          <w:sz w:val="24"/>
          <w:szCs w:val="24"/>
        </w:rPr>
        <w:t>ELETRÔNICO</w:t>
      </w:r>
      <w:r w:rsidRPr="001445C5">
        <w:rPr>
          <w:color w:val="000000" w:themeColor="text1"/>
          <w:sz w:val="24"/>
          <w:szCs w:val="24"/>
        </w:rPr>
        <w:t xml:space="preserve"> nº ____________, a ser realizada em ____________</w:t>
      </w:r>
    </w:p>
    <w:p w14:paraId="328261B9" w14:textId="77777777" w:rsidR="008A6E70" w:rsidRPr="001445C5" w:rsidRDefault="008A6E70" w:rsidP="00280E5C">
      <w:pPr>
        <w:jc w:val="both"/>
        <w:rPr>
          <w:color w:val="000000" w:themeColor="text1"/>
          <w:sz w:val="24"/>
          <w:szCs w:val="24"/>
        </w:rPr>
      </w:pPr>
      <w:r w:rsidRPr="001445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445C5">
        <w:rPr>
          <w:color w:val="000000" w:themeColor="text1"/>
          <w:sz w:val="24"/>
          <w:szCs w:val="24"/>
        </w:rPr>
        <w:t>, bem como assinar contratos e Atas</w:t>
      </w:r>
      <w:r w:rsidRPr="001445C5">
        <w:rPr>
          <w:color w:val="000000" w:themeColor="text1"/>
          <w:sz w:val="24"/>
          <w:szCs w:val="24"/>
        </w:rPr>
        <w:t>.</w:t>
      </w:r>
    </w:p>
    <w:p w14:paraId="4EEBBD8A" w14:textId="77777777" w:rsidR="008A6E70" w:rsidRPr="001445C5" w:rsidRDefault="008A6E70" w:rsidP="00280E5C">
      <w:pPr>
        <w:jc w:val="both"/>
        <w:rPr>
          <w:color w:val="000000" w:themeColor="text1"/>
          <w:sz w:val="24"/>
          <w:szCs w:val="24"/>
        </w:rPr>
      </w:pPr>
    </w:p>
    <w:p w14:paraId="44D32DFA" w14:textId="77777777" w:rsidR="008A6E70" w:rsidRPr="001445C5" w:rsidRDefault="008A6E70" w:rsidP="00280E5C">
      <w:pPr>
        <w:jc w:val="both"/>
        <w:rPr>
          <w:color w:val="000000" w:themeColor="text1"/>
          <w:sz w:val="24"/>
          <w:szCs w:val="24"/>
        </w:rPr>
      </w:pPr>
      <w:r w:rsidRPr="001445C5">
        <w:rPr>
          <w:color w:val="000000" w:themeColor="text1"/>
          <w:sz w:val="24"/>
          <w:szCs w:val="24"/>
        </w:rPr>
        <w:t>Atenciosamente.</w:t>
      </w:r>
    </w:p>
    <w:p w14:paraId="7497974D" w14:textId="77777777" w:rsidR="00E22D7E" w:rsidRPr="001445C5" w:rsidRDefault="00E22D7E" w:rsidP="00280E5C">
      <w:pPr>
        <w:jc w:val="both"/>
        <w:rPr>
          <w:color w:val="000000" w:themeColor="text1"/>
          <w:sz w:val="24"/>
          <w:szCs w:val="24"/>
        </w:rPr>
      </w:pPr>
    </w:p>
    <w:p w14:paraId="769449C0" w14:textId="77777777" w:rsidR="00E22D7E" w:rsidRPr="001445C5" w:rsidRDefault="00E22D7E" w:rsidP="00280E5C">
      <w:pPr>
        <w:jc w:val="both"/>
        <w:rPr>
          <w:color w:val="000000" w:themeColor="text1"/>
          <w:sz w:val="24"/>
          <w:szCs w:val="24"/>
        </w:rPr>
      </w:pPr>
    </w:p>
    <w:p w14:paraId="31DE306E" w14:textId="77777777" w:rsidR="00E22D7E" w:rsidRPr="001445C5" w:rsidRDefault="00E22D7E" w:rsidP="00280E5C">
      <w:pPr>
        <w:jc w:val="both"/>
        <w:rPr>
          <w:color w:val="000000" w:themeColor="text1"/>
          <w:sz w:val="24"/>
          <w:szCs w:val="24"/>
        </w:rPr>
      </w:pPr>
    </w:p>
    <w:p w14:paraId="33F4B22B" w14:textId="77777777" w:rsidR="008A6E70" w:rsidRPr="001445C5" w:rsidRDefault="008A6E70" w:rsidP="00280E5C">
      <w:pPr>
        <w:jc w:val="both"/>
        <w:rPr>
          <w:color w:val="000000" w:themeColor="text1"/>
          <w:sz w:val="24"/>
          <w:szCs w:val="24"/>
        </w:rPr>
      </w:pPr>
    </w:p>
    <w:p w14:paraId="4D63FD07" w14:textId="77777777" w:rsidR="008A6E70" w:rsidRPr="001445C5" w:rsidRDefault="008A6E70" w:rsidP="00280E5C">
      <w:pPr>
        <w:jc w:val="both"/>
        <w:rPr>
          <w:color w:val="000000" w:themeColor="text1"/>
          <w:sz w:val="24"/>
          <w:szCs w:val="24"/>
        </w:rPr>
      </w:pPr>
      <w:r w:rsidRPr="001445C5">
        <w:rPr>
          <w:color w:val="000000" w:themeColor="text1"/>
          <w:sz w:val="24"/>
          <w:szCs w:val="24"/>
        </w:rPr>
        <w:t>________________________________</w:t>
      </w:r>
    </w:p>
    <w:p w14:paraId="0FEED47B" w14:textId="77777777" w:rsidR="008A6E70" w:rsidRPr="001445C5" w:rsidRDefault="008A6E70" w:rsidP="00276981">
      <w:pPr>
        <w:jc w:val="center"/>
        <w:rPr>
          <w:color w:val="000000" w:themeColor="text1"/>
          <w:sz w:val="24"/>
          <w:szCs w:val="24"/>
        </w:rPr>
      </w:pPr>
      <w:r w:rsidRPr="001445C5">
        <w:rPr>
          <w:color w:val="000000" w:themeColor="text1"/>
          <w:sz w:val="24"/>
          <w:szCs w:val="24"/>
        </w:rPr>
        <w:t>Assinatura do representante legal.</w:t>
      </w:r>
    </w:p>
    <w:p w14:paraId="585A2B7A" w14:textId="77777777" w:rsidR="008A6E70" w:rsidRPr="001445C5" w:rsidRDefault="008A6E70" w:rsidP="00276981">
      <w:pPr>
        <w:jc w:val="center"/>
        <w:rPr>
          <w:color w:val="000000" w:themeColor="text1"/>
          <w:sz w:val="24"/>
          <w:szCs w:val="24"/>
        </w:rPr>
      </w:pPr>
    </w:p>
    <w:p w14:paraId="1642DB63" w14:textId="77777777" w:rsidR="008A6E70" w:rsidRPr="001445C5" w:rsidRDefault="008A6E70" w:rsidP="00276981">
      <w:pPr>
        <w:jc w:val="center"/>
        <w:rPr>
          <w:color w:val="000000" w:themeColor="text1"/>
          <w:sz w:val="24"/>
          <w:szCs w:val="24"/>
        </w:rPr>
      </w:pPr>
      <w:r w:rsidRPr="001445C5">
        <w:rPr>
          <w:color w:val="000000" w:themeColor="text1"/>
          <w:sz w:val="24"/>
          <w:szCs w:val="24"/>
        </w:rPr>
        <w:t>Carimbo do CNPJ.</w:t>
      </w:r>
    </w:p>
    <w:p w14:paraId="1DE7264E" w14:textId="77777777" w:rsidR="008A6E70" w:rsidRPr="001445C5" w:rsidRDefault="008A6E70" w:rsidP="00280E5C">
      <w:pPr>
        <w:jc w:val="both"/>
        <w:rPr>
          <w:b/>
          <w:bCs/>
          <w:color w:val="000000" w:themeColor="text1"/>
          <w:sz w:val="24"/>
          <w:szCs w:val="24"/>
        </w:rPr>
      </w:pPr>
    </w:p>
    <w:p w14:paraId="47B540CC" w14:textId="77777777" w:rsidR="00E22D7E" w:rsidRPr="001445C5" w:rsidRDefault="00E22D7E" w:rsidP="00280E5C">
      <w:pPr>
        <w:jc w:val="both"/>
        <w:rPr>
          <w:b/>
          <w:bCs/>
          <w:color w:val="000000" w:themeColor="text1"/>
          <w:sz w:val="24"/>
          <w:szCs w:val="24"/>
        </w:rPr>
      </w:pPr>
    </w:p>
    <w:p w14:paraId="0F83B05F" w14:textId="77777777" w:rsidR="00E22D7E" w:rsidRPr="001445C5" w:rsidRDefault="00E22D7E" w:rsidP="00280E5C">
      <w:pPr>
        <w:jc w:val="both"/>
        <w:rPr>
          <w:b/>
          <w:bCs/>
          <w:color w:val="000000" w:themeColor="text1"/>
          <w:sz w:val="24"/>
          <w:szCs w:val="24"/>
        </w:rPr>
      </w:pPr>
    </w:p>
    <w:p w14:paraId="4A11F352" w14:textId="77777777" w:rsidR="00E22D7E" w:rsidRPr="001445C5" w:rsidRDefault="00E22D7E" w:rsidP="00280E5C">
      <w:pPr>
        <w:jc w:val="both"/>
        <w:rPr>
          <w:b/>
          <w:bCs/>
          <w:color w:val="000000" w:themeColor="text1"/>
          <w:sz w:val="24"/>
          <w:szCs w:val="24"/>
        </w:rPr>
      </w:pPr>
    </w:p>
    <w:p w14:paraId="2DB05D38" w14:textId="77777777" w:rsidR="00E22D7E" w:rsidRPr="001445C5" w:rsidRDefault="00E22D7E" w:rsidP="00280E5C">
      <w:pPr>
        <w:jc w:val="both"/>
        <w:rPr>
          <w:b/>
          <w:bCs/>
          <w:color w:val="000000" w:themeColor="text1"/>
          <w:sz w:val="24"/>
          <w:szCs w:val="24"/>
        </w:rPr>
      </w:pPr>
    </w:p>
    <w:p w14:paraId="61F4EB4F" w14:textId="77777777" w:rsidR="00E22D7E" w:rsidRPr="001445C5" w:rsidRDefault="00E22D7E" w:rsidP="00280E5C">
      <w:pPr>
        <w:jc w:val="both"/>
        <w:rPr>
          <w:b/>
          <w:bCs/>
          <w:color w:val="000000" w:themeColor="text1"/>
          <w:sz w:val="24"/>
          <w:szCs w:val="24"/>
        </w:rPr>
      </w:pPr>
    </w:p>
    <w:p w14:paraId="0BF417DC" w14:textId="77777777" w:rsidR="00E22D7E" w:rsidRPr="001445C5" w:rsidRDefault="00E22D7E" w:rsidP="00280E5C">
      <w:pPr>
        <w:jc w:val="both"/>
        <w:rPr>
          <w:b/>
          <w:bCs/>
          <w:color w:val="000000" w:themeColor="text1"/>
          <w:sz w:val="24"/>
          <w:szCs w:val="24"/>
        </w:rPr>
      </w:pPr>
    </w:p>
    <w:p w14:paraId="2E440473" w14:textId="77777777" w:rsidR="008A6E70" w:rsidRPr="001445C5" w:rsidRDefault="008A6E70" w:rsidP="00280E5C">
      <w:pPr>
        <w:jc w:val="both"/>
        <w:rPr>
          <w:color w:val="000000" w:themeColor="text1"/>
          <w:sz w:val="24"/>
          <w:szCs w:val="24"/>
        </w:rPr>
      </w:pPr>
      <w:r w:rsidRPr="001445C5">
        <w:rPr>
          <w:b/>
          <w:bCs/>
          <w:color w:val="000000" w:themeColor="text1"/>
          <w:sz w:val="24"/>
          <w:szCs w:val="24"/>
        </w:rPr>
        <w:t xml:space="preserve">OBS: </w:t>
      </w:r>
      <w:r w:rsidRPr="001445C5">
        <w:rPr>
          <w:color w:val="000000" w:themeColor="text1"/>
          <w:sz w:val="24"/>
          <w:szCs w:val="24"/>
        </w:rPr>
        <w:t>A carta de credenciamento deverá ser assinada pelo representante legal da licitante, com poderes para constituir mandatário.</w:t>
      </w:r>
    </w:p>
    <w:p w14:paraId="026B8C18" w14:textId="559283F4" w:rsidR="008A6E70" w:rsidRPr="001445C5" w:rsidRDefault="008A6E70" w:rsidP="00280E5C">
      <w:pPr>
        <w:jc w:val="both"/>
        <w:rPr>
          <w:color w:val="000000" w:themeColor="text1"/>
          <w:sz w:val="24"/>
          <w:szCs w:val="24"/>
        </w:rPr>
      </w:pPr>
      <w:r w:rsidRPr="001445C5">
        <w:rPr>
          <w:color w:val="000000" w:themeColor="text1"/>
          <w:sz w:val="24"/>
          <w:szCs w:val="24"/>
        </w:rPr>
        <w:t>Esta carta deverá ser confecciona</w:t>
      </w:r>
      <w:r w:rsidR="00BA66DC" w:rsidRPr="001445C5">
        <w:rPr>
          <w:color w:val="000000" w:themeColor="text1"/>
          <w:sz w:val="24"/>
          <w:szCs w:val="24"/>
        </w:rPr>
        <w:t>da em papel timbrado da empresa.</w:t>
      </w:r>
    </w:p>
    <w:p w14:paraId="6316FDD7" w14:textId="77777777" w:rsidR="00FD2745" w:rsidRPr="001445C5" w:rsidRDefault="00FD2745" w:rsidP="00280E5C">
      <w:pPr>
        <w:jc w:val="both"/>
        <w:rPr>
          <w:color w:val="000000" w:themeColor="text1"/>
          <w:sz w:val="24"/>
          <w:szCs w:val="24"/>
        </w:rPr>
      </w:pPr>
    </w:p>
    <w:p w14:paraId="04150EBB" w14:textId="77777777" w:rsidR="00FD2745" w:rsidRPr="001445C5" w:rsidRDefault="00FD2745" w:rsidP="00280E5C">
      <w:pPr>
        <w:jc w:val="both"/>
        <w:rPr>
          <w:color w:val="000000" w:themeColor="text1"/>
          <w:sz w:val="24"/>
          <w:szCs w:val="24"/>
        </w:rPr>
      </w:pPr>
    </w:p>
    <w:p w14:paraId="607B8210" w14:textId="77777777" w:rsidR="00BA66DC" w:rsidRPr="001445C5" w:rsidRDefault="00BA66DC" w:rsidP="00280E5C">
      <w:pPr>
        <w:jc w:val="both"/>
        <w:rPr>
          <w:color w:val="000000" w:themeColor="text1"/>
          <w:sz w:val="24"/>
          <w:szCs w:val="24"/>
        </w:rPr>
      </w:pPr>
    </w:p>
    <w:p w14:paraId="7D3993B9" w14:textId="77777777" w:rsidR="00BA66DC" w:rsidRPr="001445C5" w:rsidRDefault="00BA66DC" w:rsidP="00280E5C">
      <w:pPr>
        <w:jc w:val="both"/>
        <w:rPr>
          <w:color w:val="000000" w:themeColor="text1"/>
          <w:sz w:val="24"/>
          <w:szCs w:val="24"/>
        </w:rPr>
      </w:pPr>
    </w:p>
    <w:p w14:paraId="24E52056" w14:textId="77777777" w:rsidR="00BA66DC" w:rsidRPr="001445C5" w:rsidRDefault="00BA66DC" w:rsidP="00280E5C">
      <w:pPr>
        <w:jc w:val="both"/>
        <w:rPr>
          <w:color w:val="000000" w:themeColor="text1"/>
          <w:sz w:val="24"/>
          <w:szCs w:val="24"/>
        </w:rPr>
      </w:pPr>
    </w:p>
    <w:p w14:paraId="05164DF3" w14:textId="77777777" w:rsidR="00BA66DC" w:rsidRPr="001445C5" w:rsidRDefault="00BA66DC" w:rsidP="00280E5C">
      <w:pPr>
        <w:jc w:val="both"/>
        <w:rPr>
          <w:color w:val="000000" w:themeColor="text1"/>
          <w:sz w:val="24"/>
          <w:szCs w:val="24"/>
        </w:rPr>
      </w:pPr>
    </w:p>
    <w:p w14:paraId="43B91A6D" w14:textId="77777777" w:rsidR="00BA66DC" w:rsidRPr="001445C5" w:rsidRDefault="00BA66DC" w:rsidP="00280E5C">
      <w:pPr>
        <w:jc w:val="both"/>
        <w:rPr>
          <w:color w:val="000000" w:themeColor="text1"/>
          <w:sz w:val="24"/>
          <w:szCs w:val="24"/>
        </w:rPr>
      </w:pPr>
    </w:p>
    <w:p w14:paraId="27DAC975" w14:textId="3EC4DEF5" w:rsidR="008A6E70" w:rsidRPr="001445C5" w:rsidRDefault="008A6E70" w:rsidP="006C27F2">
      <w:pPr>
        <w:pStyle w:val="Ttulo2"/>
        <w:spacing w:before="120"/>
        <w:jc w:val="center"/>
        <w:rPr>
          <w:color w:val="000000" w:themeColor="text1"/>
          <w:szCs w:val="24"/>
        </w:rPr>
      </w:pPr>
      <w:r w:rsidRPr="001445C5">
        <w:rPr>
          <w:color w:val="000000" w:themeColor="text1"/>
          <w:szCs w:val="24"/>
        </w:rPr>
        <w:lastRenderedPageBreak/>
        <w:t>EDITAL</w:t>
      </w:r>
    </w:p>
    <w:p w14:paraId="0F6F560A" w14:textId="6C7FF209" w:rsidR="003E5F04" w:rsidRPr="001445C5" w:rsidRDefault="003E5F04" w:rsidP="006C27F2">
      <w:pPr>
        <w:pStyle w:val="Ttulo2"/>
        <w:spacing w:before="120"/>
        <w:jc w:val="center"/>
        <w:rPr>
          <w:color w:val="000000" w:themeColor="text1"/>
          <w:szCs w:val="24"/>
        </w:rPr>
      </w:pPr>
      <w:r w:rsidRPr="001445C5">
        <w:rPr>
          <w:color w:val="000000" w:themeColor="text1"/>
          <w:szCs w:val="24"/>
        </w:rPr>
        <w:t>PREGÃO</w:t>
      </w:r>
      <w:r w:rsidR="0036037D" w:rsidRPr="001445C5">
        <w:rPr>
          <w:color w:val="000000" w:themeColor="text1"/>
          <w:szCs w:val="24"/>
        </w:rPr>
        <w:t xml:space="preserve"> ELETRÔNICO</w:t>
      </w:r>
      <w:r w:rsidRPr="001445C5">
        <w:rPr>
          <w:color w:val="000000" w:themeColor="text1"/>
          <w:szCs w:val="24"/>
        </w:rPr>
        <w:t xml:space="preserve"> Nº </w:t>
      </w:r>
      <w:r w:rsidR="000D1CA0" w:rsidRPr="001445C5">
        <w:rPr>
          <w:color w:val="000000" w:themeColor="text1"/>
          <w:szCs w:val="24"/>
        </w:rPr>
        <w:t>050</w:t>
      </w:r>
      <w:r w:rsidRPr="001445C5">
        <w:rPr>
          <w:color w:val="000000" w:themeColor="text1"/>
          <w:szCs w:val="24"/>
        </w:rPr>
        <w:t>/202</w:t>
      </w:r>
      <w:r w:rsidR="00645B0F" w:rsidRPr="001445C5">
        <w:rPr>
          <w:color w:val="000000" w:themeColor="text1"/>
          <w:szCs w:val="24"/>
        </w:rPr>
        <w:t>4</w:t>
      </w:r>
    </w:p>
    <w:p w14:paraId="3D446A84" w14:textId="145F021B" w:rsidR="008A6E70" w:rsidRPr="001445C5" w:rsidRDefault="008A6E70" w:rsidP="006C27F2">
      <w:pPr>
        <w:spacing w:before="120"/>
        <w:jc w:val="center"/>
        <w:rPr>
          <w:i/>
          <w:color w:val="000000" w:themeColor="text1"/>
          <w:sz w:val="24"/>
          <w:szCs w:val="24"/>
        </w:rPr>
      </w:pPr>
      <w:r w:rsidRPr="001445C5">
        <w:rPr>
          <w:b/>
          <w:bCs/>
          <w:color w:val="000000" w:themeColor="text1"/>
          <w:sz w:val="24"/>
          <w:szCs w:val="24"/>
        </w:rPr>
        <w:t xml:space="preserve">ANEXO </w:t>
      </w:r>
      <w:r w:rsidR="004C0218" w:rsidRPr="001445C5">
        <w:rPr>
          <w:b/>
          <w:bCs/>
          <w:color w:val="000000" w:themeColor="text1"/>
          <w:sz w:val="24"/>
          <w:szCs w:val="24"/>
        </w:rPr>
        <w:t>V</w:t>
      </w:r>
      <w:r w:rsidR="00D93B7A" w:rsidRPr="001445C5">
        <w:rPr>
          <w:b/>
          <w:bCs/>
          <w:color w:val="000000" w:themeColor="text1"/>
          <w:sz w:val="24"/>
          <w:szCs w:val="24"/>
        </w:rPr>
        <w:t>I</w:t>
      </w:r>
    </w:p>
    <w:p w14:paraId="04B71C3A" w14:textId="77777777" w:rsidR="008A6E70" w:rsidRPr="001445C5" w:rsidRDefault="008A6E70" w:rsidP="006C27F2">
      <w:pPr>
        <w:jc w:val="center"/>
        <w:rPr>
          <w:color w:val="000000" w:themeColor="text1"/>
          <w:sz w:val="24"/>
          <w:szCs w:val="24"/>
        </w:rPr>
      </w:pPr>
    </w:p>
    <w:p w14:paraId="7FC2A17A" w14:textId="7A6A1EB5" w:rsidR="00557F2E" w:rsidRPr="001445C5" w:rsidRDefault="00557F2E" w:rsidP="006C27F2">
      <w:pPr>
        <w:pStyle w:val="Ttulo9"/>
        <w:rPr>
          <w:b/>
          <w:i w:val="0"/>
          <w:color w:val="000000" w:themeColor="text1"/>
          <w:szCs w:val="24"/>
          <w:u w:val="single"/>
        </w:rPr>
      </w:pPr>
      <w:r w:rsidRPr="001445C5">
        <w:rPr>
          <w:b/>
          <w:i w:val="0"/>
          <w:color w:val="000000" w:themeColor="text1"/>
          <w:szCs w:val="24"/>
          <w:u w:val="single"/>
        </w:rPr>
        <w:t>MINUTA DE CONTRATO</w:t>
      </w:r>
    </w:p>
    <w:p w14:paraId="68B9BF4D" w14:textId="77777777" w:rsidR="00557F2E" w:rsidRPr="001445C5" w:rsidRDefault="00557F2E" w:rsidP="00280E5C">
      <w:pPr>
        <w:jc w:val="both"/>
        <w:rPr>
          <w:b/>
          <w:color w:val="000000" w:themeColor="text1"/>
          <w:sz w:val="24"/>
          <w:szCs w:val="24"/>
        </w:rPr>
      </w:pPr>
    </w:p>
    <w:p w14:paraId="671C38A1" w14:textId="77777777" w:rsidR="006304DA" w:rsidRPr="001445C5" w:rsidRDefault="006304DA" w:rsidP="006304DA">
      <w:pPr>
        <w:pStyle w:val="Corpodetexto"/>
        <w:spacing w:line="200" w:lineRule="atLeast"/>
        <w:jc w:val="both"/>
        <w:rPr>
          <w:color w:val="000000" w:themeColor="text1"/>
          <w:sz w:val="24"/>
          <w:szCs w:val="24"/>
        </w:rPr>
      </w:pPr>
    </w:p>
    <w:p w14:paraId="788CE48C" w14:textId="25D53811" w:rsidR="000D1CA0" w:rsidRPr="001445C5" w:rsidRDefault="000D1CA0" w:rsidP="000D1CA0">
      <w:pPr>
        <w:pStyle w:val="Corpodetexto"/>
        <w:jc w:val="left"/>
        <w:rPr>
          <w:b/>
          <w:color w:val="000000" w:themeColor="text1"/>
          <w:sz w:val="24"/>
          <w:szCs w:val="24"/>
        </w:rPr>
      </w:pPr>
      <w:r w:rsidRPr="001445C5">
        <w:rPr>
          <w:b/>
          <w:color w:val="000000" w:themeColor="text1"/>
          <w:sz w:val="24"/>
          <w:szCs w:val="24"/>
        </w:rPr>
        <w:t xml:space="preserve">Minuta de Contrato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5028CD90"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Ref.: Pregão Eletrônico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4862ED25"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rPr>
        <w:tab/>
      </w:r>
    </w:p>
    <w:p w14:paraId="16308A7F" w14:textId="77777777" w:rsidR="000D1CA0" w:rsidRPr="001445C5" w:rsidRDefault="000D1CA0" w:rsidP="000D1CA0">
      <w:pPr>
        <w:jc w:val="both"/>
        <w:rPr>
          <w:b/>
          <w:color w:val="000000" w:themeColor="text1"/>
          <w:sz w:val="24"/>
          <w:szCs w:val="24"/>
        </w:rPr>
      </w:pPr>
    </w:p>
    <w:p w14:paraId="5F3DECBF" w14:textId="77777777" w:rsidR="000D1CA0" w:rsidRPr="001445C5" w:rsidRDefault="000D1CA0" w:rsidP="000D1CA0">
      <w:pPr>
        <w:ind w:left="3402"/>
        <w:jc w:val="both"/>
        <w:rPr>
          <w:b/>
          <w:i/>
          <w:color w:val="000000" w:themeColor="text1"/>
          <w:sz w:val="24"/>
          <w:szCs w:val="24"/>
        </w:rPr>
      </w:pPr>
      <w:r w:rsidRPr="001445C5">
        <w:rPr>
          <w:b/>
          <w:color w:val="000000" w:themeColor="text1"/>
          <w:sz w:val="24"/>
          <w:szCs w:val="24"/>
        </w:rPr>
        <w:t>CONTRATO PARA EVENTUAL E FUTURA CONTRATAÇÃO DE SERVIÇOS DE MANUTENÇÃO OPERACIONAL, PREVENTIVA E CORRETIVA DE EQUIPAMENTOS E VEÍCULOS DA FROTA MUNICIPAL - LEVES E PESADOS - E FORNECIMENTO DE PEÇAS/COMPONENTES ORIGINAIS E GENUÍNOS QUE ENTRE SI CELEBRAM O MUNICÍPIO DE BOM JARDIM E A EMPRESA XXXXXXXXXXXXXXXXXXXXXXXXX.</w:t>
      </w:r>
    </w:p>
    <w:p w14:paraId="65B04795"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p>
    <w:p w14:paraId="36B7040F" w14:textId="77777777" w:rsidR="000D1CA0" w:rsidRPr="001445C5" w:rsidRDefault="000D1CA0" w:rsidP="000D1CA0">
      <w:pPr>
        <w:jc w:val="both"/>
        <w:rPr>
          <w:b/>
          <w:color w:val="000000" w:themeColor="text1"/>
          <w:sz w:val="24"/>
          <w:szCs w:val="24"/>
        </w:rPr>
      </w:pPr>
    </w:p>
    <w:p w14:paraId="262380A1"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O MUNICÍPIO DE BOM JARDIM, </w:t>
      </w:r>
      <w:r w:rsidRPr="001445C5">
        <w:rPr>
          <w:color w:val="000000" w:themeColor="text1"/>
          <w:sz w:val="24"/>
          <w:szCs w:val="24"/>
        </w:rPr>
        <w:t>pessoa jurídica de direito público, sito na Praça Governador Roberto Silveira, 144 – Centro – Bom Jardim / RJ, inscrita no C.N.P.J. sob o nº 28.561.041/0001-76</w:t>
      </w:r>
      <w:r w:rsidRPr="001445C5">
        <w:rPr>
          <w:iCs/>
          <w:color w:val="000000" w:themeColor="text1"/>
          <w:sz w:val="24"/>
          <w:szCs w:val="24"/>
        </w:rPr>
        <w:t xml:space="preserve">, neste ato representado pelo Exmo. Sr. Prefeito </w:t>
      </w:r>
      <w:r w:rsidRPr="001445C5">
        <w:rPr>
          <w:b/>
          <w:iCs/>
          <w:color w:val="000000" w:themeColor="text1"/>
          <w:sz w:val="24"/>
          <w:szCs w:val="24"/>
        </w:rPr>
        <w:t xml:space="preserve">AFFONSO HENRIQUES MONNERAT ALVES DA CRUZ, </w:t>
      </w:r>
      <w:r w:rsidRPr="001445C5">
        <w:rPr>
          <w:iCs/>
          <w:color w:val="000000" w:themeColor="text1"/>
          <w:sz w:val="24"/>
          <w:szCs w:val="24"/>
        </w:rPr>
        <w:t>brasileiro, divorciado, portador da carteira de identidade nº 045290665, expedida pelo DETRAN/RJ, inscrito no CPF/MF sob o nº 718.913.077-20, residente e domiciliado no Sítio do Ipê, Barra Alegre, Bom Jardim/RJ, CEP 28.660-000</w:t>
      </w:r>
      <w:r w:rsidRPr="001445C5">
        <w:rPr>
          <w:color w:val="000000" w:themeColor="text1"/>
          <w:sz w:val="24"/>
          <w:szCs w:val="24"/>
        </w:rPr>
        <w:t xml:space="preserve">, a seguir denominado </w:t>
      </w:r>
      <w:r w:rsidRPr="001445C5">
        <w:rPr>
          <w:b/>
          <w:color w:val="000000" w:themeColor="text1"/>
          <w:sz w:val="24"/>
          <w:szCs w:val="24"/>
        </w:rPr>
        <w:t>CONTRATANTE</w:t>
      </w:r>
      <w:r w:rsidRPr="001445C5">
        <w:rPr>
          <w:color w:val="000000" w:themeColor="text1"/>
          <w:sz w:val="24"/>
          <w:szCs w:val="24"/>
        </w:rPr>
        <w:t xml:space="preserve"> e a empresa </w:t>
      </w:r>
      <w:r w:rsidRPr="001445C5">
        <w:rPr>
          <w:b/>
          <w:color w:val="000000" w:themeColor="text1"/>
          <w:sz w:val="24"/>
          <w:szCs w:val="24"/>
        </w:rPr>
        <w:t xml:space="preserve">XXXXXXX, </w:t>
      </w:r>
      <w:r w:rsidRPr="001445C5">
        <w:rPr>
          <w:color w:val="000000" w:themeColor="text1"/>
          <w:sz w:val="24"/>
          <w:szCs w:val="24"/>
        </w:rPr>
        <w:t xml:space="preserve">inscrita no CNPJ sob o                                                                                                                                                                                                                                                                                                                                                                                                                                                                                                                                                                                                                                                                                                                                                                                                                                                                                                                                                            nº. XXXXXX, com sede na XXXXXXXXXXX, neste ato representado por </w:t>
      </w:r>
      <w:r w:rsidRPr="001445C5">
        <w:rPr>
          <w:b/>
          <w:color w:val="000000" w:themeColor="text1"/>
          <w:sz w:val="24"/>
          <w:szCs w:val="24"/>
        </w:rPr>
        <w:t>XXXXXXXXXXXX</w:t>
      </w:r>
      <w:r w:rsidRPr="001445C5">
        <w:rPr>
          <w:color w:val="000000" w:themeColor="text1"/>
          <w:sz w:val="24"/>
          <w:szCs w:val="24"/>
        </w:rPr>
        <w:t xml:space="preserve">, portador da carteira de identidade nº. XXXXXXXXXX, expedida pelo XXXXXX e inscrito no CPF/MF sob o nº. XXXXXXXXX, a seguir denominada </w:t>
      </w:r>
      <w:r w:rsidRPr="001445C5">
        <w:rPr>
          <w:b/>
          <w:color w:val="000000" w:themeColor="text1"/>
          <w:sz w:val="24"/>
          <w:szCs w:val="24"/>
        </w:rPr>
        <w:t>CONTRATADA</w:t>
      </w:r>
      <w:r w:rsidRPr="001445C5">
        <w:rPr>
          <w:color w:val="000000" w:themeColor="text1"/>
          <w:sz w:val="24"/>
          <w:szCs w:val="24"/>
        </w:rPr>
        <w:t xml:space="preserve">, resolvem celebrar o presente instrumento, na modalidade de </w:t>
      </w:r>
      <w:r w:rsidRPr="001445C5">
        <w:rPr>
          <w:color w:val="000000" w:themeColor="text1"/>
          <w:sz w:val="24"/>
          <w:szCs w:val="24"/>
          <w:u w:val="single"/>
        </w:rPr>
        <w:t xml:space="preserve">Pregão Eletrônico nº. XXX/2025, </w:t>
      </w:r>
      <w:r w:rsidRPr="001445C5">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1445C5">
        <w:rPr>
          <w:color w:val="000000" w:themeColor="text1"/>
          <w:sz w:val="24"/>
          <w:szCs w:val="24"/>
          <w:u w:val="single"/>
        </w:rPr>
        <w:t>Processo Administrativo nº.</w:t>
      </w:r>
      <w:r w:rsidRPr="001445C5">
        <w:rPr>
          <w:color w:val="000000" w:themeColor="text1"/>
          <w:sz w:val="24"/>
          <w:szCs w:val="24"/>
          <w:u w:val="single"/>
          <w:vertAlign w:val="superscript"/>
        </w:rPr>
        <w:t xml:space="preserve"> </w:t>
      </w:r>
      <w:r w:rsidRPr="001445C5">
        <w:rPr>
          <w:color w:val="000000" w:themeColor="text1"/>
          <w:sz w:val="24"/>
          <w:szCs w:val="24"/>
          <w:u w:val="single"/>
        </w:rPr>
        <w:t xml:space="preserve">5.189/2024, apenso aos Processos Administrativos </w:t>
      </w:r>
      <w:proofErr w:type="spellStart"/>
      <w:r w:rsidRPr="001445C5">
        <w:rPr>
          <w:color w:val="000000" w:themeColor="text1"/>
          <w:sz w:val="24"/>
          <w:szCs w:val="24"/>
          <w:u w:val="single"/>
        </w:rPr>
        <w:t>nº</w:t>
      </w:r>
      <w:r w:rsidRPr="001445C5">
        <w:rPr>
          <w:color w:val="000000" w:themeColor="text1"/>
          <w:sz w:val="24"/>
          <w:szCs w:val="24"/>
          <w:u w:val="single"/>
          <w:vertAlign w:val="superscript"/>
        </w:rPr>
        <w:t>s</w:t>
      </w:r>
      <w:proofErr w:type="spellEnd"/>
      <w:r w:rsidRPr="001445C5">
        <w:rPr>
          <w:color w:val="000000" w:themeColor="text1"/>
          <w:sz w:val="24"/>
          <w:szCs w:val="24"/>
          <w:u w:val="single"/>
        </w:rPr>
        <w:t xml:space="preserve">. 5.498/2024, 6.775/2025, 6.835/2024, 7.786/2024, 7.799/2024 e 7.8,78/2024, </w:t>
      </w:r>
      <w:r w:rsidRPr="001445C5">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3B0A5769" w14:textId="77777777" w:rsidR="000D1CA0" w:rsidRPr="001445C5" w:rsidRDefault="000D1CA0" w:rsidP="000D1CA0">
      <w:pPr>
        <w:jc w:val="both"/>
        <w:rPr>
          <w:b/>
          <w:color w:val="000000" w:themeColor="text1"/>
          <w:sz w:val="24"/>
          <w:szCs w:val="24"/>
        </w:rPr>
      </w:pPr>
    </w:p>
    <w:p w14:paraId="16C83675"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PRIMEIRA – OBJETO </w:t>
      </w:r>
    </w:p>
    <w:p w14:paraId="19DDDBC8" w14:textId="77777777" w:rsidR="000D1CA0" w:rsidRPr="001445C5" w:rsidRDefault="000D1CA0" w:rsidP="000D1CA0">
      <w:pPr>
        <w:contextualSpacing/>
        <w:jc w:val="both"/>
        <w:rPr>
          <w:color w:val="000000" w:themeColor="text1"/>
          <w:kern w:val="1"/>
          <w:sz w:val="24"/>
          <w:szCs w:val="24"/>
          <w:lang w:eastAsia="zh-CN"/>
        </w:rPr>
      </w:pPr>
      <w:r w:rsidRPr="001445C5">
        <w:rPr>
          <w:color w:val="000000" w:themeColor="text1"/>
          <w:sz w:val="24"/>
          <w:szCs w:val="24"/>
        </w:rPr>
        <w:t xml:space="preserve">O presente contrato tem por objeto </w:t>
      </w:r>
      <w:r w:rsidRPr="001445C5">
        <w:rPr>
          <w:color w:val="000000" w:themeColor="text1"/>
          <w:kern w:val="1"/>
          <w:sz w:val="24"/>
          <w:szCs w:val="24"/>
          <w:lang w:eastAsia="zh-CN"/>
        </w:rPr>
        <w:t xml:space="preserve">eventual e futura contratação de empresa especializada na prestação de serviços de manutenção operacional, preventiva e corretiva de equipamentos e veículos da frota municipal - leves e pesados - e fornecimento de peças/componentes originais e genuínos, quando houver necessidade de substituição, mediante o Sistema de Registro de Preços, para atender a demanda das seguintes Secretarias Municipais: Secretaria Municipal de Obras e Infraestrutura - SMOI, Secretaria Municipal de Meio Ambiente e Sustentabilidade - SMMA, Secretaria Municipal de Saúde – SMS, Secretaria Municipal de Agricultura e Desenvolvimento- SMADA, Secretaria Municipal de Educação – SME, Secretaria Municipal de Assistência Social </w:t>
      </w:r>
      <w:r w:rsidRPr="001445C5">
        <w:rPr>
          <w:color w:val="000000" w:themeColor="text1"/>
          <w:kern w:val="1"/>
          <w:sz w:val="24"/>
          <w:szCs w:val="24"/>
          <w:lang w:eastAsia="zh-CN"/>
        </w:rPr>
        <w:lastRenderedPageBreak/>
        <w:t>– SMAS e Secretaria Municipal de Fazenda – SMF,</w:t>
      </w:r>
      <w:r w:rsidRPr="001445C5">
        <w:rPr>
          <w:color w:val="000000" w:themeColor="text1"/>
          <w:spacing w:val="1"/>
          <w:kern w:val="1"/>
          <w:sz w:val="24"/>
          <w:szCs w:val="24"/>
          <w:lang w:eastAsia="zh-CN"/>
        </w:rPr>
        <w:t xml:space="preserve"> </w:t>
      </w:r>
      <w:r w:rsidRPr="001445C5">
        <w:rPr>
          <w:color w:val="000000" w:themeColor="text1"/>
          <w:kern w:val="1"/>
          <w:sz w:val="24"/>
          <w:szCs w:val="24"/>
          <w:lang w:eastAsia="zh-CN"/>
        </w:rPr>
        <w:t>cujas especificações</w:t>
      </w:r>
      <w:r w:rsidRPr="001445C5">
        <w:rPr>
          <w:color w:val="000000" w:themeColor="text1"/>
          <w:spacing w:val="1"/>
          <w:kern w:val="1"/>
          <w:sz w:val="24"/>
          <w:szCs w:val="24"/>
          <w:lang w:eastAsia="zh-CN"/>
        </w:rPr>
        <w:t xml:space="preserve"> </w:t>
      </w:r>
      <w:r w:rsidRPr="001445C5">
        <w:rPr>
          <w:color w:val="000000" w:themeColor="text1"/>
          <w:kern w:val="1"/>
          <w:sz w:val="24"/>
          <w:szCs w:val="24"/>
          <w:lang w:eastAsia="zh-CN"/>
        </w:rPr>
        <w:t>encontram-se</w:t>
      </w:r>
      <w:r w:rsidRPr="001445C5">
        <w:rPr>
          <w:color w:val="000000" w:themeColor="text1"/>
          <w:spacing w:val="-2"/>
          <w:kern w:val="1"/>
          <w:sz w:val="24"/>
          <w:szCs w:val="24"/>
          <w:lang w:eastAsia="zh-CN"/>
        </w:rPr>
        <w:t xml:space="preserve"> </w:t>
      </w:r>
      <w:r w:rsidRPr="001445C5">
        <w:rPr>
          <w:color w:val="000000" w:themeColor="text1"/>
          <w:kern w:val="1"/>
          <w:sz w:val="24"/>
          <w:szCs w:val="24"/>
          <w:lang w:eastAsia="zh-CN"/>
        </w:rPr>
        <w:t>detalhadas</w:t>
      </w:r>
      <w:r w:rsidRPr="001445C5">
        <w:rPr>
          <w:color w:val="000000" w:themeColor="text1"/>
          <w:spacing w:val="2"/>
          <w:kern w:val="1"/>
          <w:sz w:val="24"/>
          <w:szCs w:val="24"/>
          <w:lang w:eastAsia="zh-CN"/>
        </w:rPr>
        <w:t xml:space="preserve"> </w:t>
      </w:r>
      <w:r w:rsidRPr="001445C5">
        <w:rPr>
          <w:color w:val="000000" w:themeColor="text1"/>
          <w:kern w:val="1"/>
          <w:sz w:val="24"/>
          <w:szCs w:val="24"/>
          <w:lang w:eastAsia="zh-CN"/>
        </w:rPr>
        <w:t>no Termo</w:t>
      </w:r>
      <w:r w:rsidRPr="001445C5">
        <w:rPr>
          <w:color w:val="000000" w:themeColor="text1"/>
          <w:spacing w:val="-1"/>
          <w:kern w:val="1"/>
          <w:sz w:val="24"/>
          <w:szCs w:val="24"/>
          <w:lang w:eastAsia="zh-CN"/>
        </w:rPr>
        <w:t xml:space="preserve"> </w:t>
      </w:r>
      <w:r w:rsidRPr="001445C5">
        <w:rPr>
          <w:color w:val="000000" w:themeColor="text1"/>
          <w:kern w:val="1"/>
          <w:sz w:val="24"/>
          <w:szCs w:val="24"/>
          <w:lang w:eastAsia="zh-CN"/>
        </w:rPr>
        <w:t>de</w:t>
      </w:r>
      <w:r w:rsidRPr="001445C5">
        <w:rPr>
          <w:color w:val="000000" w:themeColor="text1"/>
          <w:spacing w:val="-2"/>
          <w:kern w:val="1"/>
          <w:sz w:val="24"/>
          <w:szCs w:val="24"/>
          <w:lang w:eastAsia="zh-CN"/>
        </w:rPr>
        <w:t xml:space="preserve"> </w:t>
      </w:r>
      <w:r w:rsidRPr="001445C5">
        <w:rPr>
          <w:color w:val="000000" w:themeColor="text1"/>
          <w:kern w:val="1"/>
          <w:sz w:val="24"/>
          <w:szCs w:val="24"/>
          <w:lang w:eastAsia="zh-CN"/>
        </w:rPr>
        <w:t>Referência,</w:t>
      </w:r>
      <w:r w:rsidRPr="001445C5">
        <w:rPr>
          <w:color w:val="000000" w:themeColor="text1"/>
          <w:spacing w:val="1"/>
          <w:kern w:val="1"/>
          <w:sz w:val="24"/>
          <w:szCs w:val="24"/>
          <w:lang w:eastAsia="zh-CN"/>
        </w:rPr>
        <w:t xml:space="preserve"> </w:t>
      </w:r>
      <w:r w:rsidRPr="001445C5">
        <w:rPr>
          <w:color w:val="000000" w:themeColor="text1"/>
          <w:kern w:val="1"/>
          <w:sz w:val="24"/>
          <w:szCs w:val="24"/>
          <w:lang w:eastAsia="zh-CN"/>
        </w:rPr>
        <w:t>constante do</w:t>
      </w:r>
      <w:r w:rsidRPr="001445C5">
        <w:rPr>
          <w:color w:val="000000" w:themeColor="text1"/>
          <w:spacing w:val="1"/>
          <w:kern w:val="1"/>
          <w:sz w:val="24"/>
          <w:szCs w:val="24"/>
          <w:lang w:eastAsia="zh-CN"/>
        </w:rPr>
        <w:t xml:space="preserve"> </w:t>
      </w:r>
      <w:r w:rsidRPr="001445C5">
        <w:rPr>
          <w:color w:val="000000" w:themeColor="text1"/>
          <w:kern w:val="1"/>
          <w:sz w:val="24"/>
          <w:szCs w:val="24"/>
          <w:lang w:eastAsia="zh-CN"/>
        </w:rPr>
        <w:t xml:space="preserve">Anexo I do Edital. </w:t>
      </w:r>
    </w:p>
    <w:p w14:paraId="6F4540C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w:t>
      </w:r>
      <w:r w:rsidRPr="001445C5">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4ED1EF53" w14:textId="77777777" w:rsidR="000D1CA0" w:rsidRPr="001445C5" w:rsidRDefault="000D1CA0" w:rsidP="000D1CA0">
      <w:pPr>
        <w:spacing w:before="120" w:after="120"/>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 xml:space="preserve">O valor estimado constitui mera estimativa, não se obrigando o Fundo Municipal de </w:t>
      </w:r>
      <w:r w:rsidRPr="001445C5">
        <w:rPr>
          <w:color w:val="000000" w:themeColor="text1"/>
          <w:kern w:val="1"/>
          <w:sz w:val="24"/>
          <w:szCs w:val="24"/>
          <w:lang w:eastAsia="zh-CN"/>
        </w:rPr>
        <w:t>Educação</w:t>
      </w:r>
      <w:r w:rsidRPr="001445C5">
        <w:rPr>
          <w:bCs/>
          <w:color w:val="000000" w:themeColor="text1"/>
          <w:sz w:val="24"/>
          <w:szCs w:val="24"/>
        </w:rPr>
        <w:t xml:space="preserve"> a utilizá-lo integralmente.</w:t>
      </w:r>
    </w:p>
    <w:p w14:paraId="66D71A71"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O</w:t>
      </w:r>
      <w:r w:rsidRPr="001445C5">
        <w:rPr>
          <w:b/>
          <w:color w:val="000000" w:themeColor="text1"/>
          <w:sz w:val="24"/>
          <w:szCs w:val="24"/>
        </w:rPr>
        <w:t xml:space="preserve"> </w:t>
      </w:r>
      <w:r w:rsidRPr="001445C5">
        <w:rPr>
          <w:bCs/>
          <w:color w:val="000000" w:themeColor="text1"/>
          <w:sz w:val="24"/>
          <w:szCs w:val="24"/>
        </w:rPr>
        <w:t>Município de Bom Jardim</w:t>
      </w:r>
      <w:r w:rsidRPr="001445C5">
        <w:rPr>
          <w:color w:val="000000" w:themeColor="text1"/>
          <w:sz w:val="24"/>
          <w:szCs w:val="24"/>
        </w:rPr>
        <w:t xml:space="preserve"> não estará obrigado a contratar os serviços 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hipótese em que, em igualdade de condições, o beneficiário do registro terá 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651E5257"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p>
    <w:p w14:paraId="5749C605"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SEGUNDA – DO PRAZO</w:t>
      </w:r>
    </w:p>
    <w:p w14:paraId="443E95AB" w14:textId="77777777" w:rsidR="000D1CA0" w:rsidRPr="001445C5" w:rsidRDefault="000D1CA0" w:rsidP="000D1CA0">
      <w:pPr>
        <w:jc w:val="both"/>
        <w:rPr>
          <w:color w:val="000000" w:themeColor="text1"/>
          <w:sz w:val="24"/>
          <w:szCs w:val="24"/>
        </w:rPr>
      </w:pPr>
      <w:r w:rsidRPr="001445C5">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3000918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A prorrogação da vigência da Ata de Registro de Preços dependerá da concordância das partes e de comprovação da vantajosidade dos preços. </w:t>
      </w:r>
    </w:p>
    <w:p w14:paraId="20DB715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1D97B7C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A prorrogação da vigência da Ata de Registro de Preços deverá ser publicada e divulgada.</w:t>
      </w:r>
    </w:p>
    <w:p w14:paraId="6072F8D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5C1CB0B" w14:textId="77777777" w:rsidR="000D1CA0" w:rsidRPr="001445C5" w:rsidRDefault="000D1CA0" w:rsidP="000D1CA0">
      <w:pPr>
        <w:jc w:val="both"/>
        <w:rPr>
          <w:b/>
          <w:color w:val="000000" w:themeColor="text1"/>
          <w:sz w:val="24"/>
          <w:szCs w:val="24"/>
        </w:rPr>
      </w:pPr>
    </w:p>
    <w:p w14:paraId="66972489"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TERCEIRA – DO VALOR CONTRATUAL </w:t>
      </w:r>
    </w:p>
    <w:p w14:paraId="4F6176CF" w14:textId="77777777" w:rsidR="000D1CA0" w:rsidRPr="001445C5" w:rsidRDefault="000D1CA0" w:rsidP="000D1CA0">
      <w:pPr>
        <w:spacing w:after="120"/>
        <w:jc w:val="both"/>
        <w:rPr>
          <w:color w:val="000000" w:themeColor="text1"/>
          <w:sz w:val="24"/>
          <w:szCs w:val="24"/>
        </w:rPr>
      </w:pPr>
      <w:r w:rsidRPr="001445C5">
        <w:rPr>
          <w:color w:val="000000" w:themeColor="text1"/>
          <w:sz w:val="24"/>
          <w:szCs w:val="24"/>
        </w:rPr>
        <w:t xml:space="preserve">Pelo objeto ora contratado, a CONTRATANTE pagará a CONTRATADA o valor estimado de R$ </w:t>
      </w:r>
      <w:proofErr w:type="spellStart"/>
      <w:r w:rsidRPr="001445C5">
        <w:rPr>
          <w:color w:val="000000" w:themeColor="text1"/>
          <w:sz w:val="24"/>
          <w:szCs w:val="24"/>
        </w:rPr>
        <w:t>xxxxxxxxx</w:t>
      </w:r>
      <w:proofErr w:type="spellEnd"/>
      <w:r w:rsidRPr="001445C5">
        <w:rPr>
          <w:color w:val="000000" w:themeColor="text1"/>
          <w:sz w:val="24"/>
          <w:szCs w:val="24"/>
        </w:rPr>
        <w:t xml:space="preserve"> (valor por extenso), pelo Lote </w:t>
      </w:r>
      <w:proofErr w:type="spellStart"/>
      <w:r w:rsidRPr="001445C5">
        <w:rPr>
          <w:color w:val="000000" w:themeColor="text1"/>
          <w:sz w:val="24"/>
          <w:szCs w:val="24"/>
        </w:rPr>
        <w:t>xxxxx</w:t>
      </w:r>
      <w:proofErr w:type="spellEnd"/>
      <w:r w:rsidRPr="001445C5">
        <w:rPr>
          <w:color w:val="000000" w:themeColor="text1"/>
          <w:sz w:val="24"/>
          <w:szCs w:val="24"/>
        </w:rPr>
        <w:t>.</w:t>
      </w:r>
    </w:p>
    <w:p w14:paraId="6917B14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F8AE9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w:t>
      </w:r>
      <w:r w:rsidRPr="001445C5">
        <w:rPr>
          <w:bCs/>
          <w:color w:val="000000" w:themeColor="text1"/>
          <w:sz w:val="24"/>
          <w:szCs w:val="24"/>
        </w:rPr>
        <w:t>Município de Bom Jardim</w:t>
      </w:r>
      <w:r w:rsidRPr="001445C5">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7B4F6AE3"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O valor descrito acima constitui mera estimativa, não se obrigando o </w:t>
      </w:r>
      <w:r w:rsidRPr="001445C5">
        <w:rPr>
          <w:bCs/>
          <w:color w:val="000000" w:themeColor="text1"/>
          <w:sz w:val="24"/>
          <w:szCs w:val="24"/>
        </w:rPr>
        <w:t>Município de Bom Jardim</w:t>
      </w:r>
      <w:r w:rsidRPr="001445C5">
        <w:rPr>
          <w:color w:val="000000" w:themeColor="text1"/>
          <w:sz w:val="24"/>
          <w:szCs w:val="24"/>
        </w:rPr>
        <w:t xml:space="preserve"> a utilizá-lo integralmente, de forma que os pagamentos devidos ao contratado dependerão dos serviços/fornecimentos devidamente executados.</w:t>
      </w:r>
    </w:p>
    <w:p w14:paraId="30C48CF6" w14:textId="77777777" w:rsidR="000D1CA0" w:rsidRPr="001445C5" w:rsidRDefault="000D1CA0" w:rsidP="000D1CA0">
      <w:pPr>
        <w:jc w:val="both"/>
        <w:rPr>
          <w:color w:val="000000" w:themeColor="text1"/>
          <w:sz w:val="24"/>
          <w:szCs w:val="24"/>
        </w:rPr>
      </w:pPr>
    </w:p>
    <w:p w14:paraId="7F609500"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QUARTA – </w:t>
      </w:r>
      <w:r w:rsidRPr="001445C5">
        <w:rPr>
          <w:b/>
          <w:bCs/>
          <w:color w:val="000000" w:themeColor="text1"/>
          <w:sz w:val="24"/>
          <w:szCs w:val="24"/>
        </w:rPr>
        <w:t>EXECUÇÃO DO OBJETO</w:t>
      </w:r>
    </w:p>
    <w:p w14:paraId="374126D3" w14:textId="77777777" w:rsidR="000D1CA0" w:rsidRPr="001445C5" w:rsidRDefault="000D1CA0" w:rsidP="000D1CA0">
      <w:pPr>
        <w:tabs>
          <w:tab w:val="left" w:pos="0"/>
          <w:tab w:val="left" w:pos="1315"/>
          <w:tab w:val="left" w:pos="9750"/>
        </w:tabs>
        <w:jc w:val="both"/>
        <w:rPr>
          <w:color w:val="000000" w:themeColor="text1"/>
          <w:sz w:val="24"/>
          <w:szCs w:val="24"/>
        </w:rPr>
      </w:pPr>
      <w:r w:rsidRPr="001445C5">
        <w:rPr>
          <w:color w:val="000000" w:themeColor="text1"/>
          <w:sz w:val="24"/>
          <w:szCs w:val="24"/>
        </w:rPr>
        <w:t>Os serviços serão executados de forma indireta, pelo regime de EMPREITADA GLOBAL.</w:t>
      </w:r>
    </w:p>
    <w:p w14:paraId="597B3003" w14:textId="77777777" w:rsidR="000D1CA0" w:rsidRPr="001445C5" w:rsidRDefault="000D1CA0" w:rsidP="000D1CA0">
      <w:pPr>
        <w:tabs>
          <w:tab w:val="left" w:pos="0"/>
          <w:tab w:val="left" w:pos="1315"/>
          <w:tab w:val="left" w:pos="9750"/>
        </w:tabs>
        <w:spacing w:before="120" w:after="120"/>
        <w:jc w:val="both"/>
        <w:rPr>
          <w:color w:val="000000" w:themeColor="text1"/>
          <w:sz w:val="24"/>
          <w:szCs w:val="24"/>
        </w:rPr>
      </w:pPr>
      <w:r w:rsidRPr="001445C5">
        <w:rPr>
          <w:b/>
          <w:color w:val="000000" w:themeColor="text1"/>
          <w:sz w:val="24"/>
          <w:szCs w:val="24"/>
        </w:rPr>
        <w:lastRenderedPageBreak/>
        <w:t>Parágrafo Primeiro -</w:t>
      </w:r>
      <w:r w:rsidRPr="001445C5">
        <w:rPr>
          <w:color w:val="000000" w:themeColor="text1"/>
          <w:sz w:val="24"/>
          <w:szCs w:val="24"/>
        </w:rPr>
        <w:t xml:space="preserve">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65EDC83E" w14:textId="77777777" w:rsidR="000D1CA0" w:rsidRPr="001445C5" w:rsidRDefault="000D1CA0" w:rsidP="000D1CA0">
      <w:pPr>
        <w:tabs>
          <w:tab w:val="left" w:pos="0"/>
          <w:tab w:val="left" w:pos="1414"/>
          <w:tab w:val="left" w:pos="9750"/>
        </w:tabs>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6E27D49A" w14:textId="77777777" w:rsidR="000D1CA0" w:rsidRPr="001445C5" w:rsidRDefault="000D1CA0" w:rsidP="000D1CA0">
      <w:pPr>
        <w:tabs>
          <w:tab w:val="left" w:pos="851"/>
          <w:tab w:val="left" w:pos="9750"/>
        </w:tabs>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A contratada deverá apresentar, no prazo máximo de 48 (quarenta e oito) horas, por qualquer meio de comunicação (preferencialmente via e-mail), desde que assegurada à veracidade e exatidão das informações, </w:t>
      </w:r>
      <w:r w:rsidRPr="001445C5">
        <w:rPr>
          <w:rFonts w:eastAsia="Calibri"/>
          <w:color w:val="000000" w:themeColor="text1"/>
          <w:sz w:val="24"/>
          <w:szCs w:val="24"/>
        </w:rPr>
        <w:t>avaliação técnica do veículo e informar imediatamente à CONTRATANTE quais peças deverão ser substituídas,</w:t>
      </w:r>
      <w:r w:rsidRPr="001445C5">
        <w:rPr>
          <w:color w:val="000000" w:themeColor="text1"/>
          <w:sz w:val="24"/>
          <w:szCs w:val="24"/>
        </w:rPr>
        <w:t xml:space="preserve"> o orçamento prévio preparado de forma detalhada, abrangendo nome, código e quantidade de peças a serem repostas/substituídas, serviços a serem executados e número de horas estimadas (caso não indicados nas tabelas) necessárias, bem como prazo para realização dos mesmos.</w:t>
      </w:r>
    </w:p>
    <w:p w14:paraId="09140F3C" w14:textId="77777777" w:rsidR="000D1CA0" w:rsidRPr="001445C5" w:rsidRDefault="000D1CA0" w:rsidP="000D1CA0">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Não haverá cobrança de mão de obra no momento do orçamento (ex. Utilização de scaner para identificação de problemas nos veículos / equipamentos), somente no momento da efetiva execução, após ordem do gestor contratual.</w:t>
      </w:r>
      <w:r w:rsidRPr="001445C5">
        <w:rPr>
          <w:b/>
          <w:color w:val="000000" w:themeColor="text1"/>
          <w:sz w:val="24"/>
          <w:szCs w:val="24"/>
        </w:rPr>
        <w:t xml:space="preserve"> </w:t>
      </w:r>
    </w:p>
    <w:p w14:paraId="61992ADD" w14:textId="77777777" w:rsidR="000D1CA0" w:rsidRPr="001445C5" w:rsidRDefault="000D1CA0" w:rsidP="000D1CA0">
      <w:pPr>
        <w:tabs>
          <w:tab w:val="left" w:pos="0"/>
          <w:tab w:val="left" w:pos="1351"/>
        </w:tabs>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4C0E57B8" w14:textId="77777777" w:rsidR="000D1CA0" w:rsidRPr="001445C5" w:rsidRDefault="000D1CA0" w:rsidP="000D1CA0">
      <w:pPr>
        <w:tabs>
          <w:tab w:val="left" w:pos="0"/>
          <w:tab w:val="left" w:pos="9750"/>
        </w:tabs>
        <w:spacing w:before="120" w:after="120"/>
        <w:contextualSpacing/>
        <w:jc w:val="both"/>
        <w:rPr>
          <w:color w:val="000000" w:themeColor="text1"/>
          <w:sz w:val="24"/>
          <w:szCs w:val="24"/>
        </w:rPr>
      </w:pPr>
      <w:r w:rsidRPr="001445C5">
        <w:rPr>
          <w:b/>
          <w:color w:val="000000" w:themeColor="text1"/>
          <w:sz w:val="24"/>
          <w:szCs w:val="24"/>
        </w:rPr>
        <w:t xml:space="preserve">Parágrafo Sexto - </w:t>
      </w:r>
      <w:r w:rsidRPr="001445C5">
        <w:rPr>
          <w:rFonts w:eastAsia="Calibri"/>
          <w:color w:val="000000" w:themeColor="text1"/>
          <w:sz w:val="24"/>
          <w:szCs w:val="24"/>
        </w:rPr>
        <w:t xml:space="preserve">Os veículos de transporte de pacientes terão prioridade nas execuções dos serviços, atendendo a urgência necessária. </w:t>
      </w:r>
    </w:p>
    <w:p w14:paraId="5D481C36" w14:textId="77777777" w:rsidR="000D1CA0" w:rsidRPr="001445C5" w:rsidRDefault="000D1CA0" w:rsidP="000D1CA0">
      <w:pPr>
        <w:jc w:val="both"/>
        <w:rPr>
          <w:bCs/>
          <w:color w:val="000000" w:themeColor="text1"/>
          <w:sz w:val="24"/>
          <w:szCs w:val="24"/>
        </w:rPr>
      </w:pPr>
    </w:p>
    <w:p w14:paraId="326F32D0"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QUINTA – SUBCONTRATAÇÃO</w:t>
      </w:r>
    </w:p>
    <w:p w14:paraId="6EFD1E51" w14:textId="77777777" w:rsidR="000D1CA0" w:rsidRPr="001445C5" w:rsidRDefault="000D1CA0" w:rsidP="000D1CA0">
      <w:pPr>
        <w:jc w:val="both"/>
        <w:rPr>
          <w:bCs/>
          <w:color w:val="000000" w:themeColor="text1"/>
          <w:sz w:val="24"/>
          <w:szCs w:val="24"/>
        </w:rPr>
      </w:pPr>
      <w:r w:rsidRPr="001445C5">
        <w:rPr>
          <w:bCs/>
          <w:color w:val="000000" w:themeColor="text1"/>
          <w:sz w:val="24"/>
          <w:szCs w:val="24"/>
        </w:rPr>
        <w:t>Não será admitida a subcontratação do objeto contratual.</w:t>
      </w:r>
    </w:p>
    <w:p w14:paraId="7F80F193" w14:textId="77777777" w:rsidR="000D1CA0" w:rsidRPr="001445C5" w:rsidRDefault="000D1CA0" w:rsidP="000D1CA0">
      <w:pPr>
        <w:jc w:val="both"/>
        <w:rPr>
          <w:color w:val="000000" w:themeColor="text1"/>
          <w:sz w:val="24"/>
          <w:szCs w:val="24"/>
        </w:rPr>
      </w:pPr>
    </w:p>
    <w:p w14:paraId="10C080D4"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SEXTA – </w:t>
      </w:r>
      <w:r w:rsidRPr="001445C5">
        <w:rPr>
          <w:b/>
          <w:bCs/>
          <w:color w:val="000000" w:themeColor="text1"/>
          <w:sz w:val="24"/>
          <w:szCs w:val="24"/>
        </w:rPr>
        <w:t>CLÁUSULA QUINTA - CONDIÇÕES DE PAGAMENTO</w:t>
      </w:r>
    </w:p>
    <w:p w14:paraId="441AF233"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documentos fiscais serão emitidos em nome do MUNICÍPIO DE BOM JARDIM, CNPJ 28.561.041/0001-76, Praça Governador Roberto Silveira, nº. 44, Centro, Bom Jardim / RJ, referente às cotas partes </w:t>
      </w:r>
      <w:r w:rsidRPr="001445C5">
        <w:rPr>
          <w:color w:val="000000" w:themeColor="text1"/>
          <w:kern w:val="1"/>
          <w:sz w:val="24"/>
          <w:szCs w:val="24"/>
          <w:lang w:eastAsia="zh-CN"/>
        </w:rPr>
        <w:t>Secretaria Municipal de Obras e Infraestrutura,</w:t>
      </w:r>
      <w:r w:rsidRPr="001445C5">
        <w:rPr>
          <w:color w:val="000000" w:themeColor="text1"/>
          <w:sz w:val="24"/>
          <w:szCs w:val="24"/>
        </w:rPr>
        <w:t xml:space="preserve"> Secretaria Municipal de Fazenda, Secretaria Municipal de Meio Ambiente e Secretaria Municipal de Agricultura e Desenvolvimento; devendo as Notas Fiscais ser separadas por secretaria e conter em seu corpo informações referentes às aquisições/execuções dos serviços.</w:t>
      </w:r>
    </w:p>
    <w:p w14:paraId="58CA564F" w14:textId="77777777" w:rsidR="000D1CA0" w:rsidRPr="001445C5" w:rsidRDefault="000D1CA0" w:rsidP="000D1CA0">
      <w:pPr>
        <w:jc w:val="both"/>
        <w:rPr>
          <w:color w:val="000000" w:themeColor="text1"/>
          <w:kern w:val="1"/>
          <w:sz w:val="24"/>
          <w:szCs w:val="24"/>
          <w:lang w:eastAsia="zh-CN"/>
        </w:rPr>
      </w:pPr>
    </w:p>
    <w:p w14:paraId="064D349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w:t>
      </w:r>
      <w:r w:rsidRPr="001445C5">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AE6958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w:t>
      </w:r>
      <w:r w:rsidRPr="001445C5">
        <w:rPr>
          <w:color w:val="000000" w:themeColor="text1"/>
          <w:sz w:val="24"/>
          <w:szCs w:val="24"/>
        </w:rPr>
        <w:t>- O pagamento será efetuado no prazo, conforme estabelecido no Decreto Municipal nº 4.441, de 23 de fevereiro de 2023:</w:t>
      </w:r>
    </w:p>
    <w:p w14:paraId="5B029F93"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1445C5">
        <w:rPr>
          <w:color w:val="000000" w:themeColor="text1"/>
          <w:sz w:val="24"/>
          <w:szCs w:val="24"/>
        </w:rPr>
        <w:lastRenderedPageBreak/>
        <w:t>pagamento que caracterizem inobservância da ordem cronológica estabelecidas no dispositivo citado.</w:t>
      </w:r>
    </w:p>
    <w:p w14:paraId="0EB0B434"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II - O prazo de 30 (trinta) dias corridos, contados da data do recebimento definitivo dos serviços, para realizar o pagamento, nas demais hipóteses.</w:t>
      </w:r>
    </w:p>
    <w:p w14:paraId="2BFDF4A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w:t>
      </w:r>
      <w:r w:rsidRPr="001445C5">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489F624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w:t>
      </w:r>
      <w:r w:rsidRPr="001445C5">
        <w:rPr>
          <w:color w:val="000000" w:themeColor="text1"/>
          <w:sz w:val="24"/>
          <w:szCs w:val="24"/>
        </w:rPr>
        <w:t>- O pagamento será realizado através de ordem bancária, para crédito em banco, agência e conta corrente indicados pelo contratado.</w:t>
      </w:r>
    </w:p>
    <w:p w14:paraId="25899C01" w14:textId="77777777" w:rsidR="000D1CA0" w:rsidRPr="001445C5" w:rsidRDefault="000D1CA0" w:rsidP="000D1CA0">
      <w:pPr>
        <w:spacing w:before="120" w:after="120"/>
        <w:jc w:val="both"/>
        <w:rPr>
          <w:i/>
          <w:iCs/>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Será considerada data do pagamento o dia em que constar como emitida a ordem bancária para pagamento</w:t>
      </w:r>
      <w:r w:rsidRPr="001445C5">
        <w:rPr>
          <w:i/>
          <w:iCs/>
          <w:color w:val="000000" w:themeColor="text1"/>
          <w:sz w:val="24"/>
          <w:szCs w:val="24"/>
        </w:rPr>
        <w:t>.</w:t>
      </w:r>
    </w:p>
    <w:p w14:paraId="2B3288EA"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t>Parágrafo Sexto -</w:t>
      </w:r>
      <w:r w:rsidRPr="001445C5">
        <w:rPr>
          <w:color w:val="000000" w:themeColor="text1"/>
          <w:sz w:val="24"/>
          <w:szCs w:val="24"/>
          <w:lang w:eastAsia="en-US"/>
        </w:rPr>
        <w:t xml:space="preserve"> Quando do pagamento, será efetuada a retenção tributária prevista na legislação aplicável.</w:t>
      </w:r>
    </w:p>
    <w:p w14:paraId="4CBB3579"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t>Parágrafo Sétimo -</w:t>
      </w:r>
      <w:r w:rsidRPr="001445C5">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4FF533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lang w:eastAsia="en-US"/>
        </w:rPr>
        <w:t>Parágrafo Oitavo -</w:t>
      </w:r>
      <w:r w:rsidRPr="001445C5">
        <w:rPr>
          <w:color w:val="000000" w:themeColor="text1"/>
          <w:sz w:val="24"/>
          <w:szCs w:val="24"/>
          <w:lang w:eastAsia="en-US"/>
        </w:rPr>
        <w:t xml:space="preserve"> O contratado regularmente optante pelo Simples Nacional, nos termos da </w:t>
      </w:r>
      <w:hyperlink r:id="rId85" w:history="1">
        <w:r w:rsidRPr="001445C5">
          <w:rPr>
            <w:color w:val="000000" w:themeColor="text1"/>
            <w:sz w:val="24"/>
            <w:szCs w:val="24"/>
            <w:u w:val="single"/>
            <w:lang w:eastAsia="en-US"/>
          </w:rPr>
          <w:t>Lei Complementar nº 123, de 2006</w:t>
        </w:r>
      </w:hyperlink>
      <w:r w:rsidRPr="001445C5">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27A91E" w14:textId="77777777" w:rsidR="000D1CA0" w:rsidRPr="001445C5" w:rsidRDefault="000D1CA0" w:rsidP="000D1CA0">
      <w:pPr>
        <w:jc w:val="both"/>
        <w:rPr>
          <w:iCs/>
          <w:color w:val="000000" w:themeColor="text1"/>
          <w:sz w:val="24"/>
          <w:szCs w:val="24"/>
        </w:rPr>
      </w:pPr>
      <w:r w:rsidRPr="001445C5">
        <w:rPr>
          <w:b/>
          <w:bCs/>
          <w:color w:val="000000" w:themeColor="text1"/>
          <w:sz w:val="24"/>
          <w:szCs w:val="24"/>
        </w:rPr>
        <w:t xml:space="preserve">Parágrafo Nono - </w:t>
      </w:r>
      <w:r w:rsidRPr="001445C5">
        <w:rPr>
          <w:iCs/>
          <w:color w:val="000000" w:themeColor="text1"/>
          <w:sz w:val="24"/>
          <w:szCs w:val="24"/>
        </w:rPr>
        <w:t>A presente contratação não permite a antecipação de pagamento parcial ou total, conforme as regras previstas no presente tópico.</w:t>
      </w:r>
    </w:p>
    <w:p w14:paraId="168F925B" w14:textId="77777777" w:rsidR="000D1CA0" w:rsidRPr="001445C5" w:rsidRDefault="000D1CA0" w:rsidP="000D1CA0">
      <w:pPr>
        <w:jc w:val="both"/>
        <w:rPr>
          <w:color w:val="000000" w:themeColor="text1"/>
          <w:sz w:val="24"/>
          <w:szCs w:val="24"/>
        </w:rPr>
      </w:pPr>
    </w:p>
    <w:p w14:paraId="1CEE7837"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SÉTIMA – DO RECEBIMENTO</w:t>
      </w:r>
    </w:p>
    <w:p w14:paraId="03869094"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serviços serão recebidos provisoriamente, no prazo de 10(dez) dias úteis, pelos fiscais, mediante termos detalhados, quando verificado o cumprimento das exigências de caráter técnico e administrativo. </w:t>
      </w:r>
    </w:p>
    <w:p w14:paraId="5C6532E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315E265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03F2162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948864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E53F66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lastRenderedPageBreak/>
        <w:t>Parágrafo Quinto -</w:t>
      </w:r>
      <w:r w:rsidRPr="001445C5">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2621D36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7AB89AA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Sétimo -</w:t>
      </w:r>
      <w:r w:rsidRPr="001445C5">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7117F90"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15578611"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59BEE9FB"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c) Emitir Termo Circunstanciado para efeito de recebimento definitivo dos serviços prestados, com base nos relatórios e documentações apresentadas; e</w:t>
      </w:r>
    </w:p>
    <w:p w14:paraId="0C2317AE"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d) Comunicar a empresa para que emita a Nota Fiscal ou Fatura, com o valor exato dimensionado pela fiscalização.</w:t>
      </w:r>
    </w:p>
    <w:p w14:paraId="39502B5A" w14:textId="77777777" w:rsidR="000D1CA0" w:rsidRPr="001445C5" w:rsidRDefault="000D1CA0" w:rsidP="000D1CA0">
      <w:pPr>
        <w:spacing w:before="120" w:after="120"/>
        <w:jc w:val="both"/>
        <w:rPr>
          <w:bCs/>
          <w:color w:val="000000" w:themeColor="text1"/>
          <w:sz w:val="24"/>
          <w:szCs w:val="24"/>
        </w:rPr>
      </w:pPr>
      <w:r w:rsidRPr="001445C5">
        <w:rPr>
          <w:bCs/>
          <w:color w:val="000000" w:themeColor="text1"/>
          <w:sz w:val="24"/>
          <w:szCs w:val="24"/>
        </w:rPr>
        <w:t>e) Enviar a documentação pertinente para a formalização dos procedimentos de liquidação e pagamento, no valor dimensionado pela fiscalização e gestão.</w:t>
      </w:r>
    </w:p>
    <w:p w14:paraId="539BFDE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Oitavo -</w:t>
      </w:r>
      <w:r w:rsidRPr="001445C5">
        <w:rPr>
          <w:color w:val="000000" w:themeColor="text1"/>
          <w:sz w:val="24"/>
          <w:szCs w:val="24"/>
        </w:rPr>
        <w:t xml:space="preserve"> No caso de controvérsia sobre a execução do objeto, quanto à dimensão, qualidade e quantidade, deverá ser observado o teor do </w:t>
      </w:r>
      <w:hyperlink r:id="rId86" w:anchor="art143" w:history="1">
        <w:r w:rsidRPr="001445C5">
          <w:rPr>
            <w:color w:val="000000" w:themeColor="text1"/>
            <w:sz w:val="24"/>
            <w:szCs w:val="24"/>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22694BF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3C93CE32"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Décimo - </w:t>
      </w:r>
      <w:r w:rsidRPr="001445C5">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0D5A25FD" w14:textId="77777777" w:rsidR="000D1CA0" w:rsidRPr="001445C5" w:rsidRDefault="000D1CA0" w:rsidP="000D1CA0">
      <w:pPr>
        <w:jc w:val="both"/>
        <w:rPr>
          <w:color w:val="000000" w:themeColor="text1"/>
          <w:sz w:val="24"/>
          <w:szCs w:val="24"/>
          <w:lang w:eastAsia="en-US"/>
        </w:rPr>
      </w:pPr>
    </w:p>
    <w:p w14:paraId="56701BDF"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OITAVA – </w:t>
      </w:r>
      <w:r w:rsidRPr="001445C5">
        <w:rPr>
          <w:b/>
          <w:bCs/>
          <w:color w:val="000000" w:themeColor="text1"/>
          <w:sz w:val="24"/>
          <w:szCs w:val="24"/>
        </w:rPr>
        <w:t xml:space="preserve">RECURSO FINANCEIRO </w:t>
      </w:r>
    </w:p>
    <w:p w14:paraId="25EA265C" w14:textId="77777777" w:rsidR="000D1CA0" w:rsidRPr="001445C5" w:rsidRDefault="000D1CA0" w:rsidP="000D1CA0">
      <w:pPr>
        <w:jc w:val="both"/>
        <w:rPr>
          <w:color w:val="000000" w:themeColor="text1"/>
          <w:kern w:val="1"/>
          <w:sz w:val="24"/>
          <w:szCs w:val="24"/>
          <w:lang w:eastAsia="zh-CN"/>
        </w:rPr>
      </w:pPr>
      <w:r w:rsidRPr="001445C5">
        <w:rPr>
          <w:color w:val="000000" w:themeColor="text1"/>
          <w:kern w:val="1"/>
          <w:sz w:val="24"/>
          <w:szCs w:val="24"/>
          <w:lang w:eastAsia="zh-CN"/>
        </w:rPr>
        <w:t xml:space="preserve">As despesas decorrentes da presente contratação correrão à conta de recursos específicos consignados no Orçamento Geral do Município, sendo: P.T.: </w:t>
      </w:r>
      <w:r w:rsidRPr="001445C5">
        <w:rPr>
          <w:color w:val="000000" w:themeColor="text1"/>
          <w:sz w:val="24"/>
          <w:szCs w:val="24"/>
        </w:rPr>
        <w:t xml:space="preserve">02.600.15.452.0033.2.047 </w:t>
      </w:r>
      <w:r w:rsidRPr="001445C5">
        <w:rPr>
          <w:color w:val="000000" w:themeColor="text1"/>
          <w:kern w:val="1"/>
          <w:sz w:val="24"/>
          <w:szCs w:val="24"/>
          <w:lang w:eastAsia="zh-CN"/>
        </w:rPr>
        <w:t xml:space="preserve">e N.D.: 3390.30.00 e </w:t>
      </w:r>
      <w:r w:rsidRPr="001445C5">
        <w:rPr>
          <w:color w:val="000000" w:themeColor="text1"/>
          <w:sz w:val="24"/>
          <w:szCs w:val="24"/>
        </w:rPr>
        <w:t>3390.39.00</w:t>
      </w:r>
      <w:r w:rsidRPr="001445C5">
        <w:rPr>
          <w:color w:val="000000" w:themeColor="text1"/>
          <w:kern w:val="1"/>
          <w:sz w:val="24"/>
          <w:szCs w:val="24"/>
          <w:lang w:eastAsia="zh-CN"/>
        </w:rPr>
        <w:t xml:space="preserve">, referente à Secretaria Municipal de Obras e Infraestrutura; P.T.: </w:t>
      </w:r>
      <w:r w:rsidRPr="001445C5">
        <w:rPr>
          <w:color w:val="000000" w:themeColor="text1"/>
          <w:sz w:val="24"/>
          <w:szCs w:val="24"/>
        </w:rPr>
        <w:t xml:space="preserve">02.500.04.123.0019.2.040 </w:t>
      </w:r>
      <w:r w:rsidRPr="001445C5">
        <w:rPr>
          <w:color w:val="000000" w:themeColor="text1"/>
          <w:kern w:val="1"/>
          <w:sz w:val="24"/>
          <w:szCs w:val="24"/>
          <w:lang w:eastAsia="zh-CN"/>
        </w:rPr>
        <w:t xml:space="preserve">e N.D.: 3390.30.00 e </w:t>
      </w:r>
      <w:r w:rsidRPr="001445C5">
        <w:rPr>
          <w:color w:val="000000" w:themeColor="text1"/>
          <w:sz w:val="24"/>
          <w:szCs w:val="24"/>
        </w:rPr>
        <w:t xml:space="preserve">3390.39.00, referente à Secretaria Municipal de Fazenda; P.T.: 02.140.04.122.0088.2.115 e </w:t>
      </w:r>
      <w:r w:rsidRPr="001445C5">
        <w:rPr>
          <w:color w:val="000000" w:themeColor="text1"/>
          <w:kern w:val="1"/>
          <w:sz w:val="24"/>
          <w:szCs w:val="24"/>
          <w:lang w:eastAsia="zh-CN"/>
        </w:rPr>
        <w:t xml:space="preserve">N.D.: 3390.30.00 e </w:t>
      </w:r>
      <w:r w:rsidRPr="001445C5">
        <w:rPr>
          <w:color w:val="000000" w:themeColor="text1"/>
          <w:sz w:val="24"/>
          <w:szCs w:val="24"/>
        </w:rPr>
        <w:t xml:space="preserve">3390.39.00, referente à Secretaria Municipal de Meio Ambiente e Sustentabilidade; e P.T.: 02.110.20.122.0077.2.102 e </w:t>
      </w:r>
      <w:r w:rsidRPr="001445C5">
        <w:rPr>
          <w:color w:val="000000" w:themeColor="text1"/>
          <w:kern w:val="1"/>
          <w:sz w:val="24"/>
          <w:szCs w:val="24"/>
          <w:lang w:eastAsia="zh-CN"/>
        </w:rPr>
        <w:t xml:space="preserve">N.D.: 3390.30.00 e </w:t>
      </w:r>
      <w:r w:rsidRPr="001445C5">
        <w:rPr>
          <w:color w:val="000000" w:themeColor="text1"/>
          <w:sz w:val="24"/>
          <w:szCs w:val="24"/>
        </w:rPr>
        <w:t>3390.39.00, referente à Secretaria Municipal de Agricultura e Desenvolvimento.</w:t>
      </w:r>
    </w:p>
    <w:p w14:paraId="22CE63ED" w14:textId="77777777" w:rsidR="000D1CA0" w:rsidRPr="001445C5" w:rsidRDefault="000D1CA0" w:rsidP="000D1CA0">
      <w:pPr>
        <w:jc w:val="both"/>
        <w:rPr>
          <w:color w:val="000000" w:themeColor="text1"/>
          <w:kern w:val="1"/>
          <w:sz w:val="24"/>
          <w:szCs w:val="24"/>
          <w:lang w:eastAsia="zh-CN"/>
        </w:rPr>
      </w:pPr>
    </w:p>
    <w:p w14:paraId="62DC4008" w14:textId="77777777" w:rsidR="000D1CA0" w:rsidRPr="001445C5" w:rsidRDefault="000D1CA0" w:rsidP="000D1CA0">
      <w:pPr>
        <w:keepNext/>
        <w:keepLines/>
        <w:tabs>
          <w:tab w:val="left" w:pos="284"/>
          <w:tab w:val="left" w:pos="709"/>
        </w:tabs>
        <w:jc w:val="both"/>
        <w:outlineLvl w:val="0"/>
        <w:rPr>
          <w:b/>
          <w:bCs/>
          <w:color w:val="000000" w:themeColor="text1"/>
          <w:sz w:val="24"/>
          <w:szCs w:val="24"/>
        </w:rPr>
      </w:pPr>
      <w:r w:rsidRPr="001445C5">
        <w:rPr>
          <w:b/>
          <w:bCs/>
          <w:color w:val="000000" w:themeColor="text1"/>
          <w:sz w:val="24"/>
          <w:szCs w:val="24"/>
        </w:rPr>
        <w:t>CLÁUSULA NONA – NEGOCIAÇÃO DE PREÇOS REGISTRADOS</w:t>
      </w:r>
    </w:p>
    <w:p w14:paraId="369150F1" w14:textId="77777777" w:rsidR="000D1CA0" w:rsidRPr="001445C5" w:rsidRDefault="000D1CA0" w:rsidP="000D1CA0">
      <w:pPr>
        <w:tabs>
          <w:tab w:val="left" w:pos="284"/>
          <w:tab w:val="left" w:pos="709"/>
        </w:tabs>
        <w:autoSpaceDE w:val="0"/>
        <w:autoSpaceDN w:val="0"/>
        <w:adjustRightInd w:val="0"/>
        <w:jc w:val="both"/>
        <w:rPr>
          <w:color w:val="000000" w:themeColor="text1"/>
          <w:sz w:val="24"/>
          <w:szCs w:val="24"/>
        </w:rPr>
      </w:pPr>
      <w:r w:rsidRPr="001445C5">
        <w:rPr>
          <w:color w:val="000000" w:themeColor="text1"/>
          <w:sz w:val="24"/>
          <w:szCs w:val="24"/>
        </w:rPr>
        <w:t>Na hipótese de o preço registrado tornar-se superior ao preço pra</w:t>
      </w:r>
      <w:r w:rsidRPr="001445C5">
        <w:rPr>
          <w:rFonts w:eastAsia="Calibri"/>
          <w:color w:val="000000" w:themeColor="text1"/>
          <w:sz w:val="24"/>
          <w:szCs w:val="24"/>
        </w:rPr>
        <w:t>ti</w:t>
      </w:r>
      <w:r w:rsidRPr="001445C5">
        <w:rPr>
          <w:color w:val="000000" w:themeColor="text1"/>
          <w:sz w:val="24"/>
          <w:szCs w:val="24"/>
        </w:rPr>
        <w:t>cado no mercado por mo</w:t>
      </w:r>
      <w:r w:rsidRPr="001445C5">
        <w:rPr>
          <w:rFonts w:eastAsia="Calibri"/>
          <w:color w:val="000000" w:themeColor="text1"/>
          <w:sz w:val="24"/>
          <w:szCs w:val="24"/>
        </w:rPr>
        <w:t>ti</w:t>
      </w:r>
      <w:r w:rsidRPr="001445C5">
        <w:rPr>
          <w:color w:val="000000" w:themeColor="text1"/>
          <w:sz w:val="24"/>
          <w:szCs w:val="24"/>
        </w:rPr>
        <w:t>vo superveniente, o órgão ou en</w:t>
      </w:r>
      <w:r w:rsidRPr="001445C5">
        <w:rPr>
          <w:rFonts w:eastAsia="Calibri"/>
          <w:color w:val="000000" w:themeColor="text1"/>
          <w:sz w:val="24"/>
          <w:szCs w:val="24"/>
        </w:rPr>
        <w:t>ti</w:t>
      </w:r>
      <w:r w:rsidRPr="001445C5">
        <w:rPr>
          <w:color w:val="000000" w:themeColor="text1"/>
          <w:sz w:val="24"/>
          <w:szCs w:val="24"/>
        </w:rPr>
        <w:t>dade gerenciadora convocará o fornecedor para negociar a redução do preço registrado.</w:t>
      </w:r>
    </w:p>
    <w:p w14:paraId="7FDB05D0"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lastRenderedPageBreak/>
        <w:t xml:space="preserve">Parágrafo Primeiro - </w:t>
      </w:r>
      <w:r w:rsidRPr="001445C5">
        <w:rPr>
          <w:color w:val="000000" w:themeColor="text1"/>
          <w:sz w:val="24"/>
          <w:szCs w:val="24"/>
        </w:rPr>
        <w:t>Caso não aceite reduzir seu preço aos valores pra</w:t>
      </w:r>
      <w:r w:rsidRPr="001445C5">
        <w:rPr>
          <w:rFonts w:eastAsia="Calibri"/>
          <w:color w:val="000000" w:themeColor="text1"/>
          <w:sz w:val="24"/>
          <w:szCs w:val="24"/>
        </w:rPr>
        <w:t>ti</w:t>
      </w:r>
      <w:r w:rsidRPr="001445C5">
        <w:rPr>
          <w:color w:val="000000" w:themeColor="text1"/>
          <w:sz w:val="24"/>
          <w:szCs w:val="24"/>
        </w:rPr>
        <w:t>cados pelo mercado, o fornecedor será liberado do compromisso assumido quanto ao item registrado, sem aplicação de penalidades administrativas.</w:t>
      </w:r>
    </w:p>
    <w:p w14:paraId="107AFBB8"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9177EC2" w14:textId="77777777" w:rsidR="000D1CA0" w:rsidRPr="001445C5" w:rsidRDefault="000D1CA0" w:rsidP="000D1CA0">
      <w:pPr>
        <w:tabs>
          <w:tab w:val="left" w:pos="284"/>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Terceiro - </w:t>
      </w:r>
      <w:r w:rsidRPr="001445C5">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7566CC2A"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Quarto - </w:t>
      </w:r>
      <w:r w:rsidRPr="001445C5">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03B3527C" w14:textId="77777777" w:rsidR="000D1CA0" w:rsidRPr="001445C5" w:rsidRDefault="000D1CA0" w:rsidP="000D1CA0">
      <w:pPr>
        <w:tabs>
          <w:tab w:val="left" w:pos="426"/>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1700FD4"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Sexto - </w:t>
      </w:r>
      <w:r w:rsidRPr="001445C5">
        <w:rPr>
          <w:rFonts w:eastAsia="Calibri"/>
          <w:color w:val="000000" w:themeColor="text1"/>
          <w:sz w:val="24"/>
          <w:szCs w:val="24"/>
          <w:lang w:eastAsia="en-US"/>
        </w:rPr>
        <w:t xml:space="preserve">Neste caso, o fornecedor encaminhará, juntamente com o pedido de alteração, a documentação comprobatória ou </w:t>
      </w:r>
      <w:proofErr w:type="spellStart"/>
      <w:r w:rsidRPr="001445C5">
        <w:rPr>
          <w:rFonts w:eastAsia="Calibri"/>
          <w:color w:val="000000" w:themeColor="text1"/>
          <w:sz w:val="24"/>
          <w:szCs w:val="24"/>
          <w:lang w:eastAsia="en-US"/>
        </w:rPr>
        <w:t>a</w:t>
      </w:r>
      <w:proofErr w:type="spellEnd"/>
      <w:r w:rsidRPr="001445C5">
        <w:rPr>
          <w:rFonts w:eastAsia="Calibri"/>
          <w:color w:val="000000" w:themeColor="text1"/>
          <w:sz w:val="24"/>
          <w:szCs w:val="24"/>
          <w:lang w:eastAsia="en-US"/>
        </w:rPr>
        <w:t xml:space="preserve"> planilha de custos que demonstre a inviabilidade do preço registrado em relação às condições inicialmente pactuadas.</w:t>
      </w:r>
    </w:p>
    <w:p w14:paraId="131BF503"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Sétimo - </w:t>
      </w:r>
      <w:r w:rsidRPr="001445C5">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32932206"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518D00EB"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29690ED0" w14:textId="77777777" w:rsidR="000D1CA0" w:rsidRPr="001445C5" w:rsidRDefault="000D1CA0" w:rsidP="000D1CA0">
      <w:pPr>
        <w:tabs>
          <w:tab w:val="left" w:pos="426"/>
          <w:tab w:val="left" w:pos="709"/>
        </w:tabs>
        <w:spacing w:before="120" w:after="120"/>
        <w:jc w:val="both"/>
        <w:rPr>
          <w:rFonts w:eastAsia="Calibri"/>
          <w:b/>
          <w:strike/>
          <w:color w:val="000000" w:themeColor="text1"/>
          <w:sz w:val="24"/>
          <w:szCs w:val="24"/>
          <w:lang w:eastAsia="en-US"/>
        </w:rPr>
      </w:pPr>
      <w:r w:rsidRPr="001445C5">
        <w:rPr>
          <w:rFonts w:eastAsia="Calibri"/>
          <w:b/>
          <w:color w:val="000000" w:themeColor="text1"/>
          <w:sz w:val="24"/>
          <w:szCs w:val="24"/>
          <w:lang w:eastAsia="en-US"/>
        </w:rPr>
        <w:t xml:space="preserve">Parágrafo Décimo - </w:t>
      </w:r>
      <w:r w:rsidRPr="001445C5">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3E6A1A6E"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1445C5">
        <w:rPr>
          <w:rFonts w:eastAsia="Calibri"/>
          <w:b/>
          <w:strike/>
          <w:color w:val="000000" w:themeColor="text1"/>
          <w:sz w:val="24"/>
          <w:szCs w:val="24"/>
          <w:lang w:eastAsia="en-US"/>
        </w:rPr>
        <w:t xml:space="preserve"> </w:t>
      </w:r>
    </w:p>
    <w:p w14:paraId="0784B1C6" w14:textId="77777777" w:rsidR="000D1CA0" w:rsidRPr="001445C5" w:rsidRDefault="000D1CA0" w:rsidP="000D1CA0">
      <w:pPr>
        <w:jc w:val="both"/>
        <w:rPr>
          <w:color w:val="000000" w:themeColor="text1"/>
          <w:sz w:val="24"/>
          <w:szCs w:val="24"/>
        </w:rPr>
      </w:pPr>
    </w:p>
    <w:p w14:paraId="08A4BB2C" w14:textId="77777777" w:rsidR="000D1CA0" w:rsidRPr="001445C5" w:rsidRDefault="000D1CA0" w:rsidP="000D1CA0">
      <w:pPr>
        <w:contextualSpacing/>
        <w:jc w:val="both"/>
        <w:rPr>
          <w:b/>
          <w:bCs/>
          <w:color w:val="000000" w:themeColor="text1"/>
          <w:sz w:val="24"/>
          <w:szCs w:val="24"/>
        </w:rPr>
      </w:pPr>
      <w:r w:rsidRPr="001445C5">
        <w:rPr>
          <w:b/>
          <w:bCs/>
          <w:color w:val="000000" w:themeColor="text1"/>
          <w:sz w:val="24"/>
          <w:szCs w:val="24"/>
        </w:rPr>
        <w:t>CLÁUSULA DÉCIMA – DA GESTÃO DO CONTRATO</w:t>
      </w:r>
    </w:p>
    <w:p w14:paraId="32AD29FA"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38302EF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lastRenderedPageBreak/>
        <w:t>Parágrafo Primeiro -</w:t>
      </w:r>
      <w:r w:rsidRPr="001445C5">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2B87919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Cabe ao gestor da Ata de Registro de Preços, as atribuições inerentes ao gerenciamento da Ata de Registro de Preços, particularmente quanto a: </w:t>
      </w:r>
    </w:p>
    <w:p w14:paraId="0AE8A34D" w14:textId="77777777" w:rsidR="000D1CA0" w:rsidRPr="001445C5" w:rsidRDefault="000D1CA0" w:rsidP="000D1CA0">
      <w:pPr>
        <w:jc w:val="both"/>
        <w:rPr>
          <w:color w:val="000000" w:themeColor="text1"/>
          <w:sz w:val="24"/>
          <w:szCs w:val="24"/>
        </w:rPr>
      </w:pPr>
      <w:r w:rsidRPr="001445C5">
        <w:rPr>
          <w:color w:val="000000" w:themeColor="text1"/>
          <w:sz w:val="24"/>
          <w:szCs w:val="24"/>
        </w:rPr>
        <w:t>a) Providenciar a elaboração e publicação da Ata de Registro de Preços.</w:t>
      </w:r>
    </w:p>
    <w:p w14:paraId="19CD6DDB" w14:textId="77777777" w:rsidR="000D1CA0" w:rsidRPr="001445C5" w:rsidRDefault="000D1CA0" w:rsidP="000D1CA0">
      <w:pPr>
        <w:jc w:val="both"/>
        <w:rPr>
          <w:color w:val="000000" w:themeColor="text1"/>
          <w:sz w:val="24"/>
          <w:szCs w:val="24"/>
        </w:rPr>
      </w:pPr>
      <w:r w:rsidRPr="001445C5">
        <w:rPr>
          <w:color w:val="000000" w:themeColor="text1"/>
          <w:sz w:val="24"/>
          <w:szCs w:val="24"/>
        </w:rPr>
        <w:t>b) Controlar, de forma permanente, a utilização da Ata de Registro de Preços para fins de contratações, durante toda sua vigência;</w:t>
      </w:r>
    </w:p>
    <w:p w14:paraId="78FC3CD4"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7FB67BC9"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6B7C815" w14:textId="77777777" w:rsidR="000D1CA0" w:rsidRPr="001445C5" w:rsidRDefault="000D1CA0" w:rsidP="000D1CA0">
      <w:pPr>
        <w:jc w:val="both"/>
        <w:rPr>
          <w:color w:val="000000" w:themeColor="text1"/>
          <w:sz w:val="24"/>
          <w:szCs w:val="24"/>
        </w:rPr>
      </w:pPr>
      <w:r w:rsidRPr="001445C5">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3837D10"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O Contrato deverá ser executado fielmente pelas partes, de acordo com as cláusulas avençadas e as normas da </w:t>
      </w:r>
      <w:hyperlink r:id="rId87" w:history="1">
        <w:r w:rsidRPr="001445C5">
          <w:rPr>
            <w:color w:val="000000" w:themeColor="text1"/>
            <w:sz w:val="24"/>
            <w:szCs w:val="24"/>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0661817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65B083F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O órgão ou entidade poderá convocar representante da empresa para adoção de providências que devam ser cumpridas de imediato.</w:t>
      </w:r>
    </w:p>
    <w:p w14:paraId="3FC3EE2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A9524D0"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Parágrafo Sétimo -</w:t>
      </w:r>
      <w:r w:rsidRPr="001445C5">
        <w:rPr>
          <w:iCs/>
          <w:color w:val="000000" w:themeColor="text1"/>
          <w:sz w:val="24"/>
          <w:szCs w:val="24"/>
        </w:rPr>
        <w:t xml:space="preserve"> A execução da Ata de Registro de Preços e do contrato deverá ser acompanhada e fiscalizada pelos fiscais do contrato, ou pelos respectivos substitutos (</w:t>
      </w:r>
      <w:hyperlink r:id="rId88" w:anchor="art117" w:history="1">
        <w:r w:rsidRPr="001445C5">
          <w:rPr>
            <w:iCs/>
            <w:color w:val="000000" w:themeColor="text1"/>
            <w:sz w:val="24"/>
            <w:szCs w:val="24"/>
          </w:rPr>
          <w:t>Lei nº 14.133, de 2021, art. 117, caput</w:t>
        </w:r>
      </w:hyperlink>
      <w:r w:rsidRPr="001445C5">
        <w:rPr>
          <w:iCs/>
          <w:color w:val="000000" w:themeColor="text1"/>
          <w:sz w:val="24"/>
          <w:szCs w:val="24"/>
        </w:rPr>
        <w:t>).</w:t>
      </w:r>
    </w:p>
    <w:p w14:paraId="26B2320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No caso de ocorrências que possam inviabilizar a execução do contrato nas datas aprazadas, o fiscal do contrato comunicará o fato imediatamente ao gestor do contrato.</w:t>
      </w:r>
    </w:p>
    <w:p w14:paraId="1D370B8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63C29FC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w:t>
      </w:r>
      <w:r w:rsidRPr="001445C5">
        <w:rPr>
          <w:color w:val="000000" w:themeColor="text1"/>
          <w:sz w:val="24"/>
          <w:szCs w:val="24"/>
        </w:rPr>
        <w:lastRenderedPageBreak/>
        <w:t>verificação da necessidade de adequações do contrato para fins de atendimento da finalidade da administração.</w:t>
      </w:r>
    </w:p>
    <w:p w14:paraId="3C78455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Primeiro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6D08452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Segundo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89" w:anchor="art158" w:history="1">
        <w:r w:rsidRPr="001445C5">
          <w:rPr>
            <w:color w:val="000000" w:themeColor="text1"/>
            <w:sz w:val="24"/>
            <w:szCs w:val="24"/>
          </w:rPr>
          <w:t>art. 158 da Lei nº 14.133, de 2021</w:t>
        </w:r>
      </w:hyperlink>
      <w:r w:rsidRPr="001445C5">
        <w:rPr>
          <w:color w:val="000000" w:themeColor="text1"/>
          <w:sz w:val="24"/>
          <w:szCs w:val="24"/>
        </w:rPr>
        <w:t xml:space="preserve">, ou pelo agente ou pelo setor com competência para tal, conforme o caso. </w:t>
      </w:r>
    </w:p>
    <w:p w14:paraId="71531994"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 xml:space="preserve">Parágrafo Décimo Terceiro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1C09263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Quarto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260B278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Quinto - </w:t>
      </w:r>
      <w:r w:rsidRPr="001445C5">
        <w:rPr>
          <w:color w:val="000000" w:themeColor="text1"/>
          <w:sz w:val="24"/>
          <w:szCs w:val="24"/>
        </w:rPr>
        <w:t>O contratado deverá manter preposto aceito pela Administração para representá-lo na execução do contrato.</w:t>
      </w:r>
    </w:p>
    <w:p w14:paraId="14F74374" w14:textId="77777777" w:rsidR="000D1CA0" w:rsidRPr="001445C5" w:rsidRDefault="000D1CA0" w:rsidP="000D1CA0">
      <w:pPr>
        <w:jc w:val="both"/>
        <w:rPr>
          <w:iCs/>
          <w:color w:val="000000" w:themeColor="text1"/>
          <w:sz w:val="24"/>
          <w:szCs w:val="24"/>
        </w:rPr>
      </w:pPr>
      <w:r w:rsidRPr="001445C5">
        <w:rPr>
          <w:b/>
          <w:color w:val="000000" w:themeColor="text1"/>
          <w:sz w:val="24"/>
          <w:szCs w:val="24"/>
        </w:rPr>
        <w:t xml:space="preserve">Parágrafo Décimo Sexto - </w:t>
      </w:r>
      <w:r w:rsidRPr="001445C5">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6CE36678" w14:textId="77777777" w:rsidR="000D1CA0" w:rsidRPr="001445C5" w:rsidRDefault="000D1CA0" w:rsidP="000D1CA0">
      <w:pPr>
        <w:jc w:val="both"/>
        <w:rPr>
          <w:iCs/>
          <w:color w:val="000000" w:themeColor="text1"/>
          <w:sz w:val="24"/>
          <w:szCs w:val="24"/>
        </w:rPr>
      </w:pPr>
    </w:p>
    <w:p w14:paraId="6ADF05AC" w14:textId="77777777" w:rsidR="000D1CA0" w:rsidRPr="001445C5" w:rsidRDefault="000D1CA0" w:rsidP="000D1CA0">
      <w:pPr>
        <w:suppressAutoHyphens/>
        <w:jc w:val="both"/>
        <w:rPr>
          <w:b/>
          <w:color w:val="000000" w:themeColor="text1"/>
          <w:sz w:val="24"/>
          <w:szCs w:val="24"/>
          <w:lang w:eastAsia="zh-CN"/>
        </w:rPr>
      </w:pPr>
      <w:r w:rsidRPr="001445C5">
        <w:rPr>
          <w:b/>
          <w:bCs/>
          <w:color w:val="000000" w:themeColor="text1"/>
          <w:sz w:val="24"/>
          <w:szCs w:val="24"/>
          <w:lang w:eastAsia="zh-CN"/>
        </w:rPr>
        <w:t xml:space="preserve">CLÁUSULA DÉCIMA PRIMEIRA – </w:t>
      </w:r>
      <w:r w:rsidRPr="001445C5">
        <w:rPr>
          <w:b/>
          <w:color w:val="000000" w:themeColor="text1"/>
          <w:sz w:val="24"/>
          <w:szCs w:val="24"/>
          <w:lang w:eastAsia="zh-CN"/>
        </w:rPr>
        <w:t>FISCAIS DE CONTRATO</w:t>
      </w:r>
    </w:p>
    <w:p w14:paraId="08E98FE6" w14:textId="77777777" w:rsidR="000D1CA0" w:rsidRPr="001445C5" w:rsidRDefault="000D1CA0" w:rsidP="000D1CA0">
      <w:pPr>
        <w:jc w:val="both"/>
        <w:rPr>
          <w:color w:val="000000" w:themeColor="text1"/>
          <w:sz w:val="24"/>
          <w:szCs w:val="24"/>
        </w:rPr>
      </w:pP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3421A2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19F1714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5E9486D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0305DE3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132AC45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6ABB07B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Sexto - </w:t>
      </w:r>
      <w:r w:rsidRPr="001445C5">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2423B44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lastRenderedPageBreak/>
        <w:t xml:space="preserve">Parágrafo Sétimo - </w:t>
      </w:r>
      <w:r w:rsidRPr="001445C5">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08C6BAA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4AF2F2AE"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 xml:space="preserve">Parágrafo Nono - </w:t>
      </w:r>
      <w:r w:rsidRPr="001445C5">
        <w:rPr>
          <w:iCs/>
          <w:color w:val="000000" w:themeColor="text1"/>
          <w:sz w:val="24"/>
          <w:szCs w:val="24"/>
        </w:rPr>
        <w:t>Além do disposto acima, a fiscalização contratual obedecerá às seguintes rotinas:</w:t>
      </w:r>
    </w:p>
    <w:p w14:paraId="6554D387" w14:textId="77777777" w:rsidR="000D1CA0" w:rsidRPr="001445C5" w:rsidRDefault="000D1CA0" w:rsidP="000D1CA0">
      <w:pPr>
        <w:jc w:val="both"/>
        <w:rPr>
          <w:color w:val="000000" w:themeColor="text1"/>
          <w:sz w:val="24"/>
          <w:szCs w:val="24"/>
        </w:rPr>
      </w:pPr>
      <w:r w:rsidRPr="001445C5">
        <w:rPr>
          <w:color w:val="000000" w:themeColor="text1"/>
          <w:sz w:val="24"/>
          <w:szCs w:val="24"/>
        </w:rPr>
        <w:t>1 - 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0243C57A" w14:textId="77777777" w:rsidR="000D1CA0" w:rsidRPr="001445C5" w:rsidRDefault="000D1CA0" w:rsidP="000D1CA0">
      <w:pPr>
        <w:jc w:val="both"/>
        <w:rPr>
          <w:color w:val="000000" w:themeColor="text1"/>
          <w:sz w:val="24"/>
          <w:szCs w:val="24"/>
        </w:rPr>
      </w:pPr>
      <w:r w:rsidRPr="001445C5">
        <w:rPr>
          <w:color w:val="000000" w:themeColor="text1"/>
          <w:sz w:val="24"/>
          <w:szCs w:val="24"/>
        </w:rPr>
        <w:t>2 -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7CFB8E37" w14:textId="77777777" w:rsidR="000D1CA0" w:rsidRPr="001445C5" w:rsidRDefault="000D1CA0" w:rsidP="000D1CA0">
      <w:pPr>
        <w:jc w:val="both"/>
        <w:rPr>
          <w:color w:val="000000" w:themeColor="text1"/>
          <w:sz w:val="24"/>
          <w:szCs w:val="24"/>
        </w:rPr>
      </w:pPr>
      <w:r w:rsidRPr="001445C5">
        <w:rPr>
          <w:color w:val="000000" w:themeColor="text1"/>
          <w:sz w:val="24"/>
          <w:szCs w:val="24"/>
        </w:rPr>
        <w:t>3 -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598BDD53" w14:textId="77777777" w:rsidR="000D1CA0" w:rsidRPr="001445C5" w:rsidRDefault="000D1CA0" w:rsidP="000D1CA0">
      <w:pPr>
        <w:jc w:val="both"/>
        <w:rPr>
          <w:color w:val="000000" w:themeColor="text1"/>
          <w:sz w:val="24"/>
          <w:szCs w:val="24"/>
        </w:rPr>
      </w:pPr>
      <w:r w:rsidRPr="001445C5">
        <w:rPr>
          <w:color w:val="000000" w:themeColor="text1"/>
          <w:sz w:val="24"/>
          <w:szCs w:val="24"/>
        </w:rPr>
        <w:t>4 -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65B6A7F8" w14:textId="77777777" w:rsidR="000D1CA0" w:rsidRPr="001445C5" w:rsidRDefault="000D1CA0" w:rsidP="000D1CA0">
      <w:pPr>
        <w:jc w:val="both"/>
        <w:rPr>
          <w:color w:val="000000" w:themeColor="text1"/>
          <w:sz w:val="24"/>
          <w:szCs w:val="24"/>
        </w:rPr>
      </w:pPr>
      <w:r w:rsidRPr="001445C5">
        <w:rPr>
          <w:color w:val="000000" w:themeColor="text1"/>
          <w:sz w:val="24"/>
          <w:szCs w:val="24"/>
        </w:rPr>
        <w:t>5 -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2B56C7BC" w14:textId="77777777" w:rsidR="000D1CA0" w:rsidRPr="001445C5" w:rsidRDefault="000D1CA0" w:rsidP="000D1CA0">
      <w:pPr>
        <w:jc w:val="both"/>
        <w:rPr>
          <w:color w:val="000000" w:themeColor="text1"/>
          <w:sz w:val="24"/>
          <w:szCs w:val="24"/>
        </w:rPr>
      </w:pPr>
      <w:r w:rsidRPr="001445C5">
        <w:rPr>
          <w:color w:val="000000" w:themeColor="text1"/>
          <w:sz w:val="24"/>
          <w:szCs w:val="24"/>
        </w:rPr>
        <w:t>6 -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3B394DB1" w14:textId="77777777" w:rsidR="000D1CA0" w:rsidRPr="001445C5" w:rsidRDefault="000D1CA0" w:rsidP="000D1CA0">
      <w:pPr>
        <w:jc w:val="both"/>
        <w:rPr>
          <w:color w:val="000000" w:themeColor="text1"/>
          <w:sz w:val="24"/>
          <w:szCs w:val="24"/>
        </w:rPr>
      </w:pPr>
      <w:r w:rsidRPr="001445C5">
        <w:rPr>
          <w:color w:val="000000" w:themeColor="text1"/>
          <w:sz w:val="24"/>
          <w:szCs w:val="24"/>
        </w:rPr>
        <w:t>7 -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20664357" w14:textId="77777777" w:rsidR="000D1CA0" w:rsidRPr="001445C5" w:rsidRDefault="000D1CA0" w:rsidP="000D1CA0">
      <w:pPr>
        <w:jc w:val="both"/>
        <w:rPr>
          <w:color w:val="000000" w:themeColor="text1"/>
          <w:sz w:val="24"/>
          <w:szCs w:val="24"/>
        </w:rPr>
      </w:pPr>
      <w:r w:rsidRPr="001445C5">
        <w:rPr>
          <w:color w:val="000000" w:themeColor="text1"/>
          <w:sz w:val="24"/>
          <w:szCs w:val="24"/>
        </w:rPr>
        <w:t>8 -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0E321163" w14:textId="77777777" w:rsidR="000D1CA0" w:rsidRPr="001445C5" w:rsidRDefault="000D1CA0" w:rsidP="000D1CA0">
      <w:pPr>
        <w:jc w:val="both"/>
        <w:rPr>
          <w:color w:val="000000" w:themeColor="text1"/>
          <w:sz w:val="24"/>
          <w:szCs w:val="24"/>
        </w:rPr>
      </w:pPr>
      <w:r w:rsidRPr="001445C5">
        <w:rPr>
          <w:color w:val="000000" w:themeColor="text1"/>
          <w:sz w:val="24"/>
          <w:szCs w:val="24"/>
        </w:rPr>
        <w:t>9 -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31D1BFF5" w14:textId="77777777" w:rsidR="000D1CA0" w:rsidRPr="001445C5" w:rsidRDefault="000D1CA0" w:rsidP="000D1CA0">
      <w:pPr>
        <w:jc w:val="both"/>
        <w:rPr>
          <w:color w:val="000000" w:themeColor="text1"/>
          <w:sz w:val="24"/>
          <w:szCs w:val="24"/>
        </w:rPr>
      </w:pPr>
    </w:p>
    <w:p w14:paraId="56BDEE4C" w14:textId="77777777" w:rsidR="000D1CA0" w:rsidRPr="001445C5" w:rsidRDefault="000D1CA0" w:rsidP="000D1CA0">
      <w:pPr>
        <w:suppressAutoHyphens/>
        <w:jc w:val="both"/>
        <w:rPr>
          <w:bCs/>
          <w:color w:val="000000" w:themeColor="text1"/>
          <w:sz w:val="24"/>
          <w:szCs w:val="24"/>
          <w:lang w:eastAsia="zh-CN"/>
        </w:rPr>
      </w:pPr>
      <w:r w:rsidRPr="001445C5">
        <w:rPr>
          <w:b/>
          <w:bCs/>
          <w:color w:val="000000" w:themeColor="text1"/>
          <w:sz w:val="24"/>
          <w:szCs w:val="24"/>
          <w:lang w:eastAsia="zh-CN"/>
        </w:rPr>
        <w:t>CLÁUSULA DÉCIMA SEGUNDA –</w:t>
      </w:r>
      <w:r w:rsidRPr="001445C5">
        <w:rPr>
          <w:bCs/>
          <w:color w:val="000000" w:themeColor="text1"/>
          <w:sz w:val="24"/>
          <w:szCs w:val="24"/>
          <w:lang w:eastAsia="zh-CN"/>
        </w:rPr>
        <w:t xml:space="preserve"> </w:t>
      </w:r>
      <w:r w:rsidRPr="001445C5">
        <w:rPr>
          <w:b/>
          <w:bCs/>
          <w:color w:val="000000" w:themeColor="text1"/>
          <w:sz w:val="24"/>
          <w:szCs w:val="24"/>
          <w:lang w:eastAsia="zh-CN"/>
        </w:rPr>
        <w:t xml:space="preserve">DIREITOS E RESPONSABILIDADES DAS PARTES </w:t>
      </w:r>
    </w:p>
    <w:p w14:paraId="4F6BC0B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Constituem direitos </w:t>
      </w:r>
      <w:proofErr w:type="gramStart"/>
      <w:r w:rsidRPr="001445C5">
        <w:rPr>
          <w:color w:val="000000" w:themeColor="text1"/>
          <w:sz w:val="24"/>
          <w:szCs w:val="24"/>
        </w:rPr>
        <w:t>do</w:t>
      </w:r>
      <w:proofErr w:type="gramEnd"/>
      <w:r w:rsidRPr="001445C5">
        <w:rPr>
          <w:color w:val="000000" w:themeColor="text1"/>
          <w:sz w:val="24"/>
          <w:szCs w:val="24"/>
        </w:rPr>
        <w:t xml:space="preserve"> CONTRATANTE receber o objeto deste Contrato nas condições avençadas e da CONTRATADA perceber o valor ajustado na forma e prazo convencionados.</w:t>
      </w:r>
    </w:p>
    <w:p w14:paraId="73CCDD8E" w14:textId="77777777" w:rsidR="000D1CA0" w:rsidRPr="001445C5" w:rsidRDefault="000D1CA0" w:rsidP="000D1CA0">
      <w:pPr>
        <w:jc w:val="both"/>
        <w:rPr>
          <w:color w:val="000000" w:themeColor="text1"/>
          <w:sz w:val="24"/>
          <w:szCs w:val="24"/>
        </w:rPr>
      </w:pPr>
    </w:p>
    <w:p w14:paraId="155C8FD1" w14:textId="77777777" w:rsidR="000D1CA0" w:rsidRPr="001445C5" w:rsidRDefault="000D1CA0" w:rsidP="000D1CA0">
      <w:pPr>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Obrigações da ADMINISTRAÇÃO:</w:t>
      </w:r>
    </w:p>
    <w:p w14:paraId="1B0608E3" w14:textId="77777777" w:rsidR="000D1CA0" w:rsidRPr="001445C5" w:rsidRDefault="000D1CA0" w:rsidP="000D1CA0">
      <w:pPr>
        <w:numPr>
          <w:ilvl w:val="0"/>
          <w:numId w:val="95"/>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Emitir a ordem de execução e receber o objeto no prazo e condições estabelecidas no instrumento convocatório e seus anexos;</w:t>
      </w:r>
    </w:p>
    <w:p w14:paraId="518FBCA3" w14:textId="77777777" w:rsidR="000D1CA0" w:rsidRPr="001445C5" w:rsidRDefault="000D1CA0" w:rsidP="000D1CA0">
      <w:pPr>
        <w:numPr>
          <w:ilvl w:val="0"/>
          <w:numId w:val="95"/>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1244A0B2" w14:textId="77777777" w:rsidR="000D1CA0" w:rsidRPr="001445C5" w:rsidRDefault="000D1CA0" w:rsidP="000D1CA0">
      <w:pPr>
        <w:numPr>
          <w:ilvl w:val="0"/>
          <w:numId w:val="95"/>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6DD57A38" w14:textId="77777777" w:rsidR="000D1CA0" w:rsidRPr="001445C5" w:rsidRDefault="000D1CA0" w:rsidP="000D1CA0">
      <w:pPr>
        <w:numPr>
          <w:ilvl w:val="0"/>
          <w:numId w:val="95"/>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31BEA0F8" w14:textId="77777777" w:rsidR="000D1CA0" w:rsidRPr="001445C5" w:rsidRDefault="000D1CA0" w:rsidP="000D1CA0">
      <w:pPr>
        <w:numPr>
          <w:ilvl w:val="0"/>
          <w:numId w:val="95"/>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Efetuar o pagamento à CONTRATADA no valor correspondente a prestação do serviço, no prazo e forma estabelecidos no instrumento convocatório e seus anexos;</w:t>
      </w:r>
    </w:p>
    <w:p w14:paraId="79320FD9" w14:textId="77777777" w:rsidR="000D1CA0" w:rsidRPr="001445C5" w:rsidRDefault="000D1CA0" w:rsidP="000D1CA0">
      <w:pPr>
        <w:numPr>
          <w:ilvl w:val="0"/>
          <w:numId w:val="95"/>
        </w:numPr>
        <w:contextualSpacing/>
        <w:jc w:val="both"/>
        <w:rPr>
          <w:rFonts w:eastAsia="Calibri"/>
          <w:color w:val="000000" w:themeColor="text1"/>
          <w:sz w:val="24"/>
          <w:szCs w:val="24"/>
        </w:rPr>
      </w:pPr>
      <w:r w:rsidRPr="001445C5">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096FC29" w14:textId="77777777" w:rsidR="000D1CA0" w:rsidRPr="001445C5" w:rsidRDefault="000D1CA0" w:rsidP="000D1CA0">
      <w:pPr>
        <w:ind w:left="720"/>
        <w:contextualSpacing/>
        <w:jc w:val="both"/>
        <w:rPr>
          <w:rFonts w:eastAsia="Calibri"/>
          <w:color w:val="000000" w:themeColor="text1"/>
          <w:sz w:val="24"/>
          <w:szCs w:val="24"/>
        </w:rPr>
      </w:pPr>
    </w:p>
    <w:p w14:paraId="0B545BFB" w14:textId="77777777" w:rsidR="000D1CA0" w:rsidRPr="001445C5" w:rsidRDefault="000D1CA0" w:rsidP="000D1CA0">
      <w:pPr>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Obrigações da CONTRATADA:</w:t>
      </w:r>
    </w:p>
    <w:p w14:paraId="3E5970AB"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lastRenderedPageBreak/>
        <w:t>A CONTRATADA deve cumprir todas as obrigações constantes no instrumento convocatório, seus anexos e sua proposta, assumindo como exclusivamente seus os riscos e as despesas decorrentes da boa execução do objeto;</w:t>
      </w:r>
    </w:p>
    <w:p w14:paraId="08442AB7"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3A2752BF"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Responsabilizar-se pelos vícios e danos decorrentes do objeto, de acordo com o Código de Defesa do Consumidor (Lei nº 8.078/1990);</w:t>
      </w:r>
    </w:p>
    <w:p w14:paraId="119E3FEF" w14:textId="77777777" w:rsidR="000D1CA0" w:rsidRPr="001445C5" w:rsidRDefault="000D1CA0" w:rsidP="000D1CA0">
      <w:pPr>
        <w:numPr>
          <w:ilvl w:val="0"/>
          <w:numId w:val="94"/>
        </w:numPr>
        <w:shd w:val="clear" w:color="auto" w:fill="FFFFFF"/>
        <w:tabs>
          <w:tab w:val="left" w:pos="0"/>
        </w:tabs>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Refazer, reparar ou corrigir, às suas expensas, em até 48(quarenta e oito) horas, o serviço com avarias ou defeitos;</w:t>
      </w:r>
    </w:p>
    <w:p w14:paraId="7F075F6E"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58E4F439"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627A12E2"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Indicar preposto para representá-la durante a execução do contrato;</w:t>
      </w:r>
    </w:p>
    <w:p w14:paraId="003362B0"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4E5DB3B5"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Receber as comunicações da Administração e respondê-las ou atendê-las nos prazos específicos constantes da comunicação;</w:t>
      </w:r>
    </w:p>
    <w:p w14:paraId="7BC40250"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2999C44E"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0B0CA6F3"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7F6D7E1B"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268BDD1A"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5EADFBB2"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Permitir o acesso às suas instalações do representante do contratante, para acompanhamento dos serviços.</w:t>
      </w:r>
    </w:p>
    <w:p w14:paraId="539DBFEB" w14:textId="77777777" w:rsidR="000D1CA0" w:rsidRPr="001445C5" w:rsidRDefault="000D1CA0" w:rsidP="000D1CA0">
      <w:pPr>
        <w:numPr>
          <w:ilvl w:val="0"/>
          <w:numId w:val="94"/>
        </w:numPr>
        <w:tabs>
          <w:tab w:val="left" w:pos="709"/>
        </w:tabs>
        <w:spacing w:before="120" w:after="120"/>
        <w:contextualSpacing/>
        <w:jc w:val="both"/>
        <w:rPr>
          <w:color w:val="000000" w:themeColor="text1"/>
          <w:sz w:val="24"/>
          <w:szCs w:val="24"/>
        </w:rPr>
      </w:pPr>
      <w:r w:rsidRPr="001445C5">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5D8758F"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Apresentar, no momento da assinatura do contrato, a Planilha de Composição de Custo, para a execução dos serviços. </w:t>
      </w:r>
    </w:p>
    <w:p w14:paraId="3C22CAF6" w14:textId="77777777" w:rsidR="000D1CA0" w:rsidRPr="001445C5" w:rsidRDefault="000D1CA0" w:rsidP="000D1CA0">
      <w:pPr>
        <w:numPr>
          <w:ilvl w:val="0"/>
          <w:numId w:val="94"/>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lastRenderedPageBreak/>
        <w:t>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1DD11B4E"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7A11544D"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Inclui-se neste item eventual scaner do veículo / equipamento realizada pela contratante, não podendo cobrar da municipalidade como hora trabalhada para emitir orçamento. </w:t>
      </w:r>
    </w:p>
    <w:p w14:paraId="05DC0D6E"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65FBE763"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A Contratada deverá apresentar ao Fiscal do Contrato as peças e acessórios que forem substituídos por ocasião dos reparos, bem como as embalagens das peças e acessórios novos / genuínos adquiridos. Caso solicitado pelo fiscal deverá ser feito relatório fotográfico a ser anexado no processo de pagamento. </w:t>
      </w:r>
    </w:p>
    <w:p w14:paraId="0BE8A42C"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A Contratada deverá fornecer à Contratante, antes da execução dos serviços, laudo técnico com os procedimentos propostos para a solução de outros problemas por ventura detectados no momento de execução e que não foram solicitados pela Contratante. </w:t>
      </w:r>
    </w:p>
    <w:p w14:paraId="76EEF257"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A Empresa será responsável pela garantia dos serviços executados por um período mínimo de 90 (noventa) dias ou 5.000 km rodados a partir da emissão da respectiva nota fiscal/fatura; e garantia às peças a mesma indicada pelo fabricante. </w:t>
      </w:r>
    </w:p>
    <w:p w14:paraId="47D3E2F3" w14:textId="77777777" w:rsidR="000D1CA0" w:rsidRPr="001445C5" w:rsidRDefault="000D1CA0" w:rsidP="000D1CA0">
      <w:pPr>
        <w:numPr>
          <w:ilvl w:val="0"/>
          <w:numId w:val="94"/>
        </w:numPr>
        <w:spacing w:before="120" w:after="120"/>
        <w:contextualSpacing/>
        <w:jc w:val="both"/>
        <w:rPr>
          <w:color w:val="000000" w:themeColor="text1"/>
          <w:sz w:val="24"/>
          <w:szCs w:val="24"/>
        </w:rPr>
      </w:pPr>
      <w:proofErr w:type="spellStart"/>
      <w:r w:rsidRPr="001445C5">
        <w:rPr>
          <w:color w:val="000000" w:themeColor="text1"/>
          <w:sz w:val="24"/>
          <w:szCs w:val="24"/>
        </w:rPr>
        <w:t>Fornecer</w:t>
      </w:r>
      <w:proofErr w:type="spellEnd"/>
      <w:r w:rsidRPr="001445C5">
        <w:rPr>
          <w:color w:val="000000" w:themeColor="text1"/>
          <w:sz w:val="24"/>
          <w:szCs w:val="24"/>
        </w:rPr>
        <w:t xml:space="preserve"> para a Contratante os números dos telefones fixos, celulares ou quaisquer outras formas de comunicação com os responsáveis pelas equipes de manutenção preventiva e corretiva. </w:t>
      </w:r>
    </w:p>
    <w:p w14:paraId="26B65B1F"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Emitir Notas Fiscais de serviço para os serviços de mão-de-obra mecânica, separando nas mesmas a reposição de peças e acessórios, correspondentes a cada empenho de despesa. </w:t>
      </w:r>
    </w:p>
    <w:p w14:paraId="3CD27BBE"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Proceder com a correta Disposição Final de Resíduos Industriais (resíduos sólidos contaminados), conforme as normas ambientais vigentes. </w:t>
      </w:r>
    </w:p>
    <w:p w14:paraId="71E20CCD"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0811FA14"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Para prestação dos serviços de objeto da presente licitação a empresa deverá dispor, no mínimo: </w:t>
      </w:r>
    </w:p>
    <w:p w14:paraId="34B3906E"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Oficina própria, com espaço físico e fechado e com segurança suficiente para abrigar os veículos, que forem consertados, com adequação de equipamentos e pessoal; </w:t>
      </w:r>
    </w:p>
    <w:p w14:paraId="67B8AA85"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Profissionais capacitados, com experiência em conformidade com o objeto da prestação de serviços da presente licitação. </w:t>
      </w:r>
    </w:p>
    <w:p w14:paraId="32729300" w14:textId="77777777" w:rsidR="000D1CA0" w:rsidRPr="001445C5" w:rsidRDefault="000D1CA0" w:rsidP="000D1CA0">
      <w:pPr>
        <w:numPr>
          <w:ilvl w:val="0"/>
          <w:numId w:val="94"/>
        </w:numPr>
        <w:spacing w:before="120" w:after="120"/>
        <w:contextualSpacing/>
        <w:jc w:val="both"/>
        <w:rPr>
          <w:color w:val="000000" w:themeColor="text1"/>
          <w:sz w:val="24"/>
          <w:szCs w:val="24"/>
        </w:rPr>
      </w:pP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707E22F1" w14:textId="77777777" w:rsidR="000D1CA0" w:rsidRPr="001445C5" w:rsidRDefault="000D1CA0" w:rsidP="000D1CA0">
      <w:pPr>
        <w:spacing w:before="120" w:after="120"/>
        <w:ind w:left="720"/>
        <w:contextualSpacing/>
        <w:jc w:val="both"/>
        <w:rPr>
          <w:color w:val="000000" w:themeColor="text1"/>
          <w:sz w:val="24"/>
          <w:szCs w:val="24"/>
        </w:rPr>
      </w:pPr>
    </w:p>
    <w:p w14:paraId="320F5D61" w14:textId="77777777" w:rsidR="000D1CA0" w:rsidRPr="001445C5" w:rsidRDefault="000D1CA0" w:rsidP="000D1CA0">
      <w:pPr>
        <w:jc w:val="both"/>
        <w:rPr>
          <w:color w:val="000000" w:themeColor="text1"/>
          <w:sz w:val="24"/>
          <w:szCs w:val="24"/>
          <w:lang w:eastAsia="zh-CN"/>
        </w:rPr>
      </w:pPr>
      <w:r w:rsidRPr="001445C5">
        <w:rPr>
          <w:b/>
          <w:color w:val="000000" w:themeColor="text1"/>
          <w:sz w:val="24"/>
          <w:szCs w:val="24"/>
        </w:rPr>
        <w:t xml:space="preserve">CLÁUSULA DÉCIMA TERCEIRA – </w:t>
      </w:r>
      <w:r w:rsidRPr="001445C5">
        <w:rPr>
          <w:b/>
          <w:bCs/>
          <w:color w:val="000000" w:themeColor="text1"/>
          <w:sz w:val="24"/>
          <w:szCs w:val="24"/>
          <w:lang w:eastAsia="zh-CN"/>
        </w:rPr>
        <w:t xml:space="preserve">SANÇÕES ADMINISTRATIVAS PARA O CASO DE INADIMPLEMENTO CONTRATUAL </w:t>
      </w:r>
    </w:p>
    <w:p w14:paraId="127E2663" w14:textId="77777777" w:rsidR="000D1CA0" w:rsidRPr="001445C5" w:rsidRDefault="000D1CA0" w:rsidP="000D1CA0">
      <w:pPr>
        <w:contextualSpacing/>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Comete infração administrativa, nos termos da lei, o licitante que, com dolo ou culpa: </w:t>
      </w:r>
    </w:p>
    <w:p w14:paraId="0C9356C5"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Parágrafo Primeiro -</w:t>
      </w:r>
      <w:r w:rsidRPr="001445C5">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0B747CE4"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Segundo -</w:t>
      </w:r>
      <w:r w:rsidRPr="001445C5">
        <w:rPr>
          <w:rFonts w:eastAsia="Calibri"/>
          <w:color w:val="000000" w:themeColor="text1"/>
          <w:sz w:val="24"/>
          <w:szCs w:val="24"/>
          <w:lang w:eastAsia="en-US"/>
        </w:rPr>
        <w:t xml:space="preserve"> Salvo em decorrência de fato superveniente devidamente justificado, não mantiver a proposta em especial quando:</w:t>
      </w:r>
    </w:p>
    <w:p w14:paraId="0EE7E895"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não enviar a proposta adequada ao último lance ofertado ou após a negociação; </w:t>
      </w:r>
    </w:p>
    <w:p w14:paraId="71D266FB"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recusar-se a enviar o detalhamento da proposta quando exigível; </w:t>
      </w:r>
    </w:p>
    <w:p w14:paraId="2FC596A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pedir para ser desclassificado quando encerrada a etapa competitiva; ou </w:t>
      </w:r>
    </w:p>
    <w:p w14:paraId="4A308A9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deixar de apresentar amostra;</w:t>
      </w:r>
    </w:p>
    <w:p w14:paraId="434260A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e) apresentar proposta ou amostra em desacordo com as especificações do edital; </w:t>
      </w:r>
    </w:p>
    <w:p w14:paraId="6481F82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Terceiro -</w:t>
      </w:r>
      <w:r w:rsidRPr="001445C5">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6919A6B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Quarto -</w:t>
      </w:r>
      <w:r w:rsidRPr="001445C5">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181D9D5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Quinto -</w:t>
      </w:r>
      <w:r w:rsidRPr="001445C5">
        <w:rPr>
          <w:rFonts w:eastAsia="Calibri"/>
          <w:color w:val="000000" w:themeColor="text1"/>
          <w:sz w:val="24"/>
          <w:szCs w:val="24"/>
          <w:lang w:eastAsia="en-US"/>
        </w:rPr>
        <w:t xml:space="preserve"> Apresentar declaração ou documentação falsa exigida para o certame ou prestar declaração falsa durante a licitação;</w:t>
      </w:r>
    </w:p>
    <w:p w14:paraId="4328CFF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Sexto - </w:t>
      </w:r>
      <w:r w:rsidRPr="001445C5">
        <w:rPr>
          <w:rFonts w:eastAsia="Calibri"/>
          <w:color w:val="000000" w:themeColor="text1"/>
          <w:sz w:val="24"/>
          <w:szCs w:val="24"/>
          <w:lang w:eastAsia="en-US"/>
        </w:rPr>
        <w:t>Fraudar a licitação;</w:t>
      </w:r>
    </w:p>
    <w:p w14:paraId="0FBE2E24"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Sétimo -</w:t>
      </w:r>
      <w:r w:rsidRPr="001445C5">
        <w:rPr>
          <w:rFonts w:eastAsia="Calibri"/>
          <w:color w:val="000000" w:themeColor="text1"/>
          <w:sz w:val="24"/>
          <w:szCs w:val="24"/>
          <w:lang w:eastAsia="en-US"/>
        </w:rPr>
        <w:t xml:space="preserve"> Comportar-se de modo inidôneo ou cometer fraude de qualquer natureza, em especial quando:</w:t>
      </w:r>
    </w:p>
    <w:p w14:paraId="0DFCC989"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agir em conluio ou em desconformidade com a lei; </w:t>
      </w:r>
    </w:p>
    <w:p w14:paraId="35CC57E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induzir deliberadamente a erro no julgamento; </w:t>
      </w:r>
    </w:p>
    <w:p w14:paraId="7B55D9B0"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apresentar amostra falsificada ou deteriorada; </w:t>
      </w:r>
    </w:p>
    <w:p w14:paraId="278D36C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Praticar atos ilícitos com vistas a frustrar os objetivos da licitação;</w:t>
      </w:r>
    </w:p>
    <w:p w14:paraId="6F7BB4F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Praticar ato lesivo previsto no art. 5º da Lei n.º 12.846, de 2013.</w:t>
      </w:r>
    </w:p>
    <w:p w14:paraId="77DAD39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w:t>
      </w:r>
      <w:proofErr w:type="gramStart"/>
      <w:r w:rsidRPr="001445C5">
        <w:rPr>
          <w:rFonts w:eastAsia="Calibri"/>
          <w:b/>
          <w:color w:val="000000" w:themeColor="text1"/>
          <w:sz w:val="24"/>
          <w:szCs w:val="24"/>
          <w:lang w:eastAsia="en-US"/>
        </w:rPr>
        <w:t xml:space="preserve">- </w:t>
      </w:r>
      <w:r w:rsidRPr="001445C5">
        <w:rPr>
          <w:rFonts w:eastAsia="Calibri"/>
          <w:color w:val="000000" w:themeColor="text1"/>
          <w:sz w:val="24"/>
          <w:szCs w:val="24"/>
          <w:lang w:eastAsia="en-US"/>
        </w:rPr>
        <w:t xml:space="preserve"> Com</w:t>
      </w:r>
      <w:proofErr w:type="gramEnd"/>
      <w:r w:rsidRPr="001445C5">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20F4B3A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advertência; </w:t>
      </w:r>
    </w:p>
    <w:p w14:paraId="669CFF7B"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multa;</w:t>
      </w:r>
    </w:p>
    <w:p w14:paraId="30020E84"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impedimento de licitar e contratar e</w:t>
      </w:r>
    </w:p>
    <w:p w14:paraId="59F3A8F5"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73A5920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Na aplicação das sanções serão considerados:</w:t>
      </w:r>
    </w:p>
    <w:p w14:paraId="31DFD3E9"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a) a natureza e a gravidade da infração cometida.</w:t>
      </w:r>
    </w:p>
    <w:p w14:paraId="72D1627D"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as peculiaridades do caso concreto</w:t>
      </w:r>
    </w:p>
    <w:p w14:paraId="65BC553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as circunstâncias agravantes ou atenuantes</w:t>
      </w:r>
    </w:p>
    <w:p w14:paraId="051EDA8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os danos que dela provierem para a Administração Pública</w:t>
      </w:r>
    </w:p>
    <w:p w14:paraId="0BB15C6F"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e) a implantação ou o aperfeiçoamento de programa de integridade, conforme normas e orientações dos órgãos de controle.</w:t>
      </w:r>
    </w:p>
    <w:p w14:paraId="2E33D26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Segundo - </w:t>
      </w:r>
      <w:r w:rsidRPr="001445C5">
        <w:rPr>
          <w:rFonts w:eastAsia="Calibri"/>
          <w:color w:val="000000" w:themeColor="text1"/>
          <w:sz w:val="24"/>
          <w:szCs w:val="24"/>
          <w:lang w:eastAsia="en-US"/>
        </w:rPr>
        <w:t>A multa será recolhida em percentual de 0,5% a 30% incidente sobre o valor do contrato licitado.</w:t>
      </w:r>
    </w:p>
    <w:p w14:paraId="151CCA7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Terceiro - </w:t>
      </w:r>
      <w:r w:rsidRPr="001445C5">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0C8EE39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 xml:space="preserve">Parágrafo Décimo Quarto - </w:t>
      </w:r>
      <w:r w:rsidRPr="001445C5">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60BCB99E"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Quinto - </w:t>
      </w:r>
      <w:r w:rsidRPr="001445C5">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4329C5F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Sexto - </w:t>
      </w:r>
      <w:r w:rsidRPr="001445C5">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9CF105"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Sétimo </w:t>
      </w:r>
      <w:r w:rsidRPr="001445C5">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3D7278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Oitavo - </w:t>
      </w:r>
      <w:r w:rsidRPr="001445C5">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0154B2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Nono - </w:t>
      </w:r>
      <w:r w:rsidRPr="001445C5">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7BF0E57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w:t>
      </w:r>
      <w:r w:rsidRPr="001445C5">
        <w:rPr>
          <w:rFonts w:eastAsia="Calibri"/>
          <w:color w:val="000000" w:themeColor="text1"/>
          <w:sz w:val="24"/>
          <w:szCs w:val="24"/>
          <w:lang w:eastAsia="en-US"/>
        </w:rPr>
        <w:t>– A aplicação das sanções previstas neste edital não exclui, em hipótese alguma, a obrigação de reparação integral dos danos causados.</w:t>
      </w:r>
    </w:p>
    <w:p w14:paraId="639FFF63"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Primeiro - </w:t>
      </w:r>
      <w:r w:rsidRPr="001445C5">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0C156E3B"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Segundo - </w:t>
      </w:r>
      <w:r w:rsidRPr="001445C5">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2D328B2D" w14:textId="77777777" w:rsidR="000D1CA0" w:rsidRPr="001445C5" w:rsidRDefault="000D1CA0" w:rsidP="000D1CA0">
      <w:pPr>
        <w:contextualSpacing/>
        <w:jc w:val="both"/>
        <w:rPr>
          <w:rFonts w:eastAsia="Calibri"/>
          <w:color w:val="000000" w:themeColor="text1"/>
          <w:sz w:val="24"/>
          <w:szCs w:val="24"/>
          <w:lang w:eastAsia="en-US"/>
        </w:rPr>
      </w:pPr>
    </w:p>
    <w:p w14:paraId="07120A9A"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CLÁUSULA DÉCIMA QUARTA –</w:t>
      </w:r>
      <w:r w:rsidRPr="001445C5">
        <w:rPr>
          <w:color w:val="000000" w:themeColor="text1"/>
          <w:sz w:val="24"/>
          <w:szCs w:val="24"/>
        </w:rPr>
        <w:t xml:space="preserve"> </w:t>
      </w:r>
      <w:r w:rsidRPr="001445C5">
        <w:rPr>
          <w:b/>
          <w:bCs/>
          <w:color w:val="000000" w:themeColor="text1"/>
          <w:sz w:val="24"/>
          <w:szCs w:val="24"/>
        </w:rPr>
        <w:t xml:space="preserve">DAS ALTERAÇÕES </w:t>
      </w:r>
    </w:p>
    <w:p w14:paraId="5A2D73D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Eventuais alterações contratuais reger-se-ão pela disciplina dos </w:t>
      </w:r>
      <w:proofErr w:type="spellStart"/>
      <w:r w:rsidRPr="001445C5">
        <w:rPr>
          <w:color w:val="000000" w:themeColor="text1"/>
          <w:sz w:val="24"/>
          <w:szCs w:val="24"/>
        </w:rPr>
        <w:t>arts</w:t>
      </w:r>
      <w:proofErr w:type="spellEnd"/>
      <w:r w:rsidRPr="001445C5">
        <w:rPr>
          <w:color w:val="000000" w:themeColor="text1"/>
          <w:sz w:val="24"/>
          <w:szCs w:val="24"/>
        </w:rPr>
        <w:t>. 124 e seguintes da Lei nº 14.133, de 2021.</w:t>
      </w:r>
    </w:p>
    <w:p w14:paraId="1CC1B3E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4E208D7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lastRenderedPageBreak/>
        <w:t xml:space="preserve">Parágrafo Segundo - </w:t>
      </w:r>
      <w:r w:rsidRPr="001445C5">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1E036E5"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Registros que não caracterizam alteração do contrato podem ser realizados por simples apostila, dispensada a celebração de termo aditivo, na forma do art. 136 da Lei nº 14.133, de 2021.</w:t>
      </w:r>
    </w:p>
    <w:p w14:paraId="21A6C42A" w14:textId="77777777" w:rsidR="000D1CA0" w:rsidRPr="001445C5" w:rsidRDefault="000D1CA0" w:rsidP="000D1CA0">
      <w:pPr>
        <w:jc w:val="both"/>
        <w:rPr>
          <w:b/>
          <w:bCs/>
          <w:color w:val="000000" w:themeColor="text1"/>
          <w:sz w:val="24"/>
          <w:szCs w:val="24"/>
        </w:rPr>
      </w:pPr>
    </w:p>
    <w:p w14:paraId="15C031FD"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CLÁSULA DÉCIMA QUINTA - DA EXTINÇÃO CONTRATUAL </w:t>
      </w:r>
    </w:p>
    <w:p w14:paraId="094A6944" w14:textId="77777777" w:rsidR="000D1CA0" w:rsidRPr="001445C5" w:rsidRDefault="000D1CA0" w:rsidP="000D1CA0">
      <w:pPr>
        <w:jc w:val="both"/>
        <w:rPr>
          <w:color w:val="000000" w:themeColor="text1"/>
          <w:sz w:val="24"/>
          <w:szCs w:val="24"/>
        </w:rPr>
      </w:pPr>
      <w:r w:rsidRPr="001445C5">
        <w:rPr>
          <w:color w:val="000000" w:themeColor="text1"/>
          <w:sz w:val="24"/>
          <w:szCs w:val="24"/>
        </w:rPr>
        <w:t>O contrato será extinto quando vencido o prazo nele estipulado, independentemente de terem sido cumpridas ou não as obrigações de ambas as partes contraentes.</w:t>
      </w:r>
    </w:p>
    <w:p w14:paraId="06B50B95"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Primeiro - </w:t>
      </w:r>
      <w:r w:rsidRPr="001445C5">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6A89F73E"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Segundo - </w:t>
      </w:r>
      <w:r w:rsidRPr="001445C5">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49DEF47E"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Terceiro - </w:t>
      </w:r>
      <w:r w:rsidRPr="001445C5">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09565FFE"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Quarto - </w:t>
      </w:r>
      <w:r w:rsidRPr="001445C5">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51AD3B0F" w14:textId="77777777" w:rsidR="000D1CA0" w:rsidRPr="001445C5" w:rsidRDefault="000D1CA0" w:rsidP="000D1CA0">
      <w:pPr>
        <w:jc w:val="both"/>
        <w:rPr>
          <w:color w:val="000000" w:themeColor="text1"/>
          <w:sz w:val="24"/>
          <w:szCs w:val="24"/>
        </w:rPr>
      </w:pPr>
      <w:r w:rsidRPr="001445C5">
        <w:rPr>
          <w:color w:val="000000" w:themeColor="text1"/>
          <w:sz w:val="24"/>
          <w:szCs w:val="24"/>
        </w:rPr>
        <w:t>1- Nesta hipótese, aplicam-se também os artigos 138 e 139 da mesma Lei.</w:t>
      </w:r>
    </w:p>
    <w:p w14:paraId="7DBF9998" w14:textId="77777777" w:rsidR="000D1CA0" w:rsidRPr="001445C5" w:rsidRDefault="000D1CA0" w:rsidP="000D1CA0">
      <w:pPr>
        <w:jc w:val="both"/>
        <w:rPr>
          <w:color w:val="000000" w:themeColor="text1"/>
          <w:sz w:val="24"/>
          <w:szCs w:val="24"/>
        </w:rPr>
      </w:pPr>
      <w:r w:rsidRPr="001445C5">
        <w:rPr>
          <w:color w:val="000000" w:themeColor="text1"/>
          <w:sz w:val="24"/>
          <w:szCs w:val="24"/>
        </w:rPr>
        <w:t>2- A alteração social ou a modificação da finalidade ou da estrutura da empresa não ensejará a extinção se não restringir sua capacidade de concluir o contrato.</w:t>
      </w:r>
    </w:p>
    <w:p w14:paraId="3A7452AE" w14:textId="77777777" w:rsidR="000D1CA0" w:rsidRPr="001445C5" w:rsidRDefault="000D1CA0" w:rsidP="000D1CA0">
      <w:pPr>
        <w:jc w:val="both"/>
        <w:rPr>
          <w:color w:val="000000" w:themeColor="text1"/>
          <w:sz w:val="24"/>
          <w:szCs w:val="24"/>
        </w:rPr>
      </w:pPr>
      <w:r w:rsidRPr="001445C5">
        <w:rPr>
          <w:color w:val="000000" w:themeColor="text1"/>
          <w:sz w:val="24"/>
          <w:szCs w:val="24"/>
        </w:rPr>
        <w:t>2.1- Se a operação implicar mudança da pessoa jurídica contratada, deverá ser formalizado termo aditivo para alteração subjetiva.</w:t>
      </w:r>
    </w:p>
    <w:p w14:paraId="1B94BDCC"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Quinto - </w:t>
      </w:r>
      <w:r w:rsidRPr="001445C5">
        <w:rPr>
          <w:color w:val="000000" w:themeColor="text1"/>
          <w:sz w:val="24"/>
          <w:szCs w:val="24"/>
        </w:rPr>
        <w:t>O termo de extinção, sempre que possível, será precedido:</w:t>
      </w:r>
    </w:p>
    <w:p w14:paraId="3441F3C2" w14:textId="77777777" w:rsidR="000D1CA0" w:rsidRPr="001445C5" w:rsidRDefault="000D1CA0" w:rsidP="000D1CA0">
      <w:pPr>
        <w:jc w:val="both"/>
        <w:rPr>
          <w:color w:val="000000" w:themeColor="text1"/>
          <w:sz w:val="24"/>
          <w:szCs w:val="24"/>
        </w:rPr>
      </w:pPr>
      <w:r w:rsidRPr="001445C5">
        <w:rPr>
          <w:color w:val="000000" w:themeColor="text1"/>
          <w:sz w:val="24"/>
          <w:szCs w:val="24"/>
        </w:rPr>
        <w:t>1- Balanço dos eventos contratuais já cumpridos ou parcialmente cumpridos;</w:t>
      </w:r>
    </w:p>
    <w:p w14:paraId="6131193D" w14:textId="77777777" w:rsidR="000D1CA0" w:rsidRPr="001445C5" w:rsidRDefault="000D1CA0" w:rsidP="000D1CA0">
      <w:pPr>
        <w:jc w:val="both"/>
        <w:rPr>
          <w:color w:val="000000" w:themeColor="text1"/>
          <w:sz w:val="24"/>
          <w:szCs w:val="24"/>
        </w:rPr>
      </w:pPr>
      <w:r w:rsidRPr="001445C5">
        <w:rPr>
          <w:color w:val="000000" w:themeColor="text1"/>
          <w:sz w:val="24"/>
          <w:szCs w:val="24"/>
        </w:rPr>
        <w:t>2- Relação dos pagamentos já efetuados e ainda devidos;</w:t>
      </w:r>
    </w:p>
    <w:p w14:paraId="33A2291B" w14:textId="77777777" w:rsidR="000D1CA0" w:rsidRPr="001445C5" w:rsidRDefault="000D1CA0" w:rsidP="000D1CA0">
      <w:pPr>
        <w:jc w:val="both"/>
        <w:rPr>
          <w:color w:val="000000" w:themeColor="text1"/>
          <w:sz w:val="24"/>
          <w:szCs w:val="24"/>
        </w:rPr>
      </w:pPr>
      <w:r w:rsidRPr="001445C5">
        <w:rPr>
          <w:color w:val="000000" w:themeColor="text1"/>
          <w:sz w:val="24"/>
          <w:szCs w:val="24"/>
        </w:rPr>
        <w:t>3- Indenizações e multas.</w:t>
      </w:r>
    </w:p>
    <w:p w14:paraId="6F0FB285"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Sexto - </w:t>
      </w:r>
      <w:r w:rsidRPr="001445C5">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8407D9F"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Parágrafo Sétimo - </w:t>
      </w:r>
      <w:r w:rsidRPr="001445C5">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D20066A" w14:textId="77777777" w:rsidR="000D1CA0" w:rsidRPr="001445C5" w:rsidRDefault="000D1CA0" w:rsidP="000D1CA0">
      <w:pPr>
        <w:jc w:val="both"/>
        <w:rPr>
          <w:color w:val="000000" w:themeColor="text1"/>
          <w:sz w:val="24"/>
          <w:szCs w:val="24"/>
        </w:rPr>
      </w:pPr>
    </w:p>
    <w:p w14:paraId="00A2FF8E"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SEXTA -</w:t>
      </w:r>
      <w:r w:rsidRPr="001445C5">
        <w:rPr>
          <w:color w:val="000000" w:themeColor="text1"/>
          <w:sz w:val="24"/>
          <w:szCs w:val="24"/>
        </w:rPr>
        <w:t xml:space="preserve"> </w:t>
      </w:r>
      <w:r w:rsidRPr="001445C5">
        <w:rPr>
          <w:b/>
          <w:bCs/>
          <w:color w:val="000000" w:themeColor="text1"/>
          <w:sz w:val="24"/>
          <w:szCs w:val="24"/>
        </w:rPr>
        <w:t xml:space="preserve">LEGISLAÇÃO APLICÁVEL </w:t>
      </w:r>
    </w:p>
    <w:p w14:paraId="0832A58F" w14:textId="77777777" w:rsidR="000D1CA0" w:rsidRPr="001445C5" w:rsidRDefault="000D1CA0" w:rsidP="000D1CA0">
      <w:pPr>
        <w:jc w:val="both"/>
        <w:rPr>
          <w:color w:val="000000" w:themeColor="text1"/>
          <w:sz w:val="24"/>
          <w:szCs w:val="24"/>
        </w:rPr>
      </w:pPr>
      <w:r w:rsidRPr="001445C5">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A06108E" w14:textId="77777777" w:rsidR="000D1CA0" w:rsidRPr="001445C5" w:rsidRDefault="000D1CA0" w:rsidP="000D1CA0">
      <w:pPr>
        <w:jc w:val="both"/>
        <w:rPr>
          <w:b/>
          <w:bCs/>
          <w:color w:val="000000" w:themeColor="text1"/>
          <w:sz w:val="24"/>
          <w:szCs w:val="24"/>
        </w:rPr>
      </w:pPr>
    </w:p>
    <w:p w14:paraId="75B5E000" w14:textId="77777777" w:rsidR="000D1CA0" w:rsidRPr="001445C5" w:rsidRDefault="000D1CA0" w:rsidP="000D1CA0">
      <w:pPr>
        <w:jc w:val="both"/>
        <w:rPr>
          <w:color w:val="000000" w:themeColor="text1"/>
          <w:sz w:val="24"/>
          <w:szCs w:val="24"/>
        </w:rPr>
      </w:pPr>
      <w:r w:rsidRPr="001445C5">
        <w:rPr>
          <w:b/>
          <w:color w:val="000000" w:themeColor="text1"/>
          <w:sz w:val="24"/>
          <w:szCs w:val="24"/>
        </w:rPr>
        <w:lastRenderedPageBreak/>
        <w:t xml:space="preserve">CLÁUSULA DÉCIMA SÉTIMA - </w:t>
      </w:r>
      <w:r w:rsidRPr="001445C5">
        <w:rPr>
          <w:b/>
          <w:bCs/>
          <w:color w:val="000000" w:themeColor="text1"/>
          <w:sz w:val="24"/>
          <w:szCs w:val="24"/>
        </w:rPr>
        <w:t xml:space="preserve">DA PUBLICAÇÃO </w:t>
      </w:r>
    </w:p>
    <w:p w14:paraId="5D5F625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F4C68EA" w14:textId="77777777" w:rsidR="000D1CA0" w:rsidRPr="001445C5" w:rsidRDefault="000D1CA0" w:rsidP="000D1CA0">
      <w:pPr>
        <w:jc w:val="both"/>
        <w:rPr>
          <w:b/>
          <w:bCs/>
          <w:color w:val="000000" w:themeColor="text1"/>
          <w:sz w:val="24"/>
          <w:szCs w:val="24"/>
        </w:rPr>
      </w:pPr>
    </w:p>
    <w:p w14:paraId="2161B386"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OITAVA -</w:t>
      </w:r>
      <w:r w:rsidRPr="001445C5">
        <w:rPr>
          <w:color w:val="000000" w:themeColor="text1"/>
          <w:sz w:val="24"/>
          <w:szCs w:val="24"/>
        </w:rPr>
        <w:t xml:space="preserve"> </w:t>
      </w:r>
      <w:r w:rsidRPr="001445C5">
        <w:rPr>
          <w:b/>
          <w:bCs/>
          <w:color w:val="000000" w:themeColor="text1"/>
          <w:sz w:val="24"/>
          <w:szCs w:val="24"/>
        </w:rPr>
        <w:t>CASOS OMISSOS</w:t>
      </w:r>
    </w:p>
    <w:p w14:paraId="3C30DF57" w14:textId="77777777" w:rsidR="000D1CA0" w:rsidRPr="001445C5" w:rsidRDefault="000D1CA0" w:rsidP="000D1CA0">
      <w:pPr>
        <w:jc w:val="both"/>
        <w:rPr>
          <w:color w:val="000000" w:themeColor="text1"/>
          <w:sz w:val="24"/>
          <w:szCs w:val="24"/>
        </w:rPr>
      </w:pPr>
      <w:r w:rsidRPr="001445C5">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9F4E745" w14:textId="77777777" w:rsidR="000D1CA0" w:rsidRPr="001445C5" w:rsidRDefault="000D1CA0" w:rsidP="000D1CA0">
      <w:pPr>
        <w:jc w:val="both"/>
        <w:rPr>
          <w:color w:val="000000" w:themeColor="text1"/>
          <w:sz w:val="24"/>
          <w:szCs w:val="24"/>
        </w:rPr>
      </w:pPr>
    </w:p>
    <w:p w14:paraId="035913AB"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CLÁUSULA DÉCIMA NONA - FORO </w:t>
      </w:r>
    </w:p>
    <w:p w14:paraId="0B54332F" w14:textId="77777777" w:rsidR="000D1CA0" w:rsidRPr="001445C5" w:rsidRDefault="000D1CA0" w:rsidP="000D1CA0">
      <w:pPr>
        <w:jc w:val="both"/>
        <w:rPr>
          <w:color w:val="000000" w:themeColor="text1"/>
          <w:sz w:val="24"/>
          <w:szCs w:val="24"/>
        </w:rPr>
      </w:pPr>
      <w:r w:rsidRPr="001445C5">
        <w:rPr>
          <w:color w:val="000000" w:themeColor="text1"/>
          <w:sz w:val="24"/>
          <w:szCs w:val="24"/>
        </w:rPr>
        <w:t>Fica eleito o foro da Comarca de Bom Jardim/ RJ para dirimir dúvidas ou questões oriundas do presente contrato.</w:t>
      </w:r>
    </w:p>
    <w:p w14:paraId="383C3E0F" w14:textId="77777777" w:rsidR="000D1CA0" w:rsidRPr="001445C5" w:rsidRDefault="000D1CA0" w:rsidP="000D1CA0">
      <w:pPr>
        <w:jc w:val="both"/>
        <w:rPr>
          <w:color w:val="000000" w:themeColor="text1"/>
          <w:sz w:val="24"/>
          <w:szCs w:val="24"/>
        </w:rPr>
      </w:pPr>
    </w:p>
    <w:p w14:paraId="7A2590D3" w14:textId="77777777" w:rsidR="000D1CA0" w:rsidRPr="001445C5" w:rsidRDefault="000D1CA0" w:rsidP="000D1CA0">
      <w:pPr>
        <w:jc w:val="both"/>
        <w:rPr>
          <w:color w:val="000000" w:themeColor="text1"/>
          <w:sz w:val="24"/>
          <w:szCs w:val="24"/>
        </w:rPr>
      </w:pPr>
      <w:r w:rsidRPr="001445C5">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0E31E485" w14:textId="77777777" w:rsidR="000D1CA0" w:rsidRPr="001445C5" w:rsidRDefault="000D1CA0" w:rsidP="000D1CA0">
      <w:pPr>
        <w:jc w:val="both"/>
        <w:rPr>
          <w:color w:val="000000" w:themeColor="text1"/>
          <w:sz w:val="24"/>
          <w:szCs w:val="24"/>
        </w:rPr>
      </w:pPr>
    </w:p>
    <w:p w14:paraId="2B186B27" w14:textId="77777777" w:rsidR="000D1CA0" w:rsidRPr="001445C5" w:rsidRDefault="000D1CA0" w:rsidP="000D1CA0">
      <w:pPr>
        <w:jc w:val="center"/>
        <w:rPr>
          <w:color w:val="000000" w:themeColor="text1"/>
          <w:sz w:val="24"/>
          <w:szCs w:val="24"/>
        </w:rPr>
      </w:pPr>
      <w:r w:rsidRPr="001445C5">
        <w:rPr>
          <w:color w:val="000000" w:themeColor="text1"/>
          <w:sz w:val="24"/>
          <w:szCs w:val="24"/>
        </w:rPr>
        <w:t xml:space="preserve">Bom Jardim / RJ, </w:t>
      </w:r>
      <w:proofErr w:type="spellStart"/>
      <w:r w:rsidRPr="001445C5">
        <w:rPr>
          <w:color w:val="000000" w:themeColor="text1"/>
          <w:sz w:val="24"/>
          <w:szCs w:val="24"/>
        </w:rPr>
        <w:t>xx</w:t>
      </w:r>
      <w:proofErr w:type="spellEnd"/>
      <w:r w:rsidRPr="001445C5">
        <w:rPr>
          <w:color w:val="000000" w:themeColor="text1"/>
          <w:sz w:val="24"/>
          <w:szCs w:val="24"/>
        </w:rPr>
        <w:t xml:space="preserve"> de </w:t>
      </w:r>
      <w:proofErr w:type="spellStart"/>
      <w:r w:rsidRPr="001445C5">
        <w:rPr>
          <w:color w:val="000000" w:themeColor="text1"/>
          <w:sz w:val="24"/>
          <w:szCs w:val="24"/>
        </w:rPr>
        <w:t>xxxxxxxxxxxxxxx</w:t>
      </w:r>
      <w:proofErr w:type="spellEnd"/>
      <w:r w:rsidRPr="001445C5">
        <w:rPr>
          <w:color w:val="000000" w:themeColor="text1"/>
          <w:sz w:val="24"/>
          <w:szCs w:val="24"/>
        </w:rPr>
        <w:t xml:space="preserve"> de 2025. </w:t>
      </w:r>
    </w:p>
    <w:p w14:paraId="62D390C8" w14:textId="77777777" w:rsidR="000D1CA0" w:rsidRPr="001445C5" w:rsidRDefault="000D1CA0" w:rsidP="000D1CA0">
      <w:pPr>
        <w:keepNext/>
        <w:jc w:val="center"/>
        <w:outlineLvl w:val="1"/>
        <w:rPr>
          <w:b/>
          <w:i/>
          <w:color w:val="000000" w:themeColor="text1"/>
          <w:sz w:val="24"/>
          <w:szCs w:val="24"/>
        </w:rPr>
      </w:pPr>
    </w:p>
    <w:p w14:paraId="69662BC9" w14:textId="77777777" w:rsidR="000D1CA0" w:rsidRPr="001445C5" w:rsidRDefault="000D1CA0" w:rsidP="000D1CA0">
      <w:pPr>
        <w:rPr>
          <w:color w:val="000000" w:themeColor="text1"/>
          <w:sz w:val="24"/>
          <w:szCs w:val="24"/>
        </w:rPr>
      </w:pPr>
    </w:p>
    <w:p w14:paraId="0FAAA3C7" w14:textId="77777777" w:rsidR="000D1CA0" w:rsidRPr="001445C5" w:rsidRDefault="000D1CA0" w:rsidP="000D1CA0">
      <w:pPr>
        <w:rPr>
          <w:color w:val="000000" w:themeColor="text1"/>
          <w:sz w:val="24"/>
          <w:szCs w:val="24"/>
        </w:rPr>
      </w:pPr>
    </w:p>
    <w:p w14:paraId="2059B008" w14:textId="77777777" w:rsidR="000D1CA0" w:rsidRPr="001445C5" w:rsidRDefault="000D1CA0" w:rsidP="000D1CA0">
      <w:pPr>
        <w:keepNext/>
        <w:jc w:val="center"/>
        <w:outlineLvl w:val="1"/>
        <w:rPr>
          <w:b/>
          <w:i/>
          <w:color w:val="000000" w:themeColor="text1"/>
          <w:sz w:val="24"/>
          <w:szCs w:val="24"/>
        </w:rPr>
      </w:pPr>
      <w:r w:rsidRPr="001445C5">
        <w:rPr>
          <w:b/>
          <w:i/>
          <w:color w:val="000000" w:themeColor="text1"/>
          <w:sz w:val="24"/>
          <w:szCs w:val="24"/>
        </w:rPr>
        <w:t>MUNICÍPIO DE BOM JARDIM</w:t>
      </w:r>
    </w:p>
    <w:p w14:paraId="2BC2F93A"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CONTRATANTE</w:t>
      </w:r>
    </w:p>
    <w:p w14:paraId="71DFE322" w14:textId="77777777" w:rsidR="000D1CA0" w:rsidRPr="001445C5" w:rsidRDefault="000D1CA0" w:rsidP="000D1CA0">
      <w:pPr>
        <w:jc w:val="center"/>
        <w:rPr>
          <w:b/>
          <w:color w:val="000000" w:themeColor="text1"/>
          <w:sz w:val="24"/>
          <w:szCs w:val="24"/>
        </w:rPr>
      </w:pPr>
    </w:p>
    <w:p w14:paraId="351990FA" w14:textId="77777777" w:rsidR="000D1CA0" w:rsidRPr="001445C5" w:rsidRDefault="000D1CA0" w:rsidP="000D1CA0">
      <w:pPr>
        <w:jc w:val="center"/>
        <w:rPr>
          <w:b/>
          <w:color w:val="000000" w:themeColor="text1"/>
          <w:sz w:val="24"/>
          <w:szCs w:val="24"/>
        </w:rPr>
      </w:pPr>
    </w:p>
    <w:p w14:paraId="30DBA9F4" w14:textId="77777777" w:rsidR="000D1CA0" w:rsidRPr="001445C5" w:rsidRDefault="000D1CA0" w:rsidP="000D1CA0">
      <w:pPr>
        <w:jc w:val="center"/>
        <w:rPr>
          <w:b/>
          <w:color w:val="000000" w:themeColor="text1"/>
          <w:sz w:val="24"/>
          <w:szCs w:val="24"/>
        </w:rPr>
      </w:pPr>
      <w:proofErr w:type="spellStart"/>
      <w:r w:rsidRPr="001445C5">
        <w:rPr>
          <w:b/>
          <w:color w:val="000000" w:themeColor="text1"/>
          <w:sz w:val="24"/>
          <w:szCs w:val="24"/>
        </w:rPr>
        <w:t>xxxxxxxxxxxxxxxxxxxxxxxxxxx</w:t>
      </w:r>
      <w:proofErr w:type="spellEnd"/>
    </w:p>
    <w:p w14:paraId="7613B507"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CONTRATADA</w:t>
      </w:r>
    </w:p>
    <w:p w14:paraId="6D14C101" w14:textId="77777777" w:rsidR="000D1CA0" w:rsidRPr="001445C5" w:rsidRDefault="000D1CA0" w:rsidP="000D1CA0">
      <w:pPr>
        <w:jc w:val="both"/>
        <w:rPr>
          <w:b/>
          <w:color w:val="000000" w:themeColor="text1"/>
          <w:sz w:val="24"/>
          <w:szCs w:val="24"/>
        </w:rPr>
      </w:pPr>
    </w:p>
    <w:p w14:paraId="503D401E" w14:textId="77777777" w:rsidR="000D1CA0" w:rsidRPr="001445C5" w:rsidRDefault="000D1CA0" w:rsidP="000D1CA0">
      <w:pPr>
        <w:jc w:val="both"/>
        <w:rPr>
          <w:b/>
          <w:color w:val="000000" w:themeColor="text1"/>
          <w:sz w:val="24"/>
          <w:szCs w:val="24"/>
        </w:rPr>
      </w:pPr>
      <w:r w:rsidRPr="001445C5">
        <w:rPr>
          <w:b/>
          <w:color w:val="000000" w:themeColor="text1"/>
          <w:sz w:val="24"/>
          <w:szCs w:val="24"/>
        </w:rPr>
        <w:t>Testemunhas:</w:t>
      </w:r>
    </w:p>
    <w:p w14:paraId="58D1A95F" w14:textId="77777777" w:rsidR="000D1CA0" w:rsidRPr="001445C5" w:rsidRDefault="000D1CA0" w:rsidP="000D1CA0">
      <w:pPr>
        <w:jc w:val="both"/>
        <w:rPr>
          <w:b/>
          <w:color w:val="000000" w:themeColor="text1"/>
          <w:sz w:val="24"/>
          <w:szCs w:val="24"/>
        </w:rPr>
      </w:pPr>
    </w:p>
    <w:p w14:paraId="7E5B7F9E" w14:textId="77777777" w:rsidR="000D1CA0" w:rsidRPr="001445C5" w:rsidRDefault="000D1CA0" w:rsidP="000D1CA0">
      <w:pPr>
        <w:jc w:val="both"/>
        <w:rPr>
          <w:b/>
          <w:color w:val="000000" w:themeColor="text1"/>
          <w:sz w:val="24"/>
          <w:szCs w:val="24"/>
        </w:rPr>
      </w:pPr>
    </w:p>
    <w:p w14:paraId="4B25727D" w14:textId="77777777" w:rsidR="000D1CA0" w:rsidRPr="001445C5" w:rsidRDefault="000D1CA0" w:rsidP="000D1CA0">
      <w:pPr>
        <w:jc w:val="both"/>
        <w:rPr>
          <w:b/>
          <w:color w:val="000000" w:themeColor="text1"/>
          <w:sz w:val="24"/>
          <w:szCs w:val="24"/>
        </w:rPr>
      </w:pPr>
    </w:p>
    <w:p w14:paraId="5A889D0C" w14:textId="77777777" w:rsidR="000D1CA0" w:rsidRPr="001445C5" w:rsidRDefault="000D1CA0" w:rsidP="000D1CA0">
      <w:pPr>
        <w:jc w:val="both"/>
        <w:rPr>
          <w:b/>
          <w:color w:val="000000" w:themeColor="text1"/>
          <w:sz w:val="24"/>
          <w:szCs w:val="24"/>
        </w:rPr>
      </w:pPr>
    </w:p>
    <w:p w14:paraId="33E01F0A" w14:textId="77777777" w:rsidR="000D1CA0" w:rsidRPr="001445C5" w:rsidRDefault="000D1CA0" w:rsidP="000D1CA0">
      <w:pPr>
        <w:jc w:val="both"/>
        <w:rPr>
          <w:b/>
          <w:color w:val="000000" w:themeColor="text1"/>
          <w:sz w:val="24"/>
          <w:szCs w:val="24"/>
        </w:rPr>
      </w:pPr>
    </w:p>
    <w:p w14:paraId="6338A1B2" w14:textId="77777777" w:rsidR="000D1CA0" w:rsidRPr="001445C5" w:rsidRDefault="000D1CA0" w:rsidP="000D1CA0">
      <w:pPr>
        <w:jc w:val="both"/>
        <w:rPr>
          <w:b/>
          <w:color w:val="000000" w:themeColor="text1"/>
          <w:sz w:val="24"/>
          <w:szCs w:val="24"/>
        </w:rPr>
      </w:pPr>
    </w:p>
    <w:p w14:paraId="2FC3CEB8" w14:textId="77777777" w:rsidR="000D1CA0" w:rsidRPr="001445C5" w:rsidRDefault="000D1CA0" w:rsidP="000D1CA0">
      <w:pPr>
        <w:jc w:val="both"/>
        <w:rPr>
          <w:b/>
          <w:color w:val="000000" w:themeColor="text1"/>
          <w:sz w:val="24"/>
          <w:szCs w:val="24"/>
        </w:rPr>
      </w:pPr>
    </w:p>
    <w:p w14:paraId="3B467E86" w14:textId="77777777" w:rsidR="000D1CA0" w:rsidRPr="001445C5" w:rsidRDefault="000D1CA0" w:rsidP="000D1CA0">
      <w:pPr>
        <w:jc w:val="both"/>
        <w:rPr>
          <w:b/>
          <w:color w:val="000000" w:themeColor="text1"/>
          <w:sz w:val="24"/>
          <w:szCs w:val="24"/>
        </w:rPr>
      </w:pPr>
    </w:p>
    <w:p w14:paraId="6D5A8B8F" w14:textId="77777777" w:rsidR="000D1CA0" w:rsidRPr="001445C5" w:rsidRDefault="000D1CA0" w:rsidP="000D1CA0">
      <w:pPr>
        <w:jc w:val="both"/>
        <w:rPr>
          <w:b/>
          <w:color w:val="000000" w:themeColor="text1"/>
          <w:sz w:val="24"/>
          <w:szCs w:val="24"/>
        </w:rPr>
      </w:pPr>
    </w:p>
    <w:p w14:paraId="7BCFCC39" w14:textId="77777777" w:rsidR="000D1CA0" w:rsidRPr="001445C5" w:rsidRDefault="000D1CA0" w:rsidP="000D1CA0">
      <w:pPr>
        <w:jc w:val="both"/>
        <w:rPr>
          <w:b/>
          <w:color w:val="000000" w:themeColor="text1"/>
          <w:sz w:val="24"/>
          <w:szCs w:val="24"/>
        </w:rPr>
      </w:pPr>
    </w:p>
    <w:p w14:paraId="77B530CD" w14:textId="77777777" w:rsidR="000D1CA0" w:rsidRPr="001445C5" w:rsidRDefault="000D1CA0" w:rsidP="000D1CA0">
      <w:pPr>
        <w:jc w:val="both"/>
        <w:rPr>
          <w:b/>
          <w:color w:val="000000" w:themeColor="text1"/>
          <w:sz w:val="24"/>
          <w:szCs w:val="24"/>
        </w:rPr>
      </w:pPr>
    </w:p>
    <w:p w14:paraId="06D7DFF2" w14:textId="77777777" w:rsidR="000D1CA0" w:rsidRPr="001445C5" w:rsidRDefault="000D1CA0" w:rsidP="000D1CA0">
      <w:pPr>
        <w:jc w:val="both"/>
        <w:rPr>
          <w:b/>
          <w:color w:val="000000" w:themeColor="text1"/>
          <w:sz w:val="24"/>
          <w:szCs w:val="24"/>
        </w:rPr>
      </w:pPr>
    </w:p>
    <w:p w14:paraId="61FE10FF" w14:textId="77777777" w:rsidR="000D1CA0" w:rsidRPr="001445C5" w:rsidRDefault="000D1CA0" w:rsidP="000D1CA0">
      <w:pPr>
        <w:jc w:val="both"/>
        <w:rPr>
          <w:b/>
          <w:color w:val="000000" w:themeColor="text1"/>
          <w:sz w:val="24"/>
          <w:szCs w:val="24"/>
        </w:rPr>
      </w:pPr>
    </w:p>
    <w:p w14:paraId="065E9714" w14:textId="77777777" w:rsidR="000D1CA0" w:rsidRPr="001445C5" w:rsidRDefault="000D1CA0" w:rsidP="000D1CA0">
      <w:pPr>
        <w:jc w:val="both"/>
        <w:rPr>
          <w:b/>
          <w:color w:val="000000" w:themeColor="text1"/>
          <w:sz w:val="24"/>
          <w:szCs w:val="24"/>
        </w:rPr>
      </w:pPr>
    </w:p>
    <w:p w14:paraId="42F184BB" w14:textId="77777777" w:rsidR="000D1CA0" w:rsidRPr="001445C5" w:rsidRDefault="000D1CA0" w:rsidP="000D1CA0">
      <w:pPr>
        <w:jc w:val="both"/>
        <w:rPr>
          <w:b/>
          <w:color w:val="000000" w:themeColor="text1"/>
          <w:sz w:val="24"/>
          <w:szCs w:val="24"/>
        </w:rPr>
      </w:pPr>
    </w:p>
    <w:p w14:paraId="6357AE6E" w14:textId="77777777" w:rsidR="000D1CA0" w:rsidRPr="001445C5" w:rsidRDefault="000D1CA0" w:rsidP="000D1CA0">
      <w:pPr>
        <w:jc w:val="both"/>
        <w:rPr>
          <w:b/>
          <w:color w:val="000000" w:themeColor="text1"/>
          <w:sz w:val="24"/>
          <w:szCs w:val="24"/>
        </w:rPr>
      </w:pPr>
    </w:p>
    <w:p w14:paraId="5D9F3F0E" w14:textId="77777777" w:rsidR="000D1CA0" w:rsidRPr="001445C5" w:rsidRDefault="000D1CA0" w:rsidP="000D1CA0">
      <w:pPr>
        <w:jc w:val="both"/>
        <w:rPr>
          <w:b/>
          <w:color w:val="000000" w:themeColor="text1"/>
          <w:sz w:val="24"/>
          <w:szCs w:val="24"/>
        </w:rPr>
      </w:pPr>
    </w:p>
    <w:p w14:paraId="3F968E6C" w14:textId="77777777" w:rsidR="000D1CA0" w:rsidRPr="001445C5" w:rsidRDefault="000D1CA0" w:rsidP="000D1CA0">
      <w:pPr>
        <w:jc w:val="both"/>
        <w:rPr>
          <w:b/>
          <w:color w:val="000000" w:themeColor="text1"/>
          <w:sz w:val="24"/>
          <w:szCs w:val="24"/>
        </w:rPr>
      </w:pPr>
    </w:p>
    <w:p w14:paraId="46F5507E" w14:textId="77777777" w:rsidR="000D1CA0" w:rsidRPr="001445C5" w:rsidRDefault="000D1CA0" w:rsidP="000D1CA0">
      <w:pPr>
        <w:jc w:val="both"/>
        <w:rPr>
          <w:b/>
          <w:color w:val="000000" w:themeColor="text1"/>
          <w:sz w:val="24"/>
          <w:szCs w:val="24"/>
        </w:rPr>
      </w:pPr>
    </w:p>
    <w:p w14:paraId="2E0D983A" w14:textId="77777777" w:rsidR="000D1CA0" w:rsidRPr="001445C5" w:rsidRDefault="000D1CA0" w:rsidP="000D1CA0">
      <w:pPr>
        <w:jc w:val="both"/>
        <w:rPr>
          <w:b/>
          <w:color w:val="000000" w:themeColor="text1"/>
          <w:sz w:val="24"/>
          <w:szCs w:val="24"/>
        </w:rPr>
      </w:pPr>
    </w:p>
    <w:p w14:paraId="173BD600" w14:textId="77777777" w:rsidR="000D1CA0" w:rsidRPr="001445C5" w:rsidRDefault="000D1CA0" w:rsidP="000D1CA0">
      <w:pPr>
        <w:jc w:val="both"/>
        <w:rPr>
          <w:b/>
          <w:color w:val="000000" w:themeColor="text1"/>
          <w:sz w:val="24"/>
          <w:szCs w:val="24"/>
        </w:rPr>
      </w:pPr>
      <w:r w:rsidRPr="001445C5">
        <w:rPr>
          <w:b/>
          <w:color w:val="000000" w:themeColor="text1"/>
          <w:sz w:val="24"/>
          <w:szCs w:val="24"/>
        </w:rPr>
        <w:lastRenderedPageBreak/>
        <w:t xml:space="preserve">Minuta de Contrato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6D8D6C61"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Ref.: Pregão Eletrônico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6583AFC9"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rPr>
        <w:tab/>
      </w:r>
    </w:p>
    <w:p w14:paraId="07FB9740" w14:textId="77777777" w:rsidR="000D1CA0" w:rsidRPr="001445C5" w:rsidRDefault="000D1CA0" w:rsidP="000D1CA0">
      <w:pPr>
        <w:jc w:val="both"/>
        <w:rPr>
          <w:b/>
          <w:color w:val="000000" w:themeColor="text1"/>
          <w:sz w:val="24"/>
          <w:szCs w:val="24"/>
        </w:rPr>
      </w:pPr>
    </w:p>
    <w:p w14:paraId="59E634EF" w14:textId="77777777" w:rsidR="000D1CA0" w:rsidRPr="001445C5" w:rsidRDefault="000D1CA0" w:rsidP="000D1CA0">
      <w:pPr>
        <w:ind w:left="3402"/>
        <w:jc w:val="both"/>
        <w:rPr>
          <w:b/>
          <w:i/>
          <w:color w:val="000000" w:themeColor="text1"/>
          <w:sz w:val="24"/>
          <w:szCs w:val="24"/>
        </w:rPr>
      </w:pPr>
      <w:r w:rsidRPr="001445C5">
        <w:rPr>
          <w:b/>
          <w:color w:val="000000" w:themeColor="text1"/>
          <w:sz w:val="24"/>
          <w:szCs w:val="24"/>
        </w:rPr>
        <w:t>CONTRATO PARA EVENTUAL E FUTURA CONTRATAÇÃO DE SERVIÇOS DE MANUTENÇÃO OPERACIONAL, PREVENTIVA E CORRETIVA DE EQUIPAMENTOS E VEÍCULOS DA FROTA MUNICIPAL - LEVES E PESADOS - E FORNECIMENTO DE PEÇAS/COMPONENTES ORIGINAIS E GENUÍNOS QUE ENTRE SI CELEBRAM O FUNDO MUNICIPAL DE SAÚDE</w:t>
      </w:r>
      <w:r w:rsidRPr="001445C5">
        <w:rPr>
          <w:b/>
          <w:i/>
          <w:color w:val="000000" w:themeColor="text1"/>
          <w:sz w:val="24"/>
          <w:szCs w:val="24"/>
        </w:rPr>
        <w:t xml:space="preserve"> </w:t>
      </w:r>
      <w:r w:rsidRPr="001445C5">
        <w:rPr>
          <w:b/>
          <w:color w:val="000000" w:themeColor="text1"/>
          <w:sz w:val="24"/>
          <w:szCs w:val="24"/>
        </w:rPr>
        <w:t>E A EMPRESA XXXXXXXXXXXXXXXXXXXXXXXXX.</w:t>
      </w:r>
    </w:p>
    <w:p w14:paraId="6F89A7FD"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p>
    <w:p w14:paraId="0EFE75B9" w14:textId="77777777" w:rsidR="000D1CA0" w:rsidRPr="001445C5" w:rsidRDefault="000D1CA0" w:rsidP="000D1CA0">
      <w:pPr>
        <w:jc w:val="both"/>
        <w:rPr>
          <w:b/>
          <w:color w:val="000000" w:themeColor="text1"/>
          <w:sz w:val="24"/>
          <w:szCs w:val="24"/>
        </w:rPr>
      </w:pPr>
    </w:p>
    <w:p w14:paraId="52F6E165" w14:textId="77777777" w:rsidR="000D1CA0" w:rsidRPr="001445C5" w:rsidRDefault="000D1CA0" w:rsidP="000D1CA0">
      <w:pPr>
        <w:jc w:val="both"/>
        <w:rPr>
          <w:color w:val="000000" w:themeColor="text1"/>
          <w:sz w:val="24"/>
          <w:szCs w:val="24"/>
        </w:rPr>
      </w:pPr>
      <w:r w:rsidRPr="001445C5">
        <w:rPr>
          <w:b/>
          <w:color w:val="000000" w:themeColor="text1"/>
          <w:sz w:val="24"/>
          <w:szCs w:val="24"/>
        </w:rPr>
        <w:t>O FUNDO MUNICIPAL DE SAÚDE</w:t>
      </w:r>
      <w:r w:rsidRPr="001445C5">
        <w:rPr>
          <w:color w:val="000000" w:themeColor="text1"/>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1445C5">
        <w:rPr>
          <w:b/>
          <w:color w:val="000000" w:themeColor="text1"/>
          <w:sz w:val="24"/>
          <w:szCs w:val="24"/>
        </w:rPr>
        <w:t>SIMONE LEAL DE ALMEIDA SALLES,</w:t>
      </w:r>
      <w:r w:rsidRPr="001445C5">
        <w:rPr>
          <w:color w:val="000000" w:themeColor="text1"/>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1445C5">
        <w:rPr>
          <w:b/>
          <w:color w:val="000000" w:themeColor="text1"/>
          <w:sz w:val="24"/>
          <w:szCs w:val="24"/>
        </w:rPr>
        <w:t>CONTRATANTE</w:t>
      </w:r>
      <w:r w:rsidRPr="001445C5">
        <w:rPr>
          <w:color w:val="000000" w:themeColor="text1"/>
          <w:sz w:val="24"/>
          <w:szCs w:val="24"/>
        </w:rPr>
        <w:t xml:space="preserve"> e a empresa </w:t>
      </w:r>
      <w:r w:rsidRPr="001445C5">
        <w:rPr>
          <w:b/>
          <w:color w:val="000000" w:themeColor="text1"/>
          <w:sz w:val="24"/>
          <w:szCs w:val="24"/>
        </w:rPr>
        <w:t xml:space="preserve">XXXXXXX, </w:t>
      </w:r>
      <w:r w:rsidRPr="001445C5">
        <w:rPr>
          <w:color w:val="000000" w:themeColor="text1"/>
          <w:sz w:val="24"/>
          <w:szCs w:val="24"/>
        </w:rPr>
        <w:t xml:space="preserve">inscrita no CNPJ sob o                                                                                                                                                                                                                                                                                                                                                                                                                                                                                                                                                                                                                                                                                                                                                                                                                                                                                                                                                            nº. XXXXXX, com sede na XXXXXXXXXXX, neste ato representado por </w:t>
      </w:r>
      <w:r w:rsidRPr="001445C5">
        <w:rPr>
          <w:b/>
          <w:color w:val="000000" w:themeColor="text1"/>
          <w:sz w:val="24"/>
          <w:szCs w:val="24"/>
        </w:rPr>
        <w:t>XXXXXXXXXXXX</w:t>
      </w:r>
      <w:r w:rsidRPr="001445C5">
        <w:rPr>
          <w:color w:val="000000" w:themeColor="text1"/>
          <w:sz w:val="24"/>
          <w:szCs w:val="24"/>
        </w:rPr>
        <w:t xml:space="preserve">, portador da carteira de identidade nº. XXXXXXXXXX, expedida pelo XXXXXX e inscrito no CPF/MF sob o nº. XXXXXXXXX, a seguir denominada </w:t>
      </w:r>
      <w:r w:rsidRPr="001445C5">
        <w:rPr>
          <w:b/>
          <w:color w:val="000000" w:themeColor="text1"/>
          <w:sz w:val="24"/>
          <w:szCs w:val="24"/>
        </w:rPr>
        <w:t>CONTRATADA</w:t>
      </w:r>
      <w:r w:rsidRPr="001445C5">
        <w:rPr>
          <w:color w:val="000000" w:themeColor="text1"/>
          <w:sz w:val="24"/>
          <w:szCs w:val="24"/>
        </w:rPr>
        <w:t xml:space="preserve">, resolvem celebrar o presente instrumento, na modalidade de </w:t>
      </w:r>
      <w:r w:rsidRPr="001445C5">
        <w:rPr>
          <w:color w:val="000000" w:themeColor="text1"/>
          <w:sz w:val="24"/>
          <w:szCs w:val="24"/>
          <w:u w:val="single"/>
        </w:rPr>
        <w:t xml:space="preserve">Pregão Eletrônico nº. XXX/2025, </w:t>
      </w:r>
      <w:r w:rsidRPr="001445C5">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1445C5">
        <w:rPr>
          <w:color w:val="000000" w:themeColor="text1"/>
          <w:sz w:val="24"/>
          <w:szCs w:val="24"/>
          <w:u w:val="single"/>
        </w:rPr>
        <w:t>Processo Administrativo nº.</w:t>
      </w:r>
      <w:r w:rsidRPr="001445C5">
        <w:rPr>
          <w:color w:val="000000" w:themeColor="text1"/>
          <w:sz w:val="24"/>
          <w:szCs w:val="24"/>
          <w:u w:val="single"/>
          <w:vertAlign w:val="superscript"/>
        </w:rPr>
        <w:t xml:space="preserve"> </w:t>
      </w:r>
      <w:r w:rsidRPr="001445C5">
        <w:rPr>
          <w:color w:val="000000" w:themeColor="text1"/>
          <w:sz w:val="24"/>
          <w:szCs w:val="24"/>
          <w:u w:val="single"/>
        </w:rPr>
        <w:t xml:space="preserve">5.189/2024, apenso aos Processos Administrativos </w:t>
      </w:r>
      <w:proofErr w:type="spellStart"/>
      <w:r w:rsidRPr="001445C5">
        <w:rPr>
          <w:color w:val="000000" w:themeColor="text1"/>
          <w:sz w:val="24"/>
          <w:szCs w:val="24"/>
          <w:u w:val="single"/>
        </w:rPr>
        <w:t>nº</w:t>
      </w:r>
      <w:r w:rsidRPr="001445C5">
        <w:rPr>
          <w:color w:val="000000" w:themeColor="text1"/>
          <w:sz w:val="24"/>
          <w:szCs w:val="24"/>
          <w:u w:val="single"/>
          <w:vertAlign w:val="superscript"/>
        </w:rPr>
        <w:t>s</w:t>
      </w:r>
      <w:proofErr w:type="spellEnd"/>
      <w:r w:rsidRPr="001445C5">
        <w:rPr>
          <w:color w:val="000000" w:themeColor="text1"/>
          <w:sz w:val="24"/>
          <w:szCs w:val="24"/>
          <w:u w:val="single"/>
        </w:rPr>
        <w:t xml:space="preserve">. 5.498/2024, 6.775/2025, 6.835/2024, 7.786/2024, 7.799/2024 e 7.8,78/2024, </w:t>
      </w:r>
      <w:r w:rsidRPr="001445C5">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6431B974" w14:textId="77777777" w:rsidR="000D1CA0" w:rsidRPr="001445C5" w:rsidRDefault="000D1CA0" w:rsidP="000D1CA0">
      <w:pPr>
        <w:jc w:val="both"/>
        <w:rPr>
          <w:b/>
          <w:color w:val="000000" w:themeColor="text1"/>
          <w:sz w:val="24"/>
          <w:szCs w:val="24"/>
        </w:rPr>
      </w:pPr>
    </w:p>
    <w:p w14:paraId="62A48835"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PRIMEIRA – OBJETO </w:t>
      </w:r>
    </w:p>
    <w:p w14:paraId="5D0A36C3" w14:textId="77777777" w:rsidR="000D1CA0" w:rsidRPr="001445C5" w:rsidRDefault="000D1CA0" w:rsidP="000D1CA0">
      <w:pPr>
        <w:contextualSpacing/>
        <w:jc w:val="both"/>
        <w:rPr>
          <w:color w:val="000000" w:themeColor="text1"/>
          <w:kern w:val="2"/>
          <w:sz w:val="24"/>
          <w:szCs w:val="24"/>
          <w:lang w:eastAsia="zh-CN"/>
        </w:rPr>
      </w:pPr>
      <w:r w:rsidRPr="001445C5">
        <w:rPr>
          <w:color w:val="000000" w:themeColor="text1"/>
          <w:sz w:val="24"/>
          <w:szCs w:val="24"/>
        </w:rPr>
        <w:t xml:space="preserve">O presente contrato tem por objeto </w:t>
      </w:r>
      <w:r w:rsidRPr="001445C5">
        <w:rPr>
          <w:color w:val="000000" w:themeColor="text1"/>
          <w:kern w:val="2"/>
          <w:sz w:val="24"/>
          <w:szCs w:val="24"/>
          <w:lang w:eastAsia="zh-CN"/>
        </w:rPr>
        <w:t>eventual e futura contratação de empresa especializada na prestação de serviços de manutenção operacional, preventiva e corretiva de equipamentos e veículos da frota municipal - leves e pesados - e fornecimento de peças/componentes originais e genuínos, quando houver necessidade de substituição, mediante o Sistema de Registro de Preços, para atender a demanda das seguintes Secretarias Municipais, notadamente da Secretaria Municipal de Saúde – SMS, cujas especificações</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encontram-se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detalhadas</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no Termo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de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Referência,</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constante do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 xml:space="preserve">Anexo I do Edital. </w:t>
      </w:r>
    </w:p>
    <w:p w14:paraId="6BE3CB0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w:t>
      </w:r>
      <w:r w:rsidRPr="001445C5">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1CF1A75D" w14:textId="77777777" w:rsidR="000D1CA0" w:rsidRPr="001445C5" w:rsidRDefault="000D1CA0" w:rsidP="000D1CA0">
      <w:pPr>
        <w:spacing w:before="120" w:after="120"/>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 valor estimado constitui mera estimativa, não se obrigando o Fundo Municipal de Saúde a utilizá-lo integralmente.</w:t>
      </w:r>
    </w:p>
    <w:p w14:paraId="7DAE5527"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O</w:t>
      </w:r>
      <w:r w:rsidRPr="001445C5">
        <w:rPr>
          <w:b/>
          <w:color w:val="000000" w:themeColor="text1"/>
          <w:sz w:val="24"/>
          <w:szCs w:val="24"/>
        </w:rPr>
        <w:t xml:space="preserve"> </w:t>
      </w:r>
      <w:r w:rsidRPr="001445C5">
        <w:rPr>
          <w:bCs/>
          <w:color w:val="000000" w:themeColor="text1"/>
          <w:sz w:val="24"/>
          <w:szCs w:val="24"/>
        </w:rPr>
        <w:t xml:space="preserve">Fundo Municipal de Saúde </w:t>
      </w:r>
      <w:r w:rsidRPr="001445C5">
        <w:rPr>
          <w:color w:val="000000" w:themeColor="text1"/>
          <w:sz w:val="24"/>
          <w:szCs w:val="24"/>
        </w:rPr>
        <w:t>não estará obrigado a contratar os serviços 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 xml:space="preserve">hipótese em que, em igualdade de condições, o beneficiário do registro terá </w:t>
      </w:r>
      <w:r w:rsidRPr="001445C5">
        <w:rPr>
          <w:color w:val="000000" w:themeColor="text1"/>
          <w:sz w:val="24"/>
          <w:szCs w:val="24"/>
        </w:rPr>
        <w:lastRenderedPageBreak/>
        <w:t>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2405A61E"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p>
    <w:p w14:paraId="07C28493"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SEGUNDA – DO PRAZO</w:t>
      </w:r>
    </w:p>
    <w:p w14:paraId="4C64AD4E" w14:textId="77777777" w:rsidR="000D1CA0" w:rsidRPr="001445C5" w:rsidRDefault="000D1CA0" w:rsidP="000D1CA0">
      <w:pPr>
        <w:jc w:val="both"/>
        <w:rPr>
          <w:color w:val="000000" w:themeColor="text1"/>
          <w:sz w:val="24"/>
          <w:szCs w:val="24"/>
        </w:rPr>
      </w:pPr>
      <w:r w:rsidRPr="001445C5">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4D59622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A prorrogação da vigência da Ata de Registro de Preços dependerá da concordância das partes e de comprovação da vantajosidade dos preços. </w:t>
      </w:r>
    </w:p>
    <w:p w14:paraId="791648D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66F4D9B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A prorrogação da vigência da Ata de Registro de Preços deverá ser publicada e divulgada.</w:t>
      </w:r>
    </w:p>
    <w:p w14:paraId="5A51F0B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48C7A25" w14:textId="77777777" w:rsidR="000D1CA0" w:rsidRPr="001445C5" w:rsidRDefault="000D1CA0" w:rsidP="000D1CA0">
      <w:pPr>
        <w:jc w:val="both"/>
        <w:rPr>
          <w:b/>
          <w:color w:val="000000" w:themeColor="text1"/>
          <w:sz w:val="24"/>
          <w:szCs w:val="24"/>
        </w:rPr>
      </w:pPr>
    </w:p>
    <w:p w14:paraId="6C3692DD"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TERCEIRA – DO VALOR CONTRATUAL </w:t>
      </w:r>
    </w:p>
    <w:p w14:paraId="04AD15AF" w14:textId="77777777" w:rsidR="000D1CA0" w:rsidRPr="001445C5" w:rsidRDefault="000D1CA0" w:rsidP="000D1CA0">
      <w:pPr>
        <w:spacing w:after="120"/>
        <w:jc w:val="both"/>
        <w:rPr>
          <w:color w:val="000000" w:themeColor="text1"/>
          <w:sz w:val="24"/>
          <w:szCs w:val="24"/>
        </w:rPr>
      </w:pPr>
      <w:r w:rsidRPr="001445C5">
        <w:rPr>
          <w:color w:val="000000" w:themeColor="text1"/>
          <w:sz w:val="24"/>
          <w:szCs w:val="24"/>
        </w:rPr>
        <w:t xml:space="preserve">Pelo objeto ora contratado, a CONTRATANTE pagará a CONTRATADA o valor estimado de R$ </w:t>
      </w:r>
      <w:proofErr w:type="spellStart"/>
      <w:r w:rsidRPr="001445C5">
        <w:rPr>
          <w:color w:val="000000" w:themeColor="text1"/>
          <w:sz w:val="24"/>
          <w:szCs w:val="24"/>
        </w:rPr>
        <w:t>xxxxxxxxx</w:t>
      </w:r>
      <w:proofErr w:type="spellEnd"/>
      <w:r w:rsidRPr="001445C5">
        <w:rPr>
          <w:color w:val="000000" w:themeColor="text1"/>
          <w:sz w:val="24"/>
          <w:szCs w:val="24"/>
        </w:rPr>
        <w:t xml:space="preserve"> (valor por extenso), pelo Lote </w:t>
      </w:r>
      <w:proofErr w:type="spellStart"/>
      <w:r w:rsidRPr="001445C5">
        <w:rPr>
          <w:color w:val="000000" w:themeColor="text1"/>
          <w:sz w:val="24"/>
          <w:szCs w:val="24"/>
        </w:rPr>
        <w:t>xxxxx</w:t>
      </w:r>
      <w:proofErr w:type="spellEnd"/>
      <w:r w:rsidRPr="001445C5">
        <w:rPr>
          <w:color w:val="000000" w:themeColor="text1"/>
          <w:sz w:val="24"/>
          <w:szCs w:val="24"/>
        </w:rPr>
        <w:t>.</w:t>
      </w:r>
    </w:p>
    <w:p w14:paraId="7F25958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E6CD7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4650B4C"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O valor descrito acima constitui mera estimativa, não se obrigando o Fundo Municipal de Saúde a utilizá-lo integralmente, de forma que os pagamentos devidos ao contratado dependerão dos serviços/fornecimentos devidamente executados.</w:t>
      </w:r>
    </w:p>
    <w:p w14:paraId="236F3DE0" w14:textId="77777777" w:rsidR="000D1CA0" w:rsidRPr="001445C5" w:rsidRDefault="000D1CA0" w:rsidP="000D1CA0">
      <w:pPr>
        <w:jc w:val="both"/>
        <w:rPr>
          <w:color w:val="000000" w:themeColor="text1"/>
          <w:sz w:val="24"/>
          <w:szCs w:val="24"/>
        </w:rPr>
      </w:pPr>
    </w:p>
    <w:p w14:paraId="7DA576FD"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QUARTA – </w:t>
      </w:r>
      <w:r w:rsidRPr="001445C5">
        <w:rPr>
          <w:b/>
          <w:bCs/>
          <w:color w:val="000000" w:themeColor="text1"/>
          <w:sz w:val="24"/>
          <w:szCs w:val="24"/>
        </w:rPr>
        <w:t>EXECUÇÃO DO OBJETO</w:t>
      </w:r>
    </w:p>
    <w:p w14:paraId="4FD2C617" w14:textId="77777777" w:rsidR="000D1CA0" w:rsidRPr="001445C5" w:rsidRDefault="000D1CA0" w:rsidP="000D1CA0">
      <w:pPr>
        <w:tabs>
          <w:tab w:val="left" w:pos="0"/>
          <w:tab w:val="left" w:pos="1315"/>
          <w:tab w:val="left" w:pos="9750"/>
        </w:tabs>
        <w:jc w:val="both"/>
        <w:rPr>
          <w:color w:val="000000" w:themeColor="text1"/>
          <w:sz w:val="24"/>
          <w:szCs w:val="24"/>
        </w:rPr>
      </w:pPr>
      <w:r w:rsidRPr="001445C5">
        <w:rPr>
          <w:color w:val="000000" w:themeColor="text1"/>
          <w:sz w:val="24"/>
          <w:szCs w:val="24"/>
        </w:rPr>
        <w:t>Os serviços serão executados de forma indireta, pelo regime de EMPREITADA GLOBAL.</w:t>
      </w:r>
    </w:p>
    <w:p w14:paraId="640635B2" w14:textId="77777777" w:rsidR="000D1CA0" w:rsidRPr="001445C5" w:rsidRDefault="000D1CA0" w:rsidP="000D1CA0">
      <w:pPr>
        <w:tabs>
          <w:tab w:val="left" w:pos="0"/>
          <w:tab w:val="left" w:pos="1315"/>
          <w:tab w:val="left" w:pos="9750"/>
        </w:tabs>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5D46E998" w14:textId="77777777" w:rsidR="000D1CA0" w:rsidRPr="001445C5" w:rsidRDefault="000D1CA0" w:rsidP="000D1CA0">
      <w:pPr>
        <w:tabs>
          <w:tab w:val="left" w:pos="0"/>
          <w:tab w:val="left" w:pos="1414"/>
          <w:tab w:val="left" w:pos="9750"/>
        </w:tabs>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047C56B2" w14:textId="77777777" w:rsidR="000D1CA0" w:rsidRPr="001445C5" w:rsidRDefault="000D1CA0" w:rsidP="000D1CA0">
      <w:pPr>
        <w:tabs>
          <w:tab w:val="left" w:pos="851"/>
          <w:tab w:val="left" w:pos="9750"/>
        </w:tabs>
        <w:spacing w:before="120" w:after="120"/>
        <w:jc w:val="both"/>
        <w:rPr>
          <w:color w:val="000000" w:themeColor="text1"/>
          <w:sz w:val="24"/>
          <w:szCs w:val="24"/>
        </w:rPr>
      </w:pPr>
      <w:r w:rsidRPr="001445C5">
        <w:rPr>
          <w:b/>
          <w:color w:val="000000" w:themeColor="text1"/>
          <w:sz w:val="24"/>
          <w:szCs w:val="24"/>
        </w:rPr>
        <w:lastRenderedPageBreak/>
        <w:t xml:space="preserve">Parágrafo Terceiro - </w:t>
      </w:r>
      <w:r w:rsidRPr="001445C5">
        <w:rPr>
          <w:color w:val="000000" w:themeColor="text1"/>
          <w:sz w:val="24"/>
          <w:szCs w:val="24"/>
        </w:rPr>
        <w:t xml:space="preserve">A contratada deverá apresentar, no prazo máximo de 48 (quarenta e oito) horas, por qualquer meio de comunicação (preferencialmente via e-mail), desde que assegurada à veracidade e exatidão das informações, </w:t>
      </w:r>
      <w:r w:rsidRPr="001445C5">
        <w:rPr>
          <w:rFonts w:eastAsia="Calibri"/>
          <w:color w:val="000000" w:themeColor="text1"/>
          <w:sz w:val="24"/>
          <w:szCs w:val="24"/>
        </w:rPr>
        <w:t>avaliação técnica do veículo e informar imediatamente à CONTRATANTE quais peças deverão ser substituídas,</w:t>
      </w:r>
      <w:r w:rsidRPr="001445C5">
        <w:rPr>
          <w:color w:val="000000" w:themeColor="text1"/>
          <w:sz w:val="24"/>
          <w:szCs w:val="24"/>
        </w:rPr>
        <w:t xml:space="preserve"> o orçamento prévio preparado de forma detalhada, abrangendo nome, código e quantidade de peças a serem repostas/substituídas, serviços a serem executados e número de horas estimadas (caso não indicados nas tabelas) necessárias, bem como prazo para realização dos mesmos.</w:t>
      </w:r>
    </w:p>
    <w:p w14:paraId="3116A269" w14:textId="77777777" w:rsidR="000D1CA0" w:rsidRPr="001445C5" w:rsidRDefault="000D1CA0" w:rsidP="000D1CA0">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Não haverá cobrança de mão de obra no momento do orçamento (ex. Utilização de scaner para identificação de problemas nos veículos / equipamentos), somente no momento da efetiva execução, após ordem do gestor contratual.</w:t>
      </w:r>
      <w:r w:rsidRPr="001445C5">
        <w:rPr>
          <w:b/>
          <w:color w:val="000000" w:themeColor="text1"/>
          <w:sz w:val="24"/>
          <w:szCs w:val="24"/>
        </w:rPr>
        <w:t xml:space="preserve"> </w:t>
      </w:r>
    </w:p>
    <w:p w14:paraId="4C617561" w14:textId="77777777" w:rsidR="000D1CA0" w:rsidRPr="001445C5" w:rsidRDefault="000D1CA0" w:rsidP="000D1CA0">
      <w:pPr>
        <w:tabs>
          <w:tab w:val="left" w:pos="0"/>
          <w:tab w:val="left" w:pos="1351"/>
        </w:tabs>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51E0DEE8" w14:textId="77777777" w:rsidR="000D1CA0" w:rsidRPr="001445C5" w:rsidRDefault="000D1CA0" w:rsidP="000D1CA0">
      <w:pPr>
        <w:tabs>
          <w:tab w:val="left" w:pos="0"/>
          <w:tab w:val="left" w:pos="9750"/>
        </w:tabs>
        <w:spacing w:before="120" w:after="120"/>
        <w:contextualSpacing/>
        <w:jc w:val="both"/>
        <w:rPr>
          <w:color w:val="000000" w:themeColor="text1"/>
          <w:sz w:val="24"/>
          <w:szCs w:val="24"/>
        </w:rPr>
      </w:pPr>
      <w:r w:rsidRPr="001445C5">
        <w:rPr>
          <w:b/>
          <w:color w:val="000000" w:themeColor="text1"/>
          <w:sz w:val="24"/>
          <w:szCs w:val="24"/>
        </w:rPr>
        <w:t xml:space="preserve">Parágrafo Sexto - </w:t>
      </w:r>
      <w:r w:rsidRPr="001445C5">
        <w:rPr>
          <w:rFonts w:eastAsia="Calibri"/>
          <w:color w:val="000000" w:themeColor="text1"/>
          <w:sz w:val="24"/>
          <w:szCs w:val="24"/>
        </w:rPr>
        <w:t xml:space="preserve">Os veículos de transporte de pacientes terão prioridade nas execuções dos serviços, atendendo a urgência necessária. </w:t>
      </w:r>
    </w:p>
    <w:p w14:paraId="3AD44DDD" w14:textId="77777777" w:rsidR="000D1CA0" w:rsidRPr="001445C5" w:rsidRDefault="000D1CA0" w:rsidP="000D1CA0">
      <w:pPr>
        <w:jc w:val="both"/>
        <w:rPr>
          <w:bCs/>
          <w:color w:val="000000" w:themeColor="text1"/>
          <w:sz w:val="24"/>
          <w:szCs w:val="24"/>
        </w:rPr>
      </w:pPr>
    </w:p>
    <w:p w14:paraId="7DBBDA1E"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QUINTA – SUBCONTRATAÇÃO</w:t>
      </w:r>
    </w:p>
    <w:p w14:paraId="2AABB200" w14:textId="77777777" w:rsidR="000D1CA0" w:rsidRPr="001445C5" w:rsidRDefault="000D1CA0" w:rsidP="000D1CA0">
      <w:pPr>
        <w:jc w:val="both"/>
        <w:rPr>
          <w:bCs/>
          <w:color w:val="000000" w:themeColor="text1"/>
          <w:sz w:val="24"/>
          <w:szCs w:val="24"/>
        </w:rPr>
      </w:pPr>
      <w:r w:rsidRPr="001445C5">
        <w:rPr>
          <w:bCs/>
          <w:color w:val="000000" w:themeColor="text1"/>
          <w:sz w:val="24"/>
          <w:szCs w:val="24"/>
        </w:rPr>
        <w:t>Não será admitida a subcontratação do objeto contratual.</w:t>
      </w:r>
    </w:p>
    <w:p w14:paraId="17D882A5" w14:textId="77777777" w:rsidR="000D1CA0" w:rsidRPr="001445C5" w:rsidRDefault="000D1CA0" w:rsidP="000D1CA0">
      <w:pPr>
        <w:jc w:val="both"/>
        <w:rPr>
          <w:color w:val="000000" w:themeColor="text1"/>
          <w:sz w:val="24"/>
          <w:szCs w:val="24"/>
        </w:rPr>
      </w:pPr>
    </w:p>
    <w:p w14:paraId="6818A2D8"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SEXTA – </w:t>
      </w:r>
      <w:r w:rsidRPr="001445C5">
        <w:rPr>
          <w:b/>
          <w:bCs/>
          <w:color w:val="000000" w:themeColor="text1"/>
          <w:sz w:val="24"/>
          <w:szCs w:val="24"/>
        </w:rPr>
        <w:t>CLÁUSULA QUINTA - CONDIÇÕES DE PAGAMENTO</w:t>
      </w:r>
    </w:p>
    <w:p w14:paraId="142C2D6F"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documentos fiscais serão emitidos em nome do FUNDO MUNICIPAL DE SAÚDE DE BOM JARDIM-RJ, CNPJ nº 11.867.889/0001-25, situado na Praça Governador Roberto Silveira, nº 44, Centro Bom Jardim/RJ, CEP 28.660-000, referente a cota parte da Secretaria Municipal de Saúde. </w:t>
      </w:r>
    </w:p>
    <w:p w14:paraId="7DD7C38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w:t>
      </w:r>
      <w:r w:rsidRPr="001445C5">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975FC5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w:t>
      </w:r>
      <w:r w:rsidRPr="001445C5">
        <w:rPr>
          <w:color w:val="000000" w:themeColor="text1"/>
          <w:sz w:val="24"/>
          <w:szCs w:val="24"/>
        </w:rPr>
        <w:t>- O pagamento será efetuado no prazo, conforme estabelecido no Decreto Municipal nº 4.441, de 23 de fevereiro de 2023:</w:t>
      </w:r>
    </w:p>
    <w:p w14:paraId="1E5DB89F"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C8075A5"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II - O prazo de 30 (trinta) dias corridos, contados da data do recebimento definitivo dos serviços, para realizar o pagamento, nas demais hipóteses.</w:t>
      </w:r>
    </w:p>
    <w:p w14:paraId="372DF22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w:t>
      </w:r>
      <w:r w:rsidRPr="001445C5">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78B00A1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w:t>
      </w:r>
      <w:r w:rsidRPr="001445C5">
        <w:rPr>
          <w:color w:val="000000" w:themeColor="text1"/>
          <w:sz w:val="24"/>
          <w:szCs w:val="24"/>
        </w:rPr>
        <w:t>- O pagamento será realizado através de ordem bancária, para crédito em banco, agência e conta corrente indicados pelo contratado.</w:t>
      </w:r>
    </w:p>
    <w:p w14:paraId="147F6C6C" w14:textId="77777777" w:rsidR="000D1CA0" w:rsidRPr="001445C5" w:rsidRDefault="000D1CA0" w:rsidP="000D1CA0">
      <w:pPr>
        <w:spacing w:before="120" w:after="120"/>
        <w:jc w:val="both"/>
        <w:rPr>
          <w:i/>
          <w:iCs/>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Será considerada data do pagamento o dia em que constar como emitida a ordem bancária para pagamento</w:t>
      </w:r>
      <w:r w:rsidRPr="001445C5">
        <w:rPr>
          <w:i/>
          <w:iCs/>
          <w:color w:val="000000" w:themeColor="text1"/>
          <w:sz w:val="24"/>
          <w:szCs w:val="24"/>
        </w:rPr>
        <w:t>.</w:t>
      </w:r>
    </w:p>
    <w:p w14:paraId="776F25E6"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t>Parágrafo Sexto -</w:t>
      </w:r>
      <w:r w:rsidRPr="001445C5">
        <w:rPr>
          <w:color w:val="000000" w:themeColor="text1"/>
          <w:sz w:val="24"/>
          <w:szCs w:val="24"/>
          <w:lang w:eastAsia="en-US"/>
        </w:rPr>
        <w:t xml:space="preserve"> Quando do pagamento, será efetuada a retenção tributária prevista na legislação aplicável.</w:t>
      </w:r>
    </w:p>
    <w:p w14:paraId="7E0DF15F"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lastRenderedPageBreak/>
        <w:t>Parágrafo Sétimo -</w:t>
      </w:r>
      <w:r w:rsidRPr="001445C5">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7F1BD6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lang w:eastAsia="en-US"/>
        </w:rPr>
        <w:t>Parágrafo Oitavo -</w:t>
      </w:r>
      <w:r w:rsidRPr="001445C5">
        <w:rPr>
          <w:color w:val="000000" w:themeColor="text1"/>
          <w:sz w:val="24"/>
          <w:szCs w:val="24"/>
          <w:lang w:eastAsia="en-US"/>
        </w:rPr>
        <w:t xml:space="preserve"> O contratado regularmente optante pelo Simples Nacional, nos termos da </w:t>
      </w:r>
      <w:hyperlink r:id="rId90" w:history="1">
        <w:r w:rsidRPr="001445C5">
          <w:rPr>
            <w:color w:val="000000" w:themeColor="text1"/>
            <w:sz w:val="24"/>
            <w:szCs w:val="24"/>
            <w:u w:val="single"/>
            <w:lang w:eastAsia="en-US"/>
          </w:rPr>
          <w:t>Lei Complementar nº 123, de 2006</w:t>
        </w:r>
      </w:hyperlink>
      <w:r w:rsidRPr="001445C5">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FCD871" w14:textId="77777777" w:rsidR="000D1CA0" w:rsidRPr="001445C5" w:rsidRDefault="000D1CA0" w:rsidP="000D1CA0">
      <w:pPr>
        <w:jc w:val="both"/>
        <w:rPr>
          <w:iCs/>
          <w:color w:val="000000" w:themeColor="text1"/>
          <w:sz w:val="24"/>
          <w:szCs w:val="24"/>
        </w:rPr>
      </w:pPr>
      <w:r w:rsidRPr="001445C5">
        <w:rPr>
          <w:b/>
          <w:bCs/>
          <w:color w:val="000000" w:themeColor="text1"/>
          <w:sz w:val="24"/>
          <w:szCs w:val="24"/>
        </w:rPr>
        <w:t xml:space="preserve">Parágrafo Nono - </w:t>
      </w:r>
      <w:r w:rsidRPr="001445C5">
        <w:rPr>
          <w:iCs/>
          <w:color w:val="000000" w:themeColor="text1"/>
          <w:sz w:val="24"/>
          <w:szCs w:val="24"/>
        </w:rPr>
        <w:t>A presente contratação não permite a antecipação de pagamento parcial ou total, conforme as regras previstas no presente tópico.</w:t>
      </w:r>
    </w:p>
    <w:p w14:paraId="7208126E" w14:textId="77777777" w:rsidR="000D1CA0" w:rsidRPr="001445C5" w:rsidRDefault="000D1CA0" w:rsidP="000D1CA0">
      <w:pPr>
        <w:jc w:val="both"/>
        <w:rPr>
          <w:color w:val="000000" w:themeColor="text1"/>
          <w:sz w:val="24"/>
          <w:szCs w:val="24"/>
        </w:rPr>
      </w:pPr>
    </w:p>
    <w:p w14:paraId="3AB80CAF"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SÉTIMA – DO RECEBIMENTO</w:t>
      </w:r>
    </w:p>
    <w:p w14:paraId="41CB5FD4"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serviços serão recebidos provisoriamente, no prazo de 10(dez) dias úteis, pelos fiscais, mediante termos detalhados, quando verificado o cumprimento das exigências de caráter técnico e administrativo. </w:t>
      </w:r>
    </w:p>
    <w:p w14:paraId="3228221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48B03FD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2C8E0E7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0CEED7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D79959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3C6CE97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3945872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Sétimo -</w:t>
      </w:r>
      <w:r w:rsidRPr="001445C5">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3B5F7003"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5758F270"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lastRenderedPageBreak/>
        <w:t>b) Apresentada pela fiscalização e, caso haja irregularidades que impeçam a liquidação e o pagamento da despesa, indicar as cláusulas contratuais pertinentes, solicitando à CONTRATADA, por escrito, as respectivas correções;</w:t>
      </w:r>
    </w:p>
    <w:p w14:paraId="0A599A3E"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c) Emitir Termo Circunstanciado para efeito de recebimento definitivo dos serviços prestados, com base nos relatórios e documentações apresentadas; e</w:t>
      </w:r>
    </w:p>
    <w:p w14:paraId="2A7EF10D"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d) Comunicar a empresa para que emita a Nota Fiscal ou Fatura, com o valor exato dimensionado pela fiscalização.</w:t>
      </w:r>
    </w:p>
    <w:p w14:paraId="62F23FDC" w14:textId="77777777" w:rsidR="000D1CA0" w:rsidRPr="001445C5" w:rsidRDefault="000D1CA0" w:rsidP="000D1CA0">
      <w:pPr>
        <w:spacing w:before="120" w:after="120"/>
        <w:jc w:val="both"/>
        <w:rPr>
          <w:bCs/>
          <w:color w:val="000000" w:themeColor="text1"/>
          <w:sz w:val="24"/>
          <w:szCs w:val="24"/>
        </w:rPr>
      </w:pPr>
      <w:r w:rsidRPr="001445C5">
        <w:rPr>
          <w:bCs/>
          <w:color w:val="000000" w:themeColor="text1"/>
          <w:sz w:val="24"/>
          <w:szCs w:val="24"/>
        </w:rPr>
        <w:t>e) Enviar a documentação pertinente para a formalização dos procedimentos de liquidação e pagamento, no valor dimensionado pela fiscalização e gestão.</w:t>
      </w:r>
    </w:p>
    <w:p w14:paraId="0288C75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Oitavo -</w:t>
      </w:r>
      <w:r w:rsidRPr="001445C5">
        <w:rPr>
          <w:color w:val="000000" w:themeColor="text1"/>
          <w:sz w:val="24"/>
          <w:szCs w:val="24"/>
        </w:rPr>
        <w:t xml:space="preserve"> No caso de controvérsia sobre a execução do objeto, quanto à dimensão, qualidade e quantidade, deverá ser observado o teor do </w:t>
      </w:r>
      <w:hyperlink r:id="rId91" w:anchor="art143" w:history="1">
        <w:r w:rsidRPr="001445C5">
          <w:rPr>
            <w:color w:val="000000" w:themeColor="text1"/>
            <w:sz w:val="24"/>
            <w:szCs w:val="24"/>
            <w:u w:val="single"/>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54544E7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415205DE"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Décimo - </w:t>
      </w:r>
      <w:r w:rsidRPr="001445C5">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02B7E4B4" w14:textId="77777777" w:rsidR="000D1CA0" w:rsidRPr="001445C5" w:rsidRDefault="000D1CA0" w:rsidP="000D1CA0">
      <w:pPr>
        <w:jc w:val="both"/>
        <w:rPr>
          <w:color w:val="000000" w:themeColor="text1"/>
          <w:sz w:val="24"/>
          <w:szCs w:val="24"/>
          <w:lang w:eastAsia="en-US"/>
        </w:rPr>
      </w:pPr>
    </w:p>
    <w:p w14:paraId="63CD72B4"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OITAVA – </w:t>
      </w:r>
      <w:r w:rsidRPr="001445C5">
        <w:rPr>
          <w:b/>
          <w:bCs/>
          <w:color w:val="000000" w:themeColor="text1"/>
          <w:sz w:val="24"/>
          <w:szCs w:val="24"/>
        </w:rPr>
        <w:t xml:space="preserve">RECURSO FINANCEIRO </w:t>
      </w:r>
    </w:p>
    <w:p w14:paraId="5BB64EC4" w14:textId="77777777" w:rsidR="000D1CA0" w:rsidRPr="001445C5" w:rsidRDefault="000D1CA0" w:rsidP="000D1CA0">
      <w:pPr>
        <w:jc w:val="both"/>
        <w:rPr>
          <w:color w:val="000000" w:themeColor="text1"/>
          <w:kern w:val="2"/>
          <w:sz w:val="24"/>
          <w:szCs w:val="24"/>
          <w:lang w:eastAsia="zh-CN"/>
        </w:rPr>
      </w:pPr>
      <w:r w:rsidRPr="001445C5">
        <w:rPr>
          <w:color w:val="000000" w:themeColor="text1"/>
          <w:kern w:val="2"/>
          <w:sz w:val="24"/>
          <w:szCs w:val="24"/>
          <w:lang w:eastAsia="zh-CN"/>
        </w:rPr>
        <w:t xml:space="preserve">As despesas decorrentes da presente contratação correrão à conta de recursos específicos consignados no Orçamento Geral do Município, através do Fundo Municipal de Saúde, sendo: </w:t>
      </w:r>
      <w:proofErr w:type="gramStart"/>
      <w:r w:rsidRPr="001445C5">
        <w:rPr>
          <w:color w:val="000000" w:themeColor="text1"/>
          <w:kern w:val="2"/>
          <w:sz w:val="24"/>
          <w:szCs w:val="24"/>
          <w:lang w:eastAsia="zh-CN"/>
        </w:rPr>
        <w:t>PT :</w:t>
      </w:r>
      <w:proofErr w:type="gramEnd"/>
      <w:r w:rsidRPr="001445C5">
        <w:rPr>
          <w:color w:val="000000" w:themeColor="text1"/>
          <w:kern w:val="2"/>
          <w:sz w:val="24"/>
          <w:szCs w:val="24"/>
          <w:lang w:eastAsia="zh-CN"/>
        </w:rPr>
        <w:t xml:space="preserve"> </w:t>
      </w:r>
      <w:r w:rsidRPr="001445C5">
        <w:rPr>
          <w:color w:val="000000" w:themeColor="text1"/>
          <w:sz w:val="24"/>
          <w:szCs w:val="24"/>
        </w:rPr>
        <w:t xml:space="preserve">04.800.10.301.0065.2.075 </w:t>
      </w:r>
      <w:r w:rsidRPr="001445C5">
        <w:rPr>
          <w:color w:val="000000" w:themeColor="text1"/>
          <w:kern w:val="2"/>
          <w:sz w:val="24"/>
          <w:szCs w:val="24"/>
          <w:lang w:eastAsia="zh-CN"/>
        </w:rPr>
        <w:t xml:space="preserve">e  N.D. 3390.30.00 e </w:t>
      </w:r>
      <w:r w:rsidRPr="001445C5">
        <w:rPr>
          <w:color w:val="000000" w:themeColor="text1"/>
          <w:sz w:val="24"/>
          <w:szCs w:val="24"/>
        </w:rPr>
        <w:t>3390.39.00</w:t>
      </w:r>
      <w:r w:rsidRPr="001445C5">
        <w:rPr>
          <w:color w:val="000000" w:themeColor="text1"/>
          <w:kern w:val="2"/>
          <w:sz w:val="24"/>
          <w:szCs w:val="24"/>
          <w:lang w:eastAsia="zh-CN"/>
        </w:rPr>
        <w:t xml:space="preserve">. </w:t>
      </w:r>
    </w:p>
    <w:p w14:paraId="7BF88AD8" w14:textId="77777777" w:rsidR="000D1CA0" w:rsidRPr="001445C5" w:rsidRDefault="000D1CA0" w:rsidP="000D1CA0">
      <w:pPr>
        <w:jc w:val="both"/>
        <w:rPr>
          <w:color w:val="000000" w:themeColor="text1"/>
          <w:kern w:val="2"/>
          <w:sz w:val="24"/>
          <w:szCs w:val="24"/>
          <w:lang w:eastAsia="zh-CN"/>
        </w:rPr>
      </w:pPr>
    </w:p>
    <w:p w14:paraId="08F371EA" w14:textId="77777777" w:rsidR="000D1CA0" w:rsidRPr="001445C5" w:rsidRDefault="000D1CA0" w:rsidP="000D1CA0">
      <w:pPr>
        <w:keepNext/>
        <w:keepLines/>
        <w:tabs>
          <w:tab w:val="left" w:pos="284"/>
          <w:tab w:val="left" w:pos="709"/>
        </w:tabs>
        <w:jc w:val="both"/>
        <w:outlineLvl w:val="0"/>
        <w:rPr>
          <w:b/>
          <w:bCs/>
          <w:color w:val="000000" w:themeColor="text1"/>
          <w:sz w:val="24"/>
          <w:szCs w:val="24"/>
        </w:rPr>
      </w:pPr>
      <w:r w:rsidRPr="001445C5">
        <w:rPr>
          <w:b/>
          <w:bCs/>
          <w:color w:val="000000" w:themeColor="text1"/>
          <w:sz w:val="24"/>
          <w:szCs w:val="24"/>
        </w:rPr>
        <w:t>CLÁUSULA NONA – NEGOCIAÇÃO DE PREÇOS REGISTRADOS</w:t>
      </w:r>
    </w:p>
    <w:p w14:paraId="7E65D1C8"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color w:val="000000" w:themeColor="text1"/>
          <w:sz w:val="24"/>
          <w:szCs w:val="24"/>
        </w:rPr>
        <w:t>Na hipótese de o preço registrado tornar-se superior ao preço pra</w:t>
      </w:r>
      <w:r w:rsidRPr="001445C5">
        <w:rPr>
          <w:rFonts w:eastAsia="Calibri"/>
          <w:color w:val="000000" w:themeColor="text1"/>
          <w:sz w:val="24"/>
          <w:szCs w:val="24"/>
        </w:rPr>
        <w:t>ti</w:t>
      </w:r>
      <w:r w:rsidRPr="001445C5">
        <w:rPr>
          <w:color w:val="000000" w:themeColor="text1"/>
          <w:sz w:val="24"/>
          <w:szCs w:val="24"/>
        </w:rPr>
        <w:t>cado no mercado por mo</w:t>
      </w:r>
      <w:r w:rsidRPr="001445C5">
        <w:rPr>
          <w:rFonts w:eastAsia="Calibri"/>
          <w:color w:val="000000" w:themeColor="text1"/>
          <w:sz w:val="24"/>
          <w:szCs w:val="24"/>
        </w:rPr>
        <w:t>ti</w:t>
      </w:r>
      <w:r w:rsidRPr="001445C5">
        <w:rPr>
          <w:color w:val="000000" w:themeColor="text1"/>
          <w:sz w:val="24"/>
          <w:szCs w:val="24"/>
        </w:rPr>
        <w:t>vo superveniente, o órgão ou en</w:t>
      </w:r>
      <w:r w:rsidRPr="001445C5">
        <w:rPr>
          <w:rFonts w:eastAsia="Calibri"/>
          <w:color w:val="000000" w:themeColor="text1"/>
          <w:sz w:val="24"/>
          <w:szCs w:val="24"/>
        </w:rPr>
        <w:t>ti</w:t>
      </w:r>
      <w:r w:rsidRPr="001445C5">
        <w:rPr>
          <w:color w:val="000000" w:themeColor="text1"/>
          <w:sz w:val="24"/>
          <w:szCs w:val="24"/>
        </w:rPr>
        <w:t>dade gerenciadora convocará o fornecedor para negociar a redução do preço registrado.</w:t>
      </w:r>
    </w:p>
    <w:p w14:paraId="232DD334"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Caso não aceite reduzir seu preço aos valores pra</w:t>
      </w:r>
      <w:r w:rsidRPr="001445C5">
        <w:rPr>
          <w:rFonts w:eastAsia="Calibri"/>
          <w:color w:val="000000" w:themeColor="text1"/>
          <w:sz w:val="24"/>
          <w:szCs w:val="24"/>
        </w:rPr>
        <w:t>ti</w:t>
      </w:r>
      <w:r w:rsidRPr="001445C5">
        <w:rPr>
          <w:color w:val="000000" w:themeColor="text1"/>
          <w:sz w:val="24"/>
          <w:szCs w:val="24"/>
        </w:rPr>
        <w:t>cados pelo mercado, o fornecedor será liberado do compromisso assumido quanto ao item registrado, sem aplicação de penalidades administrativas.</w:t>
      </w:r>
    </w:p>
    <w:p w14:paraId="300C3AF2"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3E3393" w14:textId="77777777" w:rsidR="000D1CA0" w:rsidRPr="001445C5" w:rsidRDefault="000D1CA0" w:rsidP="000D1CA0">
      <w:pPr>
        <w:tabs>
          <w:tab w:val="left" w:pos="284"/>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Terceiro - </w:t>
      </w:r>
      <w:r w:rsidRPr="001445C5">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4D4D6A30"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Quarto - </w:t>
      </w:r>
      <w:r w:rsidRPr="001445C5">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2DEFA0D6" w14:textId="77777777" w:rsidR="000D1CA0" w:rsidRPr="001445C5" w:rsidRDefault="000D1CA0" w:rsidP="000D1CA0">
      <w:pPr>
        <w:tabs>
          <w:tab w:val="left" w:pos="426"/>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CF9ECB6"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 xml:space="preserve">Parágrafo Sexto - </w:t>
      </w:r>
      <w:r w:rsidRPr="001445C5">
        <w:rPr>
          <w:rFonts w:eastAsia="Calibri"/>
          <w:color w:val="000000" w:themeColor="text1"/>
          <w:sz w:val="24"/>
          <w:szCs w:val="24"/>
          <w:lang w:eastAsia="en-US"/>
        </w:rPr>
        <w:t xml:space="preserve">Neste caso, o fornecedor encaminhará, juntamente com o pedido de alteração, a documentação comprobatória ou </w:t>
      </w:r>
      <w:proofErr w:type="spellStart"/>
      <w:r w:rsidRPr="001445C5">
        <w:rPr>
          <w:rFonts w:eastAsia="Calibri"/>
          <w:color w:val="000000" w:themeColor="text1"/>
          <w:sz w:val="24"/>
          <w:szCs w:val="24"/>
          <w:lang w:eastAsia="en-US"/>
        </w:rPr>
        <w:t>a</w:t>
      </w:r>
      <w:proofErr w:type="spellEnd"/>
      <w:r w:rsidRPr="001445C5">
        <w:rPr>
          <w:rFonts w:eastAsia="Calibri"/>
          <w:color w:val="000000" w:themeColor="text1"/>
          <w:sz w:val="24"/>
          <w:szCs w:val="24"/>
          <w:lang w:eastAsia="en-US"/>
        </w:rPr>
        <w:t xml:space="preserve"> planilha de custos que demonstre a inviabilidade do preço registrado em relação às condições inicialmente pactuadas.</w:t>
      </w:r>
    </w:p>
    <w:p w14:paraId="7AFADA14"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Sétimo - </w:t>
      </w:r>
      <w:r w:rsidRPr="001445C5">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048D3AEA"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3919CA0C"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2D68FA30" w14:textId="77777777" w:rsidR="000D1CA0" w:rsidRPr="001445C5" w:rsidRDefault="000D1CA0" w:rsidP="000D1CA0">
      <w:pPr>
        <w:tabs>
          <w:tab w:val="left" w:pos="426"/>
          <w:tab w:val="left" w:pos="709"/>
        </w:tabs>
        <w:spacing w:before="120" w:after="120"/>
        <w:jc w:val="both"/>
        <w:rPr>
          <w:rFonts w:eastAsia="Calibri"/>
          <w:b/>
          <w:strike/>
          <w:color w:val="000000" w:themeColor="text1"/>
          <w:sz w:val="24"/>
          <w:szCs w:val="24"/>
          <w:lang w:eastAsia="en-US"/>
        </w:rPr>
      </w:pPr>
      <w:r w:rsidRPr="001445C5">
        <w:rPr>
          <w:rFonts w:eastAsia="Calibri"/>
          <w:b/>
          <w:color w:val="000000" w:themeColor="text1"/>
          <w:sz w:val="24"/>
          <w:szCs w:val="24"/>
          <w:lang w:eastAsia="en-US"/>
        </w:rPr>
        <w:t xml:space="preserve">Parágrafo Décimo - </w:t>
      </w:r>
      <w:r w:rsidRPr="001445C5">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2F52D662"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1445C5">
        <w:rPr>
          <w:rFonts w:eastAsia="Calibri"/>
          <w:b/>
          <w:strike/>
          <w:color w:val="000000" w:themeColor="text1"/>
          <w:sz w:val="24"/>
          <w:szCs w:val="24"/>
          <w:lang w:eastAsia="en-US"/>
        </w:rPr>
        <w:t xml:space="preserve"> </w:t>
      </w:r>
    </w:p>
    <w:p w14:paraId="17F74A5E" w14:textId="77777777" w:rsidR="000D1CA0" w:rsidRPr="001445C5" w:rsidRDefault="000D1CA0" w:rsidP="000D1CA0">
      <w:pPr>
        <w:jc w:val="both"/>
        <w:rPr>
          <w:color w:val="000000" w:themeColor="text1"/>
          <w:sz w:val="24"/>
          <w:szCs w:val="24"/>
        </w:rPr>
      </w:pPr>
    </w:p>
    <w:p w14:paraId="04ECA6AF"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DÉCIMA – DA GESTÃO DO CONTRATO</w:t>
      </w:r>
    </w:p>
    <w:p w14:paraId="05C3335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2C9520B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014E85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Cabe ao gestor da Ata de Registro de Preços, as atribuições inerentes ao gerenciamento da Ata de Registro de Preços, particularmente quanto a: </w:t>
      </w:r>
    </w:p>
    <w:p w14:paraId="6D2245F7"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a) Providenciar a elaboração e publicação da Ata de Registro de Preços.</w:t>
      </w:r>
    </w:p>
    <w:p w14:paraId="56E31861"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b) Controlar, de forma permanente, a utilização da Ata de Registro de Preços para fins de contratações, durante toda sua vigência;</w:t>
      </w:r>
    </w:p>
    <w:p w14:paraId="612B209F"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4E8F565E"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BF12F7C"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 xml:space="preserve">e) Propor aplicação, garantida a ampla defesa e o contraditório, de sanções decorrentes do descumprimento das obrigações assumidas na Ata de Registro de Preços, ou até em relação ao </w:t>
      </w:r>
      <w:r w:rsidRPr="001445C5">
        <w:rPr>
          <w:color w:val="000000" w:themeColor="text1"/>
          <w:sz w:val="24"/>
          <w:szCs w:val="24"/>
        </w:rPr>
        <w:lastRenderedPageBreak/>
        <w:t>descumprimento das obrigações contratuais, unicamente referentes às contratações realizadas pela Administração.</w:t>
      </w:r>
    </w:p>
    <w:p w14:paraId="1EB791FF"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O Contrato deverá ser executado fielmente pelas partes, de acordo com as cláusulas avençadas e as normas da </w:t>
      </w:r>
      <w:hyperlink r:id="rId92" w:history="1">
        <w:r w:rsidRPr="001445C5">
          <w:rPr>
            <w:color w:val="000000" w:themeColor="text1"/>
            <w:sz w:val="24"/>
            <w:szCs w:val="24"/>
            <w:u w:val="single"/>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0368B77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6353CD5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O órgão ou entidade poderá convocar representante da empresa para adoção de providências que devam ser cumpridas de imediato.</w:t>
      </w:r>
    </w:p>
    <w:p w14:paraId="20F94C6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6F52EC4"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Parágrafo Sétimo -</w:t>
      </w:r>
      <w:r w:rsidRPr="001445C5">
        <w:rPr>
          <w:iCs/>
          <w:color w:val="000000" w:themeColor="text1"/>
          <w:sz w:val="24"/>
          <w:szCs w:val="24"/>
        </w:rPr>
        <w:t xml:space="preserve"> A execução da Ata de Registro de Preços e do contrato deverá ser acompanhada e fiscalizada pelos fiscais do contrato, ou pelos respectivos substitutos (</w:t>
      </w:r>
      <w:hyperlink r:id="rId93" w:anchor="art117" w:history="1">
        <w:r w:rsidRPr="001445C5">
          <w:rPr>
            <w:iCs/>
            <w:color w:val="000000" w:themeColor="text1"/>
            <w:sz w:val="24"/>
            <w:szCs w:val="24"/>
            <w:u w:val="single"/>
          </w:rPr>
          <w:t>Lei nº 14.133, de 2021, art. 117, caput</w:t>
        </w:r>
      </w:hyperlink>
      <w:r w:rsidRPr="001445C5">
        <w:rPr>
          <w:iCs/>
          <w:color w:val="000000" w:themeColor="text1"/>
          <w:sz w:val="24"/>
          <w:szCs w:val="24"/>
        </w:rPr>
        <w:t>).</w:t>
      </w:r>
    </w:p>
    <w:p w14:paraId="570FC7C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No caso de ocorrências que possam inviabilizar a execução do contrato nas datas aprazadas, o fiscal do contrato comunicará o fato imediatamente ao gestor do contrato.</w:t>
      </w:r>
    </w:p>
    <w:p w14:paraId="13700E7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4CE69CC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461A549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Primeiro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7B2B0E5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Segundo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1445C5">
          <w:rPr>
            <w:color w:val="000000" w:themeColor="text1"/>
            <w:sz w:val="24"/>
            <w:szCs w:val="24"/>
            <w:u w:val="single"/>
          </w:rPr>
          <w:t>art. 158 da Lei nº 14.133, de 2021</w:t>
        </w:r>
      </w:hyperlink>
      <w:r w:rsidRPr="001445C5">
        <w:rPr>
          <w:color w:val="000000" w:themeColor="text1"/>
          <w:sz w:val="24"/>
          <w:szCs w:val="24"/>
        </w:rPr>
        <w:t xml:space="preserve">, ou pelo agente ou pelo setor com competência para tal, conforme o caso. </w:t>
      </w:r>
    </w:p>
    <w:p w14:paraId="3DD16337"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 xml:space="preserve">Parágrafo Décimo Terceiro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24D7FF8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Quarto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0D72FA5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lastRenderedPageBreak/>
        <w:t xml:space="preserve">Parágrafo Décimo Quinto - </w:t>
      </w:r>
      <w:r w:rsidRPr="001445C5">
        <w:rPr>
          <w:color w:val="000000" w:themeColor="text1"/>
          <w:sz w:val="24"/>
          <w:szCs w:val="24"/>
        </w:rPr>
        <w:t>O contratado deverá manter preposto aceito pela Administração para representá-lo na execução do contrato.</w:t>
      </w:r>
    </w:p>
    <w:p w14:paraId="0EFAD811" w14:textId="77777777" w:rsidR="000D1CA0" w:rsidRPr="001445C5" w:rsidRDefault="000D1CA0" w:rsidP="000D1CA0">
      <w:pPr>
        <w:jc w:val="both"/>
        <w:rPr>
          <w:iCs/>
          <w:color w:val="000000" w:themeColor="text1"/>
          <w:sz w:val="24"/>
          <w:szCs w:val="24"/>
        </w:rPr>
      </w:pPr>
      <w:r w:rsidRPr="001445C5">
        <w:rPr>
          <w:b/>
          <w:color w:val="000000" w:themeColor="text1"/>
          <w:sz w:val="24"/>
          <w:szCs w:val="24"/>
        </w:rPr>
        <w:t xml:space="preserve">Parágrafo Décimo Sexto - </w:t>
      </w:r>
      <w:r w:rsidRPr="001445C5">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483FAC56" w14:textId="77777777" w:rsidR="000D1CA0" w:rsidRPr="001445C5" w:rsidRDefault="000D1CA0" w:rsidP="000D1CA0">
      <w:pPr>
        <w:jc w:val="both"/>
        <w:rPr>
          <w:iCs/>
          <w:color w:val="000000" w:themeColor="text1"/>
          <w:sz w:val="24"/>
          <w:szCs w:val="24"/>
        </w:rPr>
      </w:pPr>
    </w:p>
    <w:p w14:paraId="4DC346DE" w14:textId="77777777" w:rsidR="000D1CA0" w:rsidRPr="001445C5" w:rsidRDefault="000D1CA0" w:rsidP="000D1CA0">
      <w:pPr>
        <w:suppressAutoHyphens/>
        <w:jc w:val="both"/>
        <w:rPr>
          <w:b/>
          <w:color w:val="000000" w:themeColor="text1"/>
          <w:sz w:val="24"/>
          <w:szCs w:val="24"/>
          <w:lang w:eastAsia="zh-CN"/>
        </w:rPr>
      </w:pPr>
      <w:r w:rsidRPr="001445C5">
        <w:rPr>
          <w:b/>
          <w:bCs/>
          <w:color w:val="000000" w:themeColor="text1"/>
          <w:sz w:val="24"/>
          <w:szCs w:val="24"/>
          <w:lang w:eastAsia="zh-CN"/>
        </w:rPr>
        <w:t xml:space="preserve">CLÁUSULA DÉCIMA PRIMEIRA – </w:t>
      </w:r>
      <w:r w:rsidRPr="001445C5">
        <w:rPr>
          <w:b/>
          <w:color w:val="000000" w:themeColor="text1"/>
          <w:sz w:val="24"/>
          <w:szCs w:val="24"/>
          <w:lang w:eastAsia="zh-CN"/>
        </w:rPr>
        <w:t>FISCAIS DE CONTRATO</w:t>
      </w:r>
    </w:p>
    <w:p w14:paraId="57829481" w14:textId="77777777" w:rsidR="000D1CA0" w:rsidRPr="001445C5" w:rsidRDefault="000D1CA0" w:rsidP="000D1CA0">
      <w:pPr>
        <w:jc w:val="both"/>
        <w:rPr>
          <w:color w:val="000000" w:themeColor="text1"/>
          <w:sz w:val="24"/>
          <w:szCs w:val="24"/>
        </w:rPr>
      </w:pP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4787FB3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46BE665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116827B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63C9503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3D17C7B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5455A0F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Sexto - </w:t>
      </w:r>
      <w:r w:rsidRPr="001445C5">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40D8D6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Sétimo - </w:t>
      </w:r>
      <w:r w:rsidRPr="001445C5">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46F7A36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25449CBB"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 xml:space="preserve">Parágrafo Nono - </w:t>
      </w:r>
      <w:r w:rsidRPr="001445C5">
        <w:rPr>
          <w:iCs/>
          <w:color w:val="000000" w:themeColor="text1"/>
          <w:sz w:val="24"/>
          <w:szCs w:val="24"/>
        </w:rPr>
        <w:t>Além do disposto acima, a fiscalização contratual obedecerá às seguintes rotinas:</w:t>
      </w:r>
    </w:p>
    <w:p w14:paraId="543D8481" w14:textId="77777777" w:rsidR="000D1CA0" w:rsidRPr="001445C5" w:rsidRDefault="000D1CA0" w:rsidP="000D1CA0">
      <w:pPr>
        <w:jc w:val="both"/>
        <w:rPr>
          <w:color w:val="000000" w:themeColor="text1"/>
          <w:sz w:val="24"/>
          <w:szCs w:val="24"/>
        </w:rPr>
      </w:pPr>
      <w:r w:rsidRPr="001445C5">
        <w:rPr>
          <w:color w:val="000000" w:themeColor="text1"/>
          <w:sz w:val="24"/>
          <w:szCs w:val="24"/>
        </w:rPr>
        <w:t>1 - 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57112925" w14:textId="77777777" w:rsidR="000D1CA0" w:rsidRPr="001445C5" w:rsidRDefault="000D1CA0" w:rsidP="000D1CA0">
      <w:pPr>
        <w:jc w:val="both"/>
        <w:rPr>
          <w:color w:val="000000" w:themeColor="text1"/>
          <w:sz w:val="24"/>
          <w:szCs w:val="24"/>
        </w:rPr>
      </w:pPr>
      <w:r w:rsidRPr="001445C5">
        <w:rPr>
          <w:color w:val="000000" w:themeColor="text1"/>
          <w:sz w:val="24"/>
          <w:szCs w:val="24"/>
        </w:rPr>
        <w:t>2 -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486459F1" w14:textId="77777777" w:rsidR="000D1CA0" w:rsidRPr="001445C5" w:rsidRDefault="000D1CA0" w:rsidP="000D1CA0">
      <w:pPr>
        <w:jc w:val="both"/>
        <w:rPr>
          <w:color w:val="000000" w:themeColor="text1"/>
          <w:sz w:val="24"/>
          <w:szCs w:val="24"/>
        </w:rPr>
      </w:pPr>
      <w:r w:rsidRPr="001445C5">
        <w:rPr>
          <w:color w:val="000000" w:themeColor="text1"/>
          <w:sz w:val="24"/>
          <w:szCs w:val="24"/>
        </w:rPr>
        <w:t>3 -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4CDB42CC" w14:textId="77777777" w:rsidR="000D1CA0" w:rsidRPr="001445C5" w:rsidRDefault="000D1CA0" w:rsidP="000D1CA0">
      <w:pPr>
        <w:jc w:val="both"/>
        <w:rPr>
          <w:color w:val="000000" w:themeColor="text1"/>
          <w:sz w:val="24"/>
          <w:szCs w:val="24"/>
        </w:rPr>
      </w:pPr>
      <w:r w:rsidRPr="001445C5">
        <w:rPr>
          <w:color w:val="000000" w:themeColor="text1"/>
          <w:sz w:val="24"/>
          <w:szCs w:val="24"/>
        </w:rPr>
        <w:t>4 -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129E7A8F" w14:textId="77777777" w:rsidR="000D1CA0" w:rsidRPr="001445C5" w:rsidRDefault="000D1CA0" w:rsidP="000D1CA0">
      <w:pPr>
        <w:jc w:val="both"/>
        <w:rPr>
          <w:color w:val="000000" w:themeColor="text1"/>
          <w:sz w:val="24"/>
          <w:szCs w:val="24"/>
        </w:rPr>
      </w:pPr>
      <w:r w:rsidRPr="001445C5">
        <w:rPr>
          <w:color w:val="000000" w:themeColor="text1"/>
          <w:sz w:val="24"/>
          <w:szCs w:val="24"/>
        </w:rPr>
        <w:t>5 -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64D06962" w14:textId="77777777" w:rsidR="000D1CA0" w:rsidRPr="001445C5" w:rsidRDefault="000D1CA0" w:rsidP="000D1CA0">
      <w:pPr>
        <w:jc w:val="both"/>
        <w:rPr>
          <w:color w:val="000000" w:themeColor="text1"/>
          <w:sz w:val="24"/>
          <w:szCs w:val="24"/>
        </w:rPr>
      </w:pPr>
      <w:r w:rsidRPr="001445C5">
        <w:rPr>
          <w:color w:val="000000" w:themeColor="text1"/>
          <w:sz w:val="24"/>
          <w:szCs w:val="24"/>
        </w:rPr>
        <w:t>6 -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2A67BF9A" w14:textId="77777777" w:rsidR="000D1CA0" w:rsidRPr="001445C5" w:rsidRDefault="000D1CA0" w:rsidP="000D1CA0">
      <w:pPr>
        <w:jc w:val="both"/>
        <w:rPr>
          <w:color w:val="000000" w:themeColor="text1"/>
          <w:sz w:val="24"/>
          <w:szCs w:val="24"/>
        </w:rPr>
      </w:pPr>
      <w:r w:rsidRPr="001445C5">
        <w:rPr>
          <w:color w:val="000000" w:themeColor="text1"/>
          <w:sz w:val="24"/>
          <w:szCs w:val="24"/>
        </w:rPr>
        <w:lastRenderedPageBreak/>
        <w:t>7 -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692E391B" w14:textId="77777777" w:rsidR="000D1CA0" w:rsidRPr="001445C5" w:rsidRDefault="000D1CA0" w:rsidP="000D1CA0">
      <w:pPr>
        <w:jc w:val="both"/>
        <w:rPr>
          <w:color w:val="000000" w:themeColor="text1"/>
          <w:sz w:val="24"/>
          <w:szCs w:val="24"/>
        </w:rPr>
      </w:pPr>
      <w:r w:rsidRPr="001445C5">
        <w:rPr>
          <w:color w:val="000000" w:themeColor="text1"/>
          <w:sz w:val="24"/>
          <w:szCs w:val="24"/>
        </w:rPr>
        <w:t>8 -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2D51A98F" w14:textId="77777777" w:rsidR="000D1CA0" w:rsidRPr="001445C5" w:rsidRDefault="000D1CA0" w:rsidP="000D1CA0">
      <w:pPr>
        <w:jc w:val="both"/>
        <w:rPr>
          <w:color w:val="000000" w:themeColor="text1"/>
          <w:sz w:val="24"/>
          <w:szCs w:val="24"/>
        </w:rPr>
      </w:pPr>
      <w:r w:rsidRPr="001445C5">
        <w:rPr>
          <w:color w:val="000000" w:themeColor="text1"/>
          <w:sz w:val="24"/>
          <w:szCs w:val="24"/>
        </w:rPr>
        <w:t>9 -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30E2AA3E" w14:textId="77777777" w:rsidR="000D1CA0" w:rsidRPr="001445C5" w:rsidRDefault="000D1CA0" w:rsidP="000D1CA0">
      <w:pPr>
        <w:jc w:val="both"/>
        <w:rPr>
          <w:color w:val="000000" w:themeColor="text1"/>
          <w:sz w:val="24"/>
          <w:szCs w:val="24"/>
        </w:rPr>
      </w:pPr>
    </w:p>
    <w:p w14:paraId="02A9D775" w14:textId="77777777" w:rsidR="000D1CA0" w:rsidRPr="001445C5" w:rsidRDefault="000D1CA0" w:rsidP="000D1CA0">
      <w:pPr>
        <w:suppressAutoHyphens/>
        <w:jc w:val="both"/>
        <w:rPr>
          <w:bCs/>
          <w:color w:val="000000" w:themeColor="text1"/>
          <w:sz w:val="24"/>
          <w:szCs w:val="24"/>
          <w:lang w:eastAsia="zh-CN"/>
        </w:rPr>
      </w:pPr>
      <w:r w:rsidRPr="001445C5">
        <w:rPr>
          <w:b/>
          <w:bCs/>
          <w:color w:val="000000" w:themeColor="text1"/>
          <w:sz w:val="24"/>
          <w:szCs w:val="24"/>
          <w:lang w:eastAsia="zh-CN"/>
        </w:rPr>
        <w:t>CLÁUSULA DÉCIMA SEGUNDA –</w:t>
      </w:r>
      <w:r w:rsidRPr="001445C5">
        <w:rPr>
          <w:bCs/>
          <w:color w:val="000000" w:themeColor="text1"/>
          <w:sz w:val="24"/>
          <w:szCs w:val="24"/>
          <w:lang w:eastAsia="zh-CN"/>
        </w:rPr>
        <w:t xml:space="preserve"> </w:t>
      </w:r>
      <w:r w:rsidRPr="001445C5">
        <w:rPr>
          <w:b/>
          <w:bCs/>
          <w:color w:val="000000" w:themeColor="text1"/>
          <w:sz w:val="24"/>
          <w:szCs w:val="24"/>
          <w:lang w:eastAsia="zh-CN"/>
        </w:rPr>
        <w:t xml:space="preserve">DIREITOS E RESPONSABILIDADES DAS PARTES </w:t>
      </w:r>
    </w:p>
    <w:p w14:paraId="48BB4931"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Constituem direitos </w:t>
      </w:r>
      <w:proofErr w:type="gramStart"/>
      <w:r w:rsidRPr="001445C5">
        <w:rPr>
          <w:color w:val="000000" w:themeColor="text1"/>
          <w:sz w:val="24"/>
          <w:szCs w:val="24"/>
        </w:rPr>
        <w:t>do</w:t>
      </w:r>
      <w:proofErr w:type="gramEnd"/>
      <w:r w:rsidRPr="001445C5">
        <w:rPr>
          <w:color w:val="000000" w:themeColor="text1"/>
          <w:sz w:val="24"/>
          <w:szCs w:val="24"/>
        </w:rPr>
        <w:t xml:space="preserve"> CONTRATANTE receber o objeto deste Contrato nas condições avençadas e da CONTRATADA perceber o valor ajustado na forma e prazo convencionados.</w:t>
      </w:r>
    </w:p>
    <w:p w14:paraId="53F3C4A7" w14:textId="77777777" w:rsidR="000D1CA0" w:rsidRPr="001445C5" w:rsidRDefault="000D1CA0" w:rsidP="000D1CA0">
      <w:pPr>
        <w:jc w:val="both"/>
        <w:rPr>
          <w:color w:val="000000" w:themeColor="text1"/>
          <w:sz w:val="24"/>
          <w:szCs w:val="24"/>
        </w:rPr>
      </w:pPr>
    </w:p>
    <w:p w14:paraId="49CC2212" w14:textId="77777777" w:rsidR="000D1CA0" w:rsidRPr="001445C5" w:rsidRDefault="000D1CA0" w:rsidP="000D1CA0">
      <w:pPr>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Obrigações da ADMINISTRAÇÃO:</w:t>
      </w:r>
    </w:p>
    <w:p w14:paraId="3743D97E"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Emitir a ordem de execução e receber o objeto no prazo e condições estabelecidas no instrumento convocatório e seus anexos;</w:t>
      </w:r>
    </w:p>
    <w:p w14:paraId="40FB7F28"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0B49E6D8"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2D29A09F"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3103B76C"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Efetuar o pagamento à CONTRATADA no valor correspondente a prestação do serviço, no prazo e forma estabelecidos no instrumento convocatório e seus anexos;</w:t>
      </w:r>
    </w:p>
    <w:p w14:paraId="76A084E5" w14:textId="77777777" w:rsidR="000D1CA0" w:rsidRPr="001445C5" w:rsidRDefault="000D1CA0" w:rsidP="000D1CA0">
      <w:pPr>
        <w:numPr>
          <w:ilvl w:val="0"/>
          <w:numId w:val="96"/>
        </w:numPr>
        <w:contextualSpacing/>
        <w:jc w:val="both"/>
        <w:rPr>
          <w:rFonts w:eastAsia="Calibri"/>
          <w:color w:val="000000" w:themeColor="text1"/>
          <w:sz w:val="24"/>
          <w:szCs w:val="24"/>
        </w:rPr>
      </w:pPr>
      <w:r w:rsidRPr="001445C5">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7173D28" w14:textId="77777777" w:rsidR="000D1CA0" w:rsidRPr="001445C5" w:rsidRDefault="000D1CA0" w:rsidP="000D1CA0">
      <w:pPr>
        <w:ind w:left="720"/>
        <w:contextualSpacing/>
        <w:jc w:val="both"/>
        <w:rPr>
          <w:rFonts w:eastAsia="Calibri"/>
          <w:color w:val="000000" w:themeColor="text1"/>
          <w:sz w:val="24"/>
          <w:szCs w:val="24"/>
        </w:rPr>
      </w:pPr>
    </w:p>
    <w:p w14:paraId="2191D3AB" w14:textId="77777777" w:rsidR="000D1CA0" w:rsidRPr="001445C5" w:rsidRDefault="000D1CA0" w:rsidP="000D1CA0">
      <w:pPr>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Obrigações da CONTRATADA:</w:t>
      </w:r>
    </w:p>
    <w:p w14:paraId="7271FA12"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19937229"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488F5ED8"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Responsabilizar-se pelos vícios e danos decorrentes do objeto, de acordo com o Código de Defesa do Consumidor (Lei nº 8.078/1990);</w:t>
      </w:r>
    </w:p>
    <w:p w14:paraId="3F36570A" w14:textId="77777777" w:rsidR="000D1CA0" w:rsidRPr="001445C5" w:rsidRDefault="000D1CA0" w:rsidP="000D1CA0">
      <w:pPr>
        <w:numPr>
          <w:ilvl w:val="0"/>
          <w:numId w:val="97"/>
        </w:numPr>
        <w:shd w:val="clear" w:color="auto" w:fill="FFFFFF"/>
        <w:tabs>
          <w:tab w:val="left" w:pos="0"/>
        </w:tabs>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Refazer, reparar ou corrigir, às suas expensas, em até 48(quarenta e oito) horas, o serviço com avarias ou defeitos;</w:t>
      </w:r>
    </w:p>
    <w:p w14:paraId="22B5FAEB"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3A67CC82"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3B1D677A"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Indicar preposto para representá-la durante a execução do contrato;</w:t>
      </w:r>
    </w:p>
    <w:p w14:paraId="72177B66"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09E5EE38"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lastRenderedPageBreak/>
        <w:t>Receber as comunicações da Administração e respondê-las ou atendê-las nos prazos específicos constantes da comunicação;</w:t>
      </w:r>
    </w:p>
    <w:p w14:paraId="54F09F0D"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2E12A538"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1C59139D"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20521F57"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09891404"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6AD194E6"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Permitir o acesso às suas instalações do representante do contratante, para acompanhamento dos serviços.</w:t>
      </w:r>
    </w:p>
    <w:p w14:paraId="054A2548" w14:textId="77777777" w:rsidR="000D1CA0" w:rsidRPr="001445C5" w:rsidRDefault="000D1CA0" w:rsidP="000D1CA0">
      <w:pPr>
        <w:numPr>
          <w:ilvl w:val="0"/>
          <w:numId w:val="97"/>
        </w:numPr>
        <w:tabs>
          <w:tab w:val="left" w:pos="709"/>
        </w:tabs>
        <w:spacing w:before="120" w:after="120"/>
        <w:contextualSpacing/>
        <w:jc w:val="both"/>
        <w:rPr>
          <w:color w:val="000000" w:themeColor="text1"/>
          <w:sz w:val="24"/>
          <w:szCs w:val="24"/>
        </w:rPr>
      </w:pPr>
      <w:r w:rsidRPr="001445C5">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884FA06"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Apresentar, no momento da assinatura do contrato, a Planilha de Composição de Custo, para a execução dos serviços. </w:t>
      </w:r>
    </w:p>
    <w:p w14:paraId="70787ADD" w14:textId="77777777" w:rsidR="000D1CA0" w:rsidRPr="001445C5" w:rsidRDefault="000D1CA0" w:rsidP="000D1CA0">
      <w:pPr>
        <w:numPr>
          <w:ilvl w:val="0"/>
          <w:numId w:val="97"/>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590E6373"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180A13AA"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Inclui-se neste item eventual scaner do veículo / equipamento realizada pela contratante, não podendo cobrar da municipalidade como hora trabalhada para emitir orçamento. </w:t>
      </w:r>
    </w:p>
    <w:p w14:paraId="55A10EEA"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1EC5FCA7"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A Contratada deverá apresentar ao Fiscal do Contrato as peças e acessórios que forem substituídos por ocasião dos reparos, bem como as embalagens das peças e acessórios </w:t>
      </w:r>
      <w:r w:rsidRPr="001445C5">
        <w:rPr>
          <w:color w:val="000000" w:themeColor="text1"/>
          <w:sz w:val="24"/>
          <w:szCs w:val="24"/>
        </w:rPr>
        <w:lastRenderedPageBreak/>
        <w:t xml:space="preserve">novos / genuínos adquiridos. Caso solicitado pelo fiscal deverá ser feito relatório fotográfico a ser anexado no processo de pagamento. </w:t>
      </w:r>
    </w:p>
    <w:p w14:paraId="2C7A5DBF"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A Contratada deverá fornecer à Contratante, antes da execução dos serviços, laudo técnico com os procedimentos propostos para a solução de outros problemas por ventura detectados no momento de execução e que não foram solicitados pela Contratante. </w:t>
      </w:r>
    </w:p>
    <w:p w14:paraId="6D6B4260"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A Empresa será responsável pela garantia dos serviços executados por um período mínimo de 90 (noventa) dias ou 5.000 km rodados a partir da emissão da respectiva nota fiscal/fatura; e garantia às peças a mesma indicada pelo fabricante. </w:t>
      </w:r>
    </w:p>
    <w:p w14:paraId="46DE3C7C" w14:textId="77777777" w:rsidR="000D1CA0" w:rsidRPr="001445C5" w:rsidRDefault="000D1CA0" w:rsidP="000D1CA0">
      <w:pPr>
        <w:numPr>
          <w:ilvl w:val="0"/>
          <w:numId w:val="97"/>
        </w:numPr>
        <w:spacing w:before="120" w:after="120"/>
        <w:contextualSpacing/>
        <w:jc w:val="both"/>
        <w:rPr>
          <w:color w:val="000000" w:themeColor="text1"/>
          <w:sz w:val="24"/>
          <w:szCs w:val="24"/>
        </w:rPr>
      </w:pPr>
      <w:proofErr w:type="spellStart"/>
      <w:r w:rsidRPr="001445C5">
        <w:rPr>
          <w:color w:val="000000" w:themeColor="text1"/>
          <w:sz w:val="24"/>
          <w:szCs w:val="24"/>
        </w:rPr>
        <w:t>Fornecer</w:t>
      </w:r>
      <w:proofErr w:type="spellEnd"/>
      <w:r w:rsidRPr="001445C5">
        <w:rPr>
          <w:color w:val="000000" w:themeColor="text1"/>
          <w:sz w:val="24"/>
          <w:szCs w:val="24"/>
        </w:rPr>
        <w:t xml:space="preserve"> para a Contratante os números dos telefones fixos, celulares ou quaisquer outras formas de comunicação com os responsáveis pelas equipes de manutenção preventiva e corretiva. </w:t>
      </w:r>
    </w:p>
    <w:p w14:paraId="56C33231"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Emitir Notas Fiscais de serviço para os serviços de mão-de-obra mecânica, separando nas mesmas a reposição de peças e acessórios, correspondentes a cada empenho de despesa. </w:t>
      </w:r>
    </w:p>
    <w:p w14:paraId="19697724"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Proceder com a correta Disposição Final de Resíduos Industriais (resíduos sólidos contaminados), conforme as normas ambientais vigentes. </w:t>
      </w:r>
    </w:p>
    <w:p w14:paraId="7E0C64C9"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3C836283"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Para prestação dos serviços de objeto da presente licitação a empresa deverá dispor, no mínimo: </w:t>
      </w:r>
    </w:p>
    <w:p w14:paraId="17672039"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Oficina própria, com espaço físico e fechado e com segurança suficiente para abrigar os veículos, que forem consertados, com adequação de equipamentos e pessoal; </w:t>
      </w:r>
    </w:p>
    <w:p w14:paraId="6A4BDC02"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Profissionais capacitados, com experiência em conformidade com o objeto da prestação de serviços da presente licitação. </w:t>
      </w:r>
    </w:p>
    <w:p w14:paraId="7B44267E" w14:textId="77777777" w:rsidR="000D1CA0" w:rsidRPr="001445C5" w:rsidRDefault="000D1CA0" w:rsidP="000D1CA0">
      <w:pPr>
        <w:numPr>
          <w:ilvl w:val="0"/>
          <w:numId w:val="97"/>
        </w:numPr>
        <w:spacing w:before="120" w:after="120"/>
        <w:contextualSpacing/>
        <w:jc w:val="both"/>
        <w:rPr>
          <w:color w:val="000000" w:themeColor="text1"/>
          <w:sz w:val="24"/>
          <w:szCs w:val="24"/>
        </w:rPr>
      </w:pP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0085B3F3" w14:textId="77777777" w:rsidR="000D1CA0" w:rsidRPr="001445C5" w:rsidRDefault="000D1CA0" w:rsidP="000D1CA0">
      <w:pPr>
        <w:spacing w:before="120" w:after="120"/>
        <w:ind w:left="720"/>
        <w:contextualSpacing/>
        <w:jc w:val="both"/>
        <w:rPr>
          <w:color w:val="000000" w:themeColor="text1"/>
          <w:sz w:val="24"/>
          <w:szCs w:val="24"/>
        </w:rPr>
      </w:pPr>
    </w:p>
    <w:p w14:paraId="245534A4" w14:textId="77777777" w:rsidR="000D1CA0" w:rsidRPr="001445C5" w:rsidRDefault="000D1CA0" w:rsidP="000D1CA0">
      <w:pPr>
        <w:jc w:val="both"/>
        <w:rPr>
          <w:color w:val="000000" w:themeColor="text1"/>
          <w:sz w:val="24"/>
          <w:szCs w:val="24"/>
          <w:lang w:eastAsia="zh-CN"/>
        </w:rPr>
      </w:pPr>
      <w:r w:rsidRPr="001445C5">
        <w:rPr>
          <w:b/>
          <w:color w:val="000000" w:themeColor="text1"/>
          <w:sz w:val="24"/>
          <w:szCs w:val="24"/>
        </w:rPr>
        <w:t xml:space="preserve">CLÁUSULA DÉCIMA TERCEIRA – </w:t>
      </w:r>
      <w:r w:rsidRPr="001445C5">
        <w:rPr>
          <w:b/>
          <w:bCs/>
          <w:color w:val="000000" w:themeColor="text1"/>
          <w:sz w:val="24"/>
          <w:szCs w:val="24"/>
          <w:lang w:eastAsia="zh-CN"/>
        </w:rPr>
        <w:t xml:space="preserve">SANÇÕES ADMINISTRATIVAS PARA O CASO DE INADIMPLEMENTO CONTRATUAL </w:t>
      </w:r>
    </w:p>
    <w:p w14:paraId="73D1365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Comete infração administrativa, nos termos da lei, o licitante que, com dolo ou culpa: </w:t>
      </w:r>
    </w:p>
    <w:p w14:paraId="3C1FA1BB"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Primeiro -</w:t>
      </w:r>
      <w:r w:rsidRPr="001445C5">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248C629E"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Segundo -</w:t>
      </w:r>
      <w:r w:rsidRPr="001445C5">
        <w:rPr>
          <w:rFonts w:eastAsia="Calibri"/>
          <w:color w:val="000000" w:themeColor="text1"/>
          <w:sz w:val="24"/>
          <w:szCs w:val="24"/>
          <w:lang w:eastAsia="en-US"/>
        </w:rPr>
        <w:t xml:space="preserve"> Salvo em decorrência de fato superveniente devidamente justificado, não mantiver a proposta em especial quando:</w:t>
      </w:r>
    </w:p>
    <w:p w14:paraId="38B01F84"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não enviar a proposta adequada ao último lance ofertado ou após a negociação; </w:t>
      </w:r>
    </w:p>
    <w:p w14:paraId="57B5D5C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recusar-se a enviar o detalhamento da proposta quando exigível; </w:t>
      </w:r>
    </w:p>
    <w:p w14:paraId="75D82B4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pedir para ser desclassificado quando encerrada a etapa competitiva; ou </w:t>
      </w:r>
    </w:p>
    <w:p w14:paraId="0101552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deixar de apresentar amostra;</w:t>
      </w:r>
    </w:p>
    <w:p w14:paraId="2B2BA317"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e) apresentar proposta ou amostra em desacordo com as especificações do edital; </w:t>
      </w:r>
    </w:p>
    <w:p w14:paraId="441C638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Terceiro -</w:t>
      </w:r>
      <w:r w:rsidRPr="001445C5">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1022090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Quarto -</w:t>
      </w:r>
      <w:r w:rsidRPr="001445C5">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04C1BD92"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Quinto -</w:t>
      </w:r>
      <w:r w:rsidRPr="001445C5">
        <w:rPr>
          <w:rFonts w:eastAsia="Calibri"/>
          <w:color w:val="000000" w:themeColor="text1"/>
          <w:sz w:val="24"/>
          <w:szCs w:val="24"/>
          <w:lang w:eastAsia="en-US"/>
        </w:rPr>
        <w:t xml:space="preserve"> Apresentar declaração ou documentação falsa exigida para o certame ou prestar declaração falsa durante a licitação;</w:t>
      </w:r>
    </w:p>
    <w:p w14:paraId="179243F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Sexto - </w:t>
      </w:r>
      <w:r w:rsidRPr="001445C5">
        <w:rPr>
          <w:rFonts w:eastAsia="Calibri"/>
          <w:color w:val="000000" w:themeColor="text1"/>
          <w:sz w:val="24"/>
          <w:szCs w:val="24"/>
          <w:lang w:eastAsia="en-US"/>
        </w:rPr>
        <w:t>Fraudar a licitação;</w:t>
      </w:r>
    </w:p>
    <w:p w14:paraId="6145F78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Parágrafo Sétimo -</w:t>
      </w:r>
      <w:r w:rsidRPr="001445C5">
        <w:rPr>
          <w:rFonts w:eastAsia="Calibri"/>
          <w:color w:val="000000" w:themeColor="text1"/>
          <w:sz w:val="24"/>
          <w:szCs w:val="24"/>
          <w:lang w:eastAsia="en-US"/>
        </w:rPr>
        <w:t xml:space="preserve"> Comportar-se de modo inidôneo ou cometer fraude de qualquer natureza, em especial quando:</w:t>
      </w:r>
    </w:p>
    <w:p w14:paraId="5434E01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agir em conluio ou em desconformidade com a lei; </w:t>
      </w:r>
    </w:p>
    <w:p w14:paraId="0B86809F"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induzir deliberadamente a erro no julgamento; </w:t>
      </w:r>
    </w:p>
    <w:p w14:paraId="4200FD33"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apresentar amostra falsificada ou deteriorada; </w:t>
      </w:r>
    </w:p>
    <w:p w14:paraId="3AFE522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Praticar atos ilícitos com vistas a frustrar os objetivos da licitação;</w:t>
      </w:r>
    </w:p>
    <w:p w14:paraId="49A2D76B"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Praticar ato lesivo previsto no art. 5º da Lei n.º 12.846, de 2013.</w:t>
      </w:r>
    </w:p>
    <w:p w14:paraId="072F0CA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w:t>
      </w:r>
      <w:proofErr w:type="gramStart"/>
      <w:r w:rsidRPr="001445C5">
        <w:rPr>
          <w:rFonts w:eastAsia="Calibri"/>
          <w:b/>
          <w:color w:val="000000" w:themeColor="text1"/>
          <w:sz w:val="24"/>
          <w:szCs w:val="24"/>
          <w:lang w:eastAsia="en-US"/>
        </w:rPr>
        <w:t xml:space="preserve">- </w:t>
      </w:r>
      <w:r w:rsidRPr="001445C5">
        <w:rPr>
          <w:rFonts w:eastAsia="Calibri"/>
          <w:color w:val="000000" w:themeColor="text1"/>
          <w:sz w:val="24"/>
          <w:szCs w:val="24"/>
          <w:lang w:eastAsia="en-US"/>
        </w:rPr>
        <w:t xml:space="preserve"> Com</w:t>
      </w:r>
      <w:proofErr w:type="gramEnd"/>
      <w:r w:rsidRPr="001445C5">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3304070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advertência; </w:t>
      </w:r>
    </w:p>
    <w:p w14:paraId="3C8F6F04"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multa;</w:t>
      </w:r>
    </w:p>
    <w:p w14:paraId="65A2B881"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impedimento de licitar e contratar e</w:t>
      </w:r>
    </w:p>
    <w:p w14:paraId="2E8D14B7"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756080E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Na aplicação das sanções serão considerados:</w:t>
      </w:r>
    </w:p>
    <w:p w14:paraId="123D0DC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a) a natureza e a gravidade da infração cometida.</w:t>
      </w:r>
    </w:p>
    <w:p w14:paraId="4B45930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as peculiaridades do caso concreto</w:t>
      </w:r>
    </w:p>
    <w:p w14:paraId="472685A7"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as circunstâncias agravantes ou atenuantes</w:t>
      </w:r>
    </w:p>
    <w:p w14:paraId="2BE23927"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os danos que dela provierem para a Administração Pública</w:t>
      </w:r>
    </w:p>
    <w:p w14:paraId="20B74CB6"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e) a implantação ou o aperfeiçoamento de programa de integridade, conforme normas e orientações dos órgãos de controle.</w:t>
      </w:r>
    </w:p>
    <w:p w14:paraId="330696CB"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Segundo - </w:t>
      </w:r>
      <w:r w:rsidRPr="001445C5">
        <w:rPr>
          <w:rFonts w:eastAsia="Calibri"/>
          <w:color w:val="000000" w:themeColor="text1"/>
          <w:sz w:val="24"/>
          <w:szCs w:val="24"/>
          <w:lang w:eastAsia="en-US"/>
        </w:rPr>
        <w:t>A multa será recolhida em percentual de 0,5% a 30% incidente sobre o valor do contrato licitado.</w:t>
      </w:r>
    </w:p>
    <w:p w14:paraId="1ED3B7D3"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Terceiro - </w:t>
      </w:r>
      <w:r w:rsidRPr="001445C5">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3B3FD778"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Quarto - </w:t>
      </w:r>
      <w:r w:rsidRPr="001445C5">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1B39EAD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Quinto - </w:t>
      </w:r>
      <w:r w:rsidRPr="001445C5">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17F20DB3"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Sexto - </w:t>
      </w:r>
      <w:r w:rsidRPr="001445C5">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C04413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Sétimo </w:t>
      </w:r>
      <w:r w:rsidRPr="001445C5">
        <w:rPr>
          <w:rFonts w:eastAsia="Calibri"/>
          <w:color w:val="000000" w:themeColor="text1"/>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w:t>
      </w:r>
      <w:r w:rsidRPr="001445C5">
        <w:rPr>
          <w:rFonts w:eastAsia="Calibri"/>
          <w:color w:val="000000" w:themeColor="text1"/>
          <w:sz w:val="24"/>
          <w:szCs w:val="24"/>
          <w:lang w:eastAsia="en-US"/>
        </w:rPr>
        <w:lastRenderedPageBreak/>
        <w:t>no prazo de 5 (cinco) dias úteis, encaminhará o recurso com sua motivação à autoridade superior, que deverá proferir sua decisão no prazo máximo de 20 (vinte) dias úteis, contado do recebimento dos autos.</w:t>
      </w:r>
    </w:p>
    <w:p w14:paraId="0A472690"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Oitavo - </w:t>
      </w:r>
      <w:r w:rsidRPr="001445C5">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69F29A4"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Nono - </w:t>
      </w:r>
      <w:r w:rsidRPr="001445C5">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030D75C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w:t>
      </w:r>
      <w:r w:rsidRPr="001445C5">
        <w:rPr>
          <w:rFonts w:eastAsia="Calibri"/>
          <w:color w:val="000000" w:themeColor="text1"/>
          <w:sz w:val="24"/>
          <w:szCs w:val="24"/>
          <w:lang w:eastAsia="en-US"/>
        </w:rPr>
        <w:t>– A aplicação das sanções previstas neste edital não exclui, em hipótese alguma, a obrigação de reparação integral dos danos causados.</w:t>
      </w:r>
    </w:p>
    <w:p w14:paraId="366C678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Primeiro - </w:t>
      </w:r>
      <w:r w:rsidRPr="001445C5">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77CB7E4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Segundo - </w:t>
      </w:r>
      <w:r w:rsidRPr="001445C5">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54B86666" w14:textId="77777777" w:rsidR="000D1CA0" w:rsidRPr="001445C5" w:rsidRDefault="000D1CA0" w:rsidP="000D1CA0">
      <w:pPr>
        <w:jc w:val="both"/>
        <w:rPr>
          <w:rFonts w:eastAsia="Calibri"/>
          <w:color w:val="000000" w:themeColor="text1"/>
          <w:sz w:val="24"/>
          <w:szCs w:val="24"/>
          <w:lang w:eastAsia="en-US"/>
        </w:rPr>
      </w:pPr>
    </w:p>
    <w:p w14:paraId="413D3397"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CLÁUSULA DÉCIMA QUARTA –</w:t>
      </w:r>
      <w:r w:rsidRPr="001445C5">
        <w:rPr>
          <w:color w:val="000000" w:themeColor="text1"/>
          <w:sz w:val="24"/>
          <w:szCs w:val="24"/>
        </w:rPr>
        <w:t xml:space="preserve"> </w:t>
      </w:r>
      <w:r w:rsidRPr="001445C5">
        <w:rPr>
          <w:b/>
          <w:bCs/>
          <w:color w:val="000000" w:themeColor="text1"/>
          <w:sz w:val="24"/>
          <w:szCs w:val="24"/>
        </w:rPr>
        <w:t xml:space="preserve">DAS ALTERAÇÕES </w:t>
      </w:r>
    </w:p>
    <w:p w14:paraId="63F10E35"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Eventuais alterações contratuais reger-se-ão pela disciplina dos </w:t>
      </w:r>
      <w:proofErr w:type="spellStart"/>
      <w:r w:rsidRPr="001445C5">
        <w:rPr>
          <w:color w:val="000000" w:themeColor="text1"/>
          <w:sz w:val="24"/>
          <w:szCs w:val="24"/>
        </w:rPr>
        <w:t>arts</w:t>
      </w:r>
      <w:proofErr w:type="spellEnd"/>
      <w:r w:rsidRPr="001445C5">
        <w:rPr>
          <w:color w:val="000000" w:themeColor="text1"/>
          <w:sz w:val="24"/>
          <w:szCs w:val="24"/>
        </w:rPr>
        <w:t>. 124 e seguintes da Lei nº 14.133, de 2021.</w:t>
      </w:r>
    </w:p>
    <w:p w14:paraId="31BAE5B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6A0C5F5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7B3A5F0"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Registros que não caracterizam alteração do contrato podem ser realizados por simples apostila, dispensada a celebração de termo aditivo, na forma do art. 136 da Lei nº 14.133, de 2021.</w:t>
      </w:r>
    </w:p>
    <w:p w14:paraId="41F1CDA4" w14:textId="77777777" w:rsidR="000D1CA0" w:rsidRPr="001445C5" w:rsidRDefault="000D1CA0" w:rsidP="000D1CA0">
      <w:pPr>
        <w:jc w:val="both"/>
        <w:rPr>
          <w:b/>
          <w:bCs/>
          <w:color w:val="000000" w:themeColor="text1"/>
          <w:sz w:val="24"/>
          <w:szCs w:val="24"/>
        </w:rPr>
      </w:pPr>
    </w:p>
    <w:p w14:paraId="746AE451"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CLÁSULA DÉCIMA QUINTA - DA EXTINÇÃO CONTRATUAL </w:t>
      </w:r>
    </w:p>
    <w:p w14:paraId="43C5EC2A" w14:textId="77777777" w:rsidR="000D1CA0" w:rsidRPr="001445C5" w:rsidRDefault="000D1CA0" w:rsidP="000D1CA0">
      <w:pPr>
        <w:jc w:val="both"/>
        <w:rPr>
          <w:color w:val="000000" w:themeColor="text1"/>
          <w:sz w:val="24"/>
          <w:szCs w:val="24"/>
        </w:rPr>
      </w:pPr>
      <w:r w:rsidRPr="001445C5">
        <w:rPr>
          <w:color w:val="000000" w:themeColor="text1"/>
          <w:sz w:val="24"/>
          <w:szCs w:val="24"/>
        </w:rPr>
        <w:t>O contrato será extinto quando vencido o prazo nele estipulado, independentemente de terem sido cumpridas ou não as obrigações de ambas as partes contraentes.</w:t>
      </w:r>
    </w:p>
    <w:p w14:paraId="1B01E119"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Primeiro - </w:t>
      </w:r>
      <w:r w:rsidRPr="001445C5">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32254DC1"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Segundo - </w:t>
      </w:r>
      <w:r w:rsidRPr="001445C5">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5C24BE80"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lastRenderedPageBreak/>
        <w:t xml:space="preserve">Parágrafo Terceiro - </w:t>
      </w:r>
      <w:r w:rsidRPr="001445C5">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08AD2918"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Quarto - </w:t>
      </w:r>
      <w:r w:rsidRPr="001445C5">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60E231B" w14:textId="77777777" w:rsidR="000D1CA0" w:rsidRPr="001445C5" w:rsidRDefault="000D1CA0" w:rsidP="000D1CA0">
      <w:pPr>
        <w:jc w:val="both"/>
        <w:rPr>
          <w:color w:val="000000" w:themeColor="text1"/>
          <w:sz w:val="24"/>
          <w:szCs w:val="24"/>
        </w:rPr>
      </w:pPr>
      <w:r w:rsidRPr="001445C5">
        <w:rPr>
          <w:color w:val="000000" w:themeColor="text1"/>
          <w:sz w:val="24"/>
          <w:szCs w:val="24"/>
        </w:rPr>
        <w:t>1- Nesta hipótese, aplicam-se também os artigos 138 e 139 da mesma Lei.</w:t>
      </w:r>
    </w:p>
    <w:p w14:paraId="1765B527" w14:textId="77777777" w:rsidR="000D1CA0" w:rsidRPr="001445C5" w:rsidRDefault="000D1CA0" w:rsidP="000D1CA0">
      <w:pPr>
        <w:jc w:val="both"/>
        <w:rPr>
          <w:color w:val="000000" w:themeColor="text1"/>
          <w:sz w:val="24"/>
          <w:szCs w:val="24"/>
        </w:rPr>
      </w:pPr>
      <w:r w:rsidRPr="001445C5">
        <w:rPr>
          <w:color w:val="000000" w:themeColor="text1"/>
          <w:sz w:val="24"/>
          <w:szCs w:val="24"/>
        </w:rPr>
        <w:t>2- A alteração social ou a modificação da finalidade ou da estrutura da empresa não ensejará a extinção se não restringir sua capacidade de concluir o contrato.</w:t>
      </w:r>
    </w:p>
    <w:p w14:paraId="33E353D6" w14:textId="77777777" w:rsidR="000D1CA0" w:rsidRPr="001445C5" w:rsidRDefault="000D1CA0" w:rsidP="000D1CA0">
      <w:pPr>
        <w:jc w:val="both"/>
        <w:rPr>
          <w:color w:val="000000" w:themeColor="text1"/>
          <w:sz w:val="24"/>
          <w:szCs w:val="24"/>
        </w:rPr>
      </w:pPr>
      <w:r w:rsidRPr="001445C5">
        <w:rPr>
          <w:color w:val="000000" w:themeColor="text1"/>
          <w:sz w:val="24"/>
          <w:szCs w:val="24"/>
        </w:rPr>
        <w:t>2.1- Se a operação implicar mudança da pessoa jurídica contratada, deverá ser formalizado termo aditivo para alteração subjetiva.</w:t>
      </w:r>
    </w:p>
    <w:p w14:paraId="33141B33"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Quinto - </w:t>
      </w:r>
      <w:r w:rsidRPr="001445C5">
        <w:rPr>
          <w:color w:val="000000" w:themeColor="text1"/>
          <w:sz w:val="24"/>
          <w:szCs w:val="24"/>
        </w:rPr>
        <w:t>O termo de extinção, sempre que possível, será precedido:</w:t>
      </w:r>
    </w:p>
    <w:p w14:paraId="256440EE" w14:textId="77777777" w:rsidR="000D1CA0" w:rsidRPr="001445C5" w:rsidRDefault="000D1CA0" w:rsidP="000D1CA0">
      <w:pPr>
        <w:jc w:val="both"/>
        <w:rPr>
          <w:color w:val="000000" w:themeColor="text1"/>
          <w:sz w:val="24"/>
          <w:szCs w:val="24"/>
        </w:rPr>
      </w:pPr>
      <w:r w:rsidRPr="001445C5">
        <w:rPr>
          <w:color w:val="000000" w:themeColor="text1"/>
          <w:sz w:val="24"/>
          <w:szCs w:val="24"/>
        </w:rPr>
        <w:t>1- Balanço dos eventos contratuais já cumpridos ou parcialmente cumpridos;</w:t>
      </w:r>
    </w:p>
    <w:p w14:paraId="121BB64B" w14:textId="77777777" w:rsidR="000D1CA0" w:rsidRPr="001445C5" w:rsidRDefault="000D1CA0" w:rsidP="000D1CA0">
      <w:pPr>
        <w:jc w:val="both"/>
        <w:rPr>
          <w:color w:val="000000" w:themeColor="text1"/>
          <w:sz w:val="24"/>
          <w:szCs w:val="24"/>
        </w:rPr>
      </w:pPr>
      <w:r w:rsidRPr="001445C5">
        <w:rPr>
          <w:color w:val="000000" w:themeColor="text1"/>
          <w:sz w:val="24"/>
          <w:szCs w:val="24"/>
        </w:rPr>
        <w:t>2- Relação dos pagamentos já efetuados e ainda devidos;</w:t>
      </w:r>
    </w:p>
    <w:p w14:paraId="4C2D07D4" w14:textId="77777777" w:rsidR="000D1CA0" w:rsidRPr="001445C5" w:rsidRDefault="000D1CA0" w:rsidP="000D1CA0">
      <w:pPr>
        <w:jc w:val="both"/>
        <w:rPr>
          <w:color w:val="000000" w:themeColor="text1"/>
          <w:sz w:val="24"/>
          <w:szCs w:val="24"/>
        </w:rPr>
      </w:pPr>
      <w:r w:rsidRPr="001445C5">
        <w:rPr>
          <w:color w:val="000000" w:themeColor="text1"/>
          <w:sz w:val="24"/>
          <w:szCs w:val="24"/>
        </w:rPr>
        <w:t>3- Indenizações e multas.</w:t>
      </w:r>
    </w:p>
    <w:p w14:paraId="76922CC6"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Sexto - </w:t>
      </w:r>
      <w:r w:rsidRPr="001445C5">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60CCA32F"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Parágrafo Sétimo - </w:t>
      </w:r>
      <w:r w:rsidRPr="001445C5">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59D3AA3" w14:textId="77777777" w:rsidR="000D1CA0" w:rsidRPr="001445C5" w:rsidRDefault="000D1CA0" w:rsidP="000D1CA0">
      <w:pPr>
        <w:jc w:val="both"/>
        <w:rPr>
          <w:color w:val="000000" w:themeColor="text1"/>
          <w:sz w:val="24"/>
          <w:szCs w:val="24"/>
        </w:rPr>
      </w:pPr>
    </w:p>
    <w:p w14:paraId="1BDF3CA9"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SEXTA -</w:t>
      </w:r>
      <w:r w:rsidRPr="001445C5">
        <w:rPr>
          <w:color w:val="000000" w:themeColor="text1"/>
          <w:sz w:val="24"/>
          <w:szCs w:val="24"/>
        </w:rPr>
        <w:t xml:space="preserve"> </w:t>
      </w:r>
      <w:r w:rsidRPr="001445C5">
        <w:rPr>
          <w:b/>
          <w:bCs/>
          <w:color w:val="000000" w:themeColor="text1"/>
          <w:sz w:val="24"/>
          <w:szCs w:val="24"/>
        </w:rPr>
        <w:t xml:space="preserve">LEGISLAÇÃO APLICÁVEL </w:t>
      </w:r>
    </w:p>
    <w:p w14:paraId="5E26D0C5" w14:textId="77777777" w:rsidR="000D1CA0" w:rsidRPr="001445C5" w:rsidRDefault="000D1CA0" w:rsidP="000D1CA0">
      <w:pPr>
        <w:jc w:val="both"/>
        <w:rPr>
          <w:color w:val="000000" w:themeColor="text1"/>
          <w:sz w:val="24"/>
          <w:szCs w:val="24"/>
        </w:rPr>
      </w:pPr>
      <w:r w:rsidRPr="001445C5">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240A4F" w14:textId="77777777" w:rsidR="000D1CA0" w:rsidRPr="001445C5" w:rsidRDefault="000D1CA0" w:rsidP="000D1CA0">
      <w:pPr>
        <w:jc w:val="both"/>
        <w:rPr>
          <w:b/>
          <w:bCs/>
          <w:color w:val="000000" w:themeColor="text1"/>
          <w:sz w:val="24"/>
          <w:szCs w:val="24"/>
        </w:rPr>
      </w:pPr>
    </w:p>
    <w:p w14:paraId="0BAC2C07"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DÉCIMA SÉTIMA - </w:t>
      </w:r>
      <w:r w:rsidRPr="001445C5">
        <w:rPr>
          <w:b/>
          <w:bCs/>
          <w:color w:val="000000" w:themeColor="text1"/>
          <w:sz w:val="24"/>
          <w:szCs w:val="24"/>
        </w:rPr>
        <w:t xml:space="preserve">DA PUBLICAÇÃO </w:t>
      </w:r>
    </w:p>
    <w:p w14:paraId="6721CC47"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6A6A16D" w14:textId="77777777" w:rsidR="000D1CA0" w:rsidRPr="001445C5" w:rsidRDefault="000D1CA0" w:rsidP="000D1CA0">
      <w:pPr>
        <w:jc w:val="both"/>
        <w:rPr>
          <w:b/>
          <w:bCs/>
          <w:color w:val="000000" w:themeColor="text1"/>
          <w:sz w:val="24"/>
          <w:szCs w:val="24"/>
        </w:rPr>
      </w:pPr>
    </w:p>
    <w:p w14:paraId="118BA014"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OITAVA -</w:t>
      </w:r>
      <w:r w:rsidRPr="001445C5">
        <w:rPr>
          <w:color w:val="000000" w:themeColor="text1"/>
          <w:sz w:val="24"/>
          <w:szCs w:val="24"/>
        </w:rPr>
        <w:t xml:space="preserve"> </w:t>
      </w:r>
      <w:r w:rsidRPr="001445C5">
        <w:rPr>
          <w:b/>
          <w:bCs/>
          <w:color w:val="000000" w:themeColor="text1"/>
          <w:sz w:val="24"/>
          <w:szCs w:val="24"/>
        </w:rPr>
        <w:t>CASOS OMISSOS</w:t>
      </w:r>
    </w:p>
    <w:p w14:paraId="3488CBB3" w14:textId="77777777" w:rsidR="000D1CA0" w:rsidRPr="001445C5" w:rsidRDefault="000D1CA0" w:rsidP="000D1CA0">
      <w:pPr>
        <w:jc w:val="both"/>
        <w:rPr>
          <w:color w:val="000000" w:themeColor="text1"/>
          <w:sz w:val="24"/>
          <w:szCs w:val="24"/>
        </w:rPr>
      </w:pPr>
      <w:r w:rsidRPr="001445C5">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EFB60D9" w14:textId="77777777" w:rsidR="000D1CA0" w:rsidRPr="001445C5" w:rsidRDefault="000D1CA0" w:rsidP="000D1CA0">
      <w:pPr>
        <w:jc w:val="both"/>
        <w:rPr>
          <w:color w:val="000000" w:themeColor="text1"/>
          <w:sz w:val="24"/>
          <w:szCs w:val="24"/>
        </w:rPr>
      </w:pPr>
    </w:p>
    <w:p w14:paraId="0CBF6856"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CLÁUSULA DÉCIMA NONA - FORO </w:t>
      </w:r>
    </w:p>
    <w:p w14:paraId="26125654" w14:textId="77777777" w:rsidR="000D1CA0" w:rsidRPr="001445C5" w:rsidRDefault="000D1CA0" w:rsidP="000D1CA0">
      <w:pPr>
        <w:jc w:val="both"/>
        <w:rPr>
          <w:color w:val="000000" w:themeColor="text1"/>
          <w:sz w:val="24"/>
          <w:szCs w:val="24"/>
        </w:rPr>
      </w:pPr>
      <w:r w:rsidRPr="001445C5">
        <w:rPr>
          <w:color w:val="000000" w:themeColor="text1"/>
          <w:sz w:val="24"/>
          <w:szCs w:val="24"/>
        </w:rPr>
        <w:t>Fica eleito o foro da Comarca de Bom Jardim/ RJ para dirimir dúvidas ou questões oriundas do presente contrato.</w:t>
      </w:r>
    </w:p>
    <w:p w14:paraId="28869900" w14:textId="77777777" w:rsidR="000D1CA0" w:rsidRPr="001445C5" w:rsidRDefault="000D1CA0" w:rsidP="000D1CA0">
      <w:pPr>
        <w:jc w:val="both"/>
        <w:rPr>
          <w:color w:val="000000" w:themeColor="text1"/>
          <w:sz w:val="24"/>
          <w:szCs w:val="24"/>
        </w:rPr>
      </w:pPr>
    </w:p>
    <w:p w14:paraId="4EA86F96" w14:textId="77777777" w:rsidR="000D1CA0" w:rsidRPr="001445C5" w:rsidRDefault="000D1CA0" w:rsidP="000D1CA0">
      <w:pPr>
        <w:jc w:val="both"/>
        <w:rPr>
          <w:color w:val="000000" w:themeColor="text1"/>
          <w:sz w:val="24"/>
          <w:szCs w:val="24"/>
        </w:rPr>
      </w:pPr>
      <w:r w:rsidRPr="001445C5">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2ECDBE7C" w14:textId="77777777" w:rsidR="000D1CA0" w:rsidRPr="001445C5" w:rsidRDefault="000D1CA0" w:rsidP="000D1CA0">
      <w:pPr>
        <w:jc w:val="both"/>
        <w:rPr>
          <w:color w:val="000000" w:themeColor="text1"/>
          <w:sz w:val="24"/>
          <w:szCs w:val="24"/>
        </w:rPr>
      </w:pPr>
    </w:p>
    <w:p w14:paraId="26117197" w14:textId="77777777" w:rsidR="000D1CA0" w:rsidRPr="001445C5" w:rsidRDefault="000D1CA0" w:rsidP="000D1CA0">
      <w:pPr>
        <w:jc w:val="center"/>
        <w:rPr>
          <w:color w:val="000000" w:themeColor="text1"/>
          <w:sz w:val="24"/>
          <w:szCs w:val="24"/>
        </w:rPr>
      </w:pPr>
      <w:r w:rsidRPr="001445C5">
        <w:rPr>
          <w:color w:val="000000" w:themeColor="text1"/>
          <w:sz w:val="24"/>
          <w:szCs w:val="24"/>
        </w:rPr>
        <w:lastRenderedPageBreak/>
        <w:t xml:space="preserve">Bom Jardim / RJ, </w:t>
      </w:r>
      <w:proofErr w:type="spellStart"/>
      <w:r w:rsidRPr="001445C5">
        <w:rPr>
          <w:color w:val="000000" w:themeColor="text1"/>
          <w:sz w:val="24"/>
          <w:szCs w:val="24"/>
        </w:rPr>
        <w:t>xx</w:t>
      </w:r>
      <w:proofErr w:type="spellEnd"/>
      <w:r w:rsidRPr="001445C5">
        <w:rPr>
          <w:color w:val="000000" w:themeColor="text1"/>
          <w:sz w:val="24"/>
          <w:szCs w:val="24"/>
        </w:rPr>
        <w:t xml:space="preserve"> de </w:t>
      </w:r>
      <w:proofErr w:type="spellStart"/>
      <w:r w:rsidRPr="001445C5">
        <w:rPr>
          <w:color w:val="000000" w:themeColor="text1"/>
          <w:sz w:val="24"/>
          <w:szCs w:val="24"/>
        </w:rPr>
        <w:t>xxxxxxxxxxxxxxx</w:t>
      </w:r>
      <w:proofErr w:type="spellEnd"/>
      <w:r w:rsidRPr="001445C5">
        <w:rPr>
          <w:color w:val="000000" w:themeColor="text1"/>
          <w:sz w:val="24"/>
          <w:szCs w:val="24"/>
        </w:rPr>
        <w:t xml:space="preserve"> de 2025. </w:t>
      </w:r>
    </w:p>
    <w:p w14:paraId="063F7FD5" w14:textId="77777777" w:rsidR="000D1CA0" w:rsidRPr="001445C5" w:rsidRDefault="000D1CA0" w:rsidP="000D1CA0">
      <w:pPr>
        <w:keepNext/>
        <w:jc w:val="center"/>
        <w:outlineLvl w:val="1"/>
        <w:rPr>
          <w:b/>
          <w:i/>
          <w:color w:val="000000" w:themeColor="text1"/>
          <w:sz w:val="24"/>
          <w:szCs w:val="24"/>
        </w:rPr>
      </w:pPr>
    </w:p>
    <w:p w14:paraId="4D17B6EA" w14:textId="77777777" w:rsidR="000D1CA0" w:rsidRPr="001445C5" w:rsidRDefault="000D1CA0" w:rsidP="000D1CA0">
      <w:pPr>
        <w:keepNext/>
        <w:jc w:val="center"/>
        <w:outlineLvl w:val="1"/>
        <w:rPr>
          <w:b/>
          <w:i/>
          <w:color w:val="000000" w:themeColor="text1"/>
          <w:sz w:val="24"/>
          <w:szCs w:val="24"/>
        </w:rPr>
      </w:pPr>
      <w:r w:rsidRPr="001445C5">
        <w:rPr>
          <w:b/>
          <w:i/>
          <w:color w:val="000000" w:themeColor="text1"/>
          <w:sz w:val="24"/>
          <w:szCs w:val="24"/>
        </w:rPr>
        <w:t>FUNDO MUNICIPAL DE SAÚDE</w:t>
      </w:r>
    </w:p>
    <w:p w14:paraId="21D1131D"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CONTRATANTE</w:t>
      </w:r>
    </w:p>
    <w:p w14:paraId="6CD70CC9" w14:textId="77777777" w:rsidR="000D1CA0" w:rsidRPr="001445C5" w:rsidRDefault="000D1CA0" w:rsidP="000D1CA0">
      <w:pPr>
        <w:jc w:val="center"/>
        <w:rPr>
          <w:b/>
          <w:color w:val="000000" w:themeColor="text1"/>
          <w:sz w:val="24"/>
          <w:szCs w:val="24"/>
        </w:rPr>
      </w:pPr>
    </w:p>
    <w:p w14:paraId="11125F47" w14:textId="77777777" w:rsidR="000D1CA0" w:rsidRPr="001445C5" w:rsidRDefault="000D1CA0" w:rsidP="000D1CA0">
      <w:pPr>
        <w:jc w:val="center"/>
        <w:rPr>
          <w:b/>
          <w:color w:val="000000" w:themeColor="text1"/>
          <w:sz w:val="24"/>
          <w:szCs w:val="24"/>
        </w:rPr>
      </w:pPr>
    </w:p>
    <w:p w14:paraId="08DDDBC5" w14:textId="77777777" w:rsidR="000D1CA0" w:rsidRPr="001445C5" w:rsidRDefault="000D1CA0" w:rsidP="000D1CA0">
      <w:pPr>
        <w:jc w:val="center"/>
        <w:rPr>
          <w:b/>
          <w:color w:val="000000" w:themeColor="text1"/>
          <w:sz w:val="24"/>
          <w:szCs w:val="24"/>
        </w:rPr>
      </w:pPr>
      <w:proofErr w:type="spellStart"/>
      <w:r w:rsidRPr="001445C5">
        <w:rPr>
          <w:b/>
          <w:color w:val="000000" w:themeColor="text1"/>
          <w:sz w:val="24"/>
          <w:szCs w:val="24"/>
        </w:rPr>
        <w:t>xxxxxxxxxxxxxxxxxxxxxxxxxxx</w:t>
      </w:r>
      <w:proofErr w:type="spellEnd"/>
    </w:p>
    <w:p w14:paraId="4244D827"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CONTRATADA</w:t>
      </w:r>
    </w:p>
    <w:p w14:paraId="662523DC" w14:textId="77777777" w:rsidR="000D1CA0" w:rsidRPr="001445C5" w:rsidRDefault="000D1CA0" w:rsidP="000D1CA0">
      <w:pPr>
        <w:jc w:val="both"/>
        <w:rPr>
          <w:b/>
          <w:color w:val="000000" w:themeColor="text1"/>
          <w:sz w:val="24"/>
          <w:szCs w:val="24"/>
        </w:rPr>
      </w:pPr>
    </w:p>
    <w:p w14:paraId="39DDAB01" w14:textId="77777777" w:rsidR="000D1CA0" w:rsidRPr="001445C5" w:rsidRDefault="000D1CA0" w:rsidP="000D1CA0">
      <w:pPr>
        <w:jc w:val="both"/>
        <w:rPr>
          <w:b/>
          <w:color w:val="000000" w:themeColor="text1"/>
          <w:sz w:val="24"/>
          <w:szCs w:val="24"/>
        </w:rPr>
      </w:pPr>
      <w:r w:rsidRPr="001445C5">
        <w:rPr>
          <w:b/>
          <w:color w:val="000000" w:themeColor="text1"/>
          <w:sz w:val="24"/>
          <w:szCs w:val="24"/>
        </w:rPr>
        <w:t>Testemunhas:</w:t>
      </w:r>
    </w:p>
    <w:p w14:paraId="07F6176A" w14:textId="77777777" w:rsidR="000D1CA0" w:rsidRPr="001445C5" w:rsidRDefault="000D1CA0" w:rsidP="000D1CA0">
      <w:pPr>
        <w:jc w:val="both"/>
        <w:rPr>
          <w:b/>
          <w:color w:val="000000" w:themeColor="text1"/>
          <w:sz w:val="24"/>
          <w:szCs w:val="24"/>
        </w:rPr>
      </w:pPr>
    </w:p>
    <w:p w14:paraId="06ECED04" w14:textId="77777777" w:rsidR="000D1CA0" w:rsidRPr="001445C5" w:rsidRDefault="000D1CA0" w:rsidP="000D1CA0">
      <w:pPr>
        <w:jc w:val="both"/>
        <w:rPr>
          <w:b/>
          <w:color w:val="000000" w:themeColor="text1"/>
          <w:sz w:val="24"/>
          <w:szCs w:val="24"/>
        </w:rPr>
      </w:pPr>
    </w:p>
    <w:p w14:paraId="4A4D6C13" w14:textId="77777777" w:rsidR="000D1CA0" w:rsidRPr="001445C5" w:rsidRDefault="000D1CA0" w:rsidP="000D1CA0">
      <w:pPr>
        <w:jc w:val="both"/>
        <w:rPr>
          <w:b/>
          <w:color w:val="000000" w:themeColor="text1"/>
          <w:sz w:val="24"/>
          <w:szCs w:val="24"/>
        </w:rPr>
      </w:pPr>
    </w:p>
    <w:p w14:paraId="1737E288" w14:textId="77777777" w:rsidR="000D1CA0" w:rsidRPr="001445C5" w:rsidRDefault="000D1CA0" w:rsidP="000D1CA0">
      <w:pPr>
        <w:jc w:val="both"/>
        <w:rPr>
          <w:b/>
          <w:color w:val="000000" w:themeColor="text1"/>
          <w:sz w:val="24"/>
          <w:szCs w:val="24"/>
        </w:rPr>
      </w:pPr>
    </w:p>
    <w:p w14:paraId="55FA35C6" w14:textId="77777777" w:rsidR="000D1CA0" w:rsidRPr="001445C5" w:rsidRDefault="000D1CA0" w:rsidP="000D1CA0">
      <w:pPr>
        <w:jc w:val="both"/>
        <w:rPr>
          <w:b/>
          <w:color w:val="000000" w:themeColor="text1"/>
          <w:sz w:val="24"/>
          <w:szCs w:val="24"/>
        </w:rPr>
      </w:pPr>
    </w:p>
    <w:p w14:paraId="7AEDD9DF" w14:textId="77777777" w:rsidR="000D1CA0" w:rsidRPr="001445C5" w:rsidRDefault="000D1CA0" w:rsidP="000D1CA0">
      <w:pPr>
        <w:jc w:val="both"/>
        <w:rPr>
          <w:b/>
          <w:color w:val="000000" w:themeColor="text1"/>
          <w:sz w:val="24"/>
          <w:szCs w:val="24"/>
        </w:rPr>
      </w:pPr>
    </w:p>
    <w:p w14:paraId="11CC4443" w14:textId="77777777" w:rsidR="000D1CA0" w:rsidRPr="001445C5" w:rsidRDefault="000D1CA0" w:rsidP="000D1CA0">
      <w:pPr>
        <w:jc w:val="both"/>
        <w:rPr>
          <w:b/>
          <w:color w:val="000000" w:themeColor="text1"/>
          <w:sz w:val="24"/>
          <w:szCs w:val="24"/>
        </w:rPr>
      </w:pPr>
    </w:p>
    <w:p w14:paraId="646388BE" w14:textId="77777777" w:rsidR="000D1CA0" w:rsidRPr="001445C5" w:rsidRDefault="000D1CA0" w:rsidP="000D1CA0">
      <w:pPr>
        <w:jc w:val="both"/>
        <w:rPr>
          <w:b/>
          <w:color w:val="000000" w:themeColor="text1"/>
          <w:sz w:val="24"/>
          <w:szCs w:val="24"/>
        </w:rPr>
      </w:pPr>
    </w:p>
    <w:p w14:paraId="3439B87F" w14:textId="77777777" w:rsidR="000D1CA0" w:rsidRPr="001445C5" w:rsidRDefault="000D1CA0" w:rsidP="000D1CA0">
      <w:pPr>
        <w:jc w:val="both"/>
        <w:rPr>
          <w:b/>
          <w:color w:val="000000" w:themeColor="text1"/>
          <w:sz w:val="24"/>
          <w:szCs w:val="24"/>
        </w:rPr>
      </w:pPr>
    </w:p>
    <w:p w14:paraId="179B7A64" w14:textId="77777777" w:rsidR="000D1CA0" w:rsidRPr="001445C5" w:rsidRDefault="000D1CA0" w:rsidP="000D1CA0">
      <w:pPr>
        <w:jc w:val="both"/>
        <w:rPr>
          <w:b/>
          <w:color w:val="000000" w:themeColor="text1"/>
          <w:sz w:val="24"/>
          <w:szCs w:val="24"/>
        </w:rPr>
      </w:pPr>
    </w:p>
    <w:p w14:paraId="6AB4B259" w14:textId="77777777" w:rsidR="000D1CA0" w:rsidRPr="001445C5" w:rsidRDefault="000D1CA0" w:rsidP="000D1CA0">
      <w:pPr>
        <w:jc w:val="both"/>
        <w:rPr>
          <w:b/>
          <w:color w:val="000000" w:themeColor="text1"/>
          <w:sz w:val="24"/>
          <w:szCs w:val="24"/>
        </w:rPr>
      </w:pPr>
    </w:p>
    <w:p w14:paraId="5678FF34" w14:textId="77777777" w:rsidR="000D1CA0" w:rsidRPr="001445C5" w:rsidRDefault="000D1CA0" w:rsidP="000D1CA0">
      <w:pPr>
        <w:jc w:val="both"/>
        <w:rPr>
          <w:b/>
          <w:color w:val="000000" w:themeColor="text1"/>
          <w:sz w:val="24"/>
          <w:szCs w:val="24"/>
        </w:rPr>
      </w:pPr>
    </w:p>
    <w:p w14:paraId="7E4ECB11" w14:textId="77777777" w:rsidR="000D1CA0" w:rsidRPr="001445C5" w:rsidRDefault="000D1CA0" w:rsidP="000D1CA0">
      <w:pPr>
        <w:jc w:val="both"/>
        <w:rPr>
          <w:b/>
          <w:color w:val="000000" w:themeColor="text1"/>
          <w:sz w:val="24"/>
          <w:szCs w:val="24"/>
        </w:rPr>
      </w:pPr>
    </w:p>
    <w:p w14:paraId="0809BF3C" w14:textId="77777777" w:rsidR="000D1CA0" w:rsidRPr="001445C5" w:rsidRDefault="000D1CA0" w:rsidP="000D1CA0">
      <w:pPr>
        <w:jc w:val="both"/>
        <w:rPr>
          <w:b/>
          <w:color w:val="000000" w:themeColor="text1"/>
          <w:sz w:val="24"/>
          <w:szCs w:val="24"/>
        </w:rPr>
      </w:pPr>
    </w:p>
    <w:p w14:paraId="2D86ABFD" w14:textId="77777777" w:rsidR="000D1CA0" w:rsidRPr="001445C5" w:rsidRDefault="000D1CA0" w:rsidP="000D1CA0">
      <w:pPr>
        <w:jc w:val="both"/>
        <w:rPr>
          <w:b/>
          <w:color w:val="000000" w:themeColor="text1"/>
          <w:sz w:val="24"/>
          <w:szCs w:val="24"/>
        </w:rPr>
      </w:pPr>
    </w:p>
    <w:p w14:paraId="46006BFD" w14:textId="77777777" w:rsidR="000D1CA0" w:rsidRPr="001445C5" w:rsidRDefault="000D1CA0" w:rsidP="000D1CA0">
      <w:pPr>
        <w:jc w:val="both"/>
        <w:rPr>
          <w:b/>
          <w:color w:val="000000" w:themeColor="text1"/>
          <w:sz w:val="24"/>
          <w:szCs w:val="24"/>
        </w:rPr>
      </w:pPr>
    </w:p>
    <w:p w14:paraId="229CD1DE" w14:textId="77777777" w:rsidR="000D1CA0" w:rsidRPr="001445C5" w:rsidRDefault="000D1CA0" w:rsidP="000D1CA0">
      <w:pPr>
        <w:jc w:val="both"/>
        <w:rPr>
          <w:b/>
          <w:color w:val="000000" w:themeColor="text1"/>
          <w:sz w:val="24"/>
          <w:szCs w:val="24"/>
        </w:rPr>
      </w:pPr>
    </w:p>
    <w:p w14:paraId="3479DAD4" w14:textId="77777777" w:rsidR="000D1CA0" w:rsidRPr="001445C5" w:rsidRDefault="000D1CA0" w:rsidP="000D1CA0">
      <w:pPr>
        <w:jc w:val="both"/>
        <w:rPr>
          <w:b/>
          <w:color w:val="000000" w:themeColor="text1"/>
          <w:sz w:val="24"/>
          <w:szCs w:val="24"/>
        </w:rPr>
      </w:pPr>
    </w:p>
    <w:p w14:paraId="650E65ED" w14:textId="77777777" w:rsidR="000D1CA0" w:rsidRPr="001445C5" w:rsidRDefault="000D1CA0" w:rsidP="000D1CA0">
      <w:pPr>
        <w:jc w:val="both"/>
        <w:rPr>
          <w:b/>
          <w:color w:val="000000" w:themeColor="text1"/>
          <w:sz w:val="24"/>
          <w:szCs w:val="24"/>
        </w:rPr>
      </w:pPr>
    </w:p>
    <w:p w14:paraId="7DFE9864" w14:textId="77777777" w:rsidR="000D1CA0" w:rsidRPr="001445C5" w:rsidRDefault="000D1CA0" w:rsidP="000D1CA0">
      <w:pPr>
        <w:jc w:val="both"/>
        <w:rPr>
          <w:b/>
          <w:color w:val="000000" w:themeColor="text1"/>
          <w:sz w:val="24"/>
          <w:szCs w:val="24"/>
        </w:rPr>
      </w:pPr>
    </w:p>
    <w:p w14:paraId="649DB080" w14:textId="77777777" w:rsidR="000D1CA0" w:rsidRPr="001445C5" w:rsidRDefault="000D1CA0" w:rsidP="000D1CA0">
      <w:pPr>
        <w:jc w:val="both"/>
        <w:rPr>
          <w:b/>
          <w:color w:val="000000" w:themeColor="text1"/>
          <w:sz w:val="24"/>
          <w:szCs w:val="24"/>
        </w:rPr>
      </w:pPr>
    </w:p>
    <w:p w14:paraId="72F68467" w14:textId="77777777" w:rsidR="000D1CA0" w:rsidRPr="001445C5" w:rsidRDefault="000D1CA0" w:rsidP="000D1CA0">
      <w:pPr>
        <w:jc w:val="both"/>
        <w:rPr>
          <w:b/>
          <w:color w:val="000000" w:themeColor="text1"/>
          <w:sz w:val="24"/>
          <w:szCs w:val="24"/>
        </w:rPr>
      </w:pPr>
    </w:p>
    <w:p w14:paraId="69DB149E" w14:textId="77777777" w:rsidR="000D1CA0" w:rsidRPr="001445C5" w:rsidRDefault="000D1CA0" w:rsidP="000D1CA0">
      <w:pPr>
        <w:jc w:val="both"/>
        <w:rPr>
          <w:b/>
          <w:color w:val="000000" w:themeColor="text1"/>
          <w:sz w:val="24"/>
          <w:szCs w:val="24"/>
        </w:rPr>
      </w:pPr>
    </w:p>
    <w:p w14:paraId="2A9EAFA9" w14:textId="77777777" w:rsidR="000D1CA0" w:rsidRPr="001445C5" w:rsidRDefault="000D1CA0" w:rsidP="000D1CA0">
      <w:pPr>
        <w:jc w:val="both"/>
        <w:rPr>
          <w:b/>
          <w:color w:val="000000" w:themeColor="text1"/>
          <w:sz w:val="24"/>
          <w:szCs w:val="24"/>
        </w:rPr>
      </w:pPr>
    </w:p>
    <w:p w14:paraId="4FA663E7" w14:textId="77777777" w:rsidR="000D1CA0" w:rsidRPr="001445C5" w:rsidRDefault="000D1CA0" w:rsidP="000D1CA0">
      <w:pPr>
        <w:jc w:val="both"/>
        <w:rPr>
          <w:b/>
          <w:color w:val="000000" w:themeColor="text1"/>
          <w:sz w:val="24"/>
          <w:szCs w:val="24"/>
        </w:rPr>
      </w:pPr>
    </w:p>
    <w:p w14:paraId="44935CBC" w14:textId="77777777" w:rsidR="000D1CA0" w:rsidRPr="001445C5" w:rsidRDefault="000D1CA0" w:rsidP="000D1CA0">
      <w:pPr>
        <w:jc w:val="both"/>
        <w:rPr>
          <w:b/>
          <w:color w:val="000000" w:themeColor="text1"/>
          <w:sz w:val="24"/>
          <w:szCs w:val="24"/>
        </w:rPr>
      </w:pPr>
    </w:p>
    <w:p w14:paraId="5745B155" w14:textId="77777777" w:rsidR="000D1CA0" w:rsidRPr="001445C5" w:rsidRDefault="000D1CA0" w:rsidP="000D1CA0">
      <w:pPr>
        <w:jc w:val="both"/>
        <w:rPr>
          <w:b/>
          <w:color w:val="000000" w:themeColor="text1"/>
          <w:sz w:val="24"/>
          <w:szCs w:val="24"/>
        </w:rPr>
      </w:pPr>
    </w:p>
    <w:p w14:paraId="4ACEBC7A" w14:textId="77777777" w:rsidR="000D1CA0" w:rsidRPr="001445C5" w:rsidRDefault="000D1CA0" w:rsidP="000D1CA0">
      <w:pPr>
        <w:jc w:val="both"/>
        <w:rPr>
          <w:b/>
          <w:color w:val="000000" w:themeColor="text1"/>
          <w:sz w:val="24"/>
          <w:szCs w:val="24"/>
        </w:rPr>
      </w:pPr>
    </w:p>
    <w:p w14:paraId="36BC9EDC" w14:textId="77777777" w:rsidR="000D1CA0" w:rsidRPr="001445C5" w:rsidRDefault="000D1CA0" w:rsidP="000D1CA0">
      <w:pPr>
        <w:jc w:val="both"/>
        <w:rPr>
          <w:b/>
          <w:color w:val="000000" w:themeColor="text1"/>
          <w:sz w:val="24"/>
          <w:szCs w:val="24"/>
        </w:rPr>
      </w:pPr>
    </w:p>
    <w:p w14:paraId="62489FE4" w14:textId="77777777" w:rsidR="000D1CA0" w:rsidRPr="001445C5" w:rsidRDefault="000D1CA0" w:rsidP="000D1CA0">
      <w:pPr>
        <w:jc w:val="both"/>
        <w:rPr>
          <w:b/>
          <w:color w:val="000000" w:themeColor="text1"/>
          <w:sz w:val="24"/>
          <w:szCs w:val="24"/>
        </w:rPr>
      </w:pPr>
    </w:p>
    <w:p w14:paraId="647080C9" w14:textId="77777777" w:rsidR="000D1CA0" w:rsidRPr="001445C5" w:rsidRDefault="000D1CA0" w:rsidP="000D1CA0">
      <w:pPr>
        <w:jc w:val="both"/>
        <w:rPr>
          <w:b/>
          <w:color w:val="000000" w:themeColor="text1"/>
          <w:sz w:val="24"/>
          <w:szCs w:val="24"/>
        </w:rPr>
      </w:pPr>
    </w:p>
    <w:p w14:paraId="46431806" w14:textId="77777777" w:rsidR="000D1CA0" w:rsidRPr="001445C5" w:rsidRDefault="000D1CA0" w:rsidP="000D1CA0">
      <w:pPr>
        <w:jc w:val="both"/>
        <w:rPr>
          <w:b/>
          <w:color w:val="000000" w:themeColor="text1"/>
          <w:sz w:val="24"/>
          <w:szCs w:val="24"/>
        </w:rPr>
      </w:pPr>
    </w:p>
    <w:p w14:paraId="152BA6E8" w14:textId="77777777" w:rsidR="000D1CA0" w:rsidRPr="001445C5" w:rsidRDefault="000D1CA0" w:rsidP="000D1CA0">
      <w:pPr>
        <w:jc w:val="both"/>
        <w:rPr>
          <w:b/>
          <w:color w:val="000000" w:themeColor="text1"/>
          <w:sz w:val="24"/>
          <w:szCs w:val="24"/>
        </w:rPr>
      </w:pPr>
    </w:p>
    <w:p w14:paraId="38F9BFC1" w14:textId="77777777" w:rsidR="000D1CA0" w:rsidRPr="001445C5" w:rsidRDefault="000D1CA0" w:rsidP="000D1CA0">
      <w:pPr>
        <w:jc w:val="both"/>
        <w:rPr>
          <w:b/>
          <w:color w:val="000000" w:themeColor="text1"/>
          <w:sz w:val="24"/>
          <w:szCs w:val="24"/>
        </w:rPr>
      </w:pPr>
    </w:p>
    <w:p w14:paraId="5981C906" w14:textId="77777777" w:rsidR="000D1CA0" w:rsidRPr="001445C5" w:rsidRDefault="000D1CA0" w:rsidP="000D1CA0">
      <w:pPr>
        <w:jc w:val="both"/>
        <w:rPr>
          <w:b/>
          <w:color w:val="000000" w:themeColor="text1"/>
          <w:sz w:val="24"/>
          <w:szCs w:val="24"/>
        </w:rPr>
      </w:pPr>
    </w:p>
    <w:p w14:paraId="6309C983" w14:textId="77777777" w:rsidR="000D1CA0" w:rsidRPr="001445C5" w:rsidRDefault="000D1CA0" w:rsidP="000D1CA0">
      <w:pPr>
        <w:jc w:val="both"/>
        <w:rPr>
          <w:b/>
          <w:color w:val="000000" w:themeColor="text1"/>
          <w:sz w:val="24"/>
          <w:szCs w:val="24"/>
        </w:rPr>
      </w:pPr>
    </w:p>
    <w:p w14:paraId="09849ABB" w14:textId="77777777" w:rsidR="000D1CA0" w:rsidRPr="001445C5" w:rsidRDefault="000D1CA0" w:rsidP="000D1CA0">
      <w:pPr>
        <w:jc w:val="both"/>
        <w:rPr>
          <w:b/>
          <w:color w:val="000000" w:themeColor="text1"/>
          <w:sz w:val="24"/>
          <w:szCs w:val="24"/>
        </w:rPr>
      </w:pPr>
    </w:p>
    <w:p w14:paraId="3F30C03D" w14:textId="77777777" w:rsidR="000D1CA0" w:rsidRPr="001445C5" w:rsidRDefault="000D1CA0" w:rsidP="000D1CA0">
      <w:pPr>
        <w:jc w:val="both"/>
        <w:rPr>
          <w:b/>
          <w:color w:val="000000" w:themeColor="text1"/>
          <w:sz w:val="24"/>
          <w:szCs w:val="24"/>
        </w:rPr>
      </w:pPr>
    </w:p>
    <w:p w14:paraId="4C4BC8DD" w14:textId="77777777" w:rsidR="000D1CA0" w:rsidRPr="001445C5" w:rsidRDefault="000D1CA0" w:rsidP="000D1CA0">
      <w:pPr>
        <w:jc w:val="both"/>
        <w:rPr>
          <w:b/>
          <w:color w:val="000000" w:themeColor="text1"/>
          <w:sz w:val="24"/>
          <w:szCs w:val="24"/>
        </w:rPr>
      </w:pPr>
    </w:p>
    <w:p w14:paraId="1265A4EC" w14:textId="77777777" w:rsidR="000D1CA0" w:rsidRPr="001445C5" w:rsidRDefault="000D1CA0" w:rsidP="000D1CA0">
      <w:pPr>
        <w:jc w:val="both"/>
        <w:rPr>
          <w:b/>
          <w:color w:val="000000" w:themeColor="text1"/>
          <w:sz w:val="24"/>
          <w:szCs w:val="24"/>
        </w:rPr>
      </w:pPr>
    </w:p>
    <w:p w14:paraId="6074B505" w14:textId="77777777" w:rsidR="000D1CA0" w:rsidRPr="001445C5" w:rsidRDefault="000D1CA0" w:rsidP="000D1CA0">
      <w:pPr>
        <w:jc w:val="both"/>
        <w:rPr>
          <w:b/>
          <w:color w:val="000000" w:themeColor="text1"/>
          <w:sz w:val="24"/>
          <w:szCs w:val="24"/>
        </w:rPr>
      </w:pPr>
    </w:p>
    <w:p w14:paraId="78515F00" w14:textId="77777777" w:rsidR="000D1CA0" w:rsidRPr="001445C5" w:rsidRDefault="000D1CA0" w:rsidP="000D1CA0">
      <w:pPr>
        <w:jc w:val="both"/>
        <w:rPr>
          <w:b/>
          <w:color w:val="000000" w:themeColor="text1"/>
          <w:sz w:val="24"/>
          <w:szCs w:val="24"/>
        </w:rPr>
      </w:pPr>
      <w:r w:rsidRPr="001445C5">
        <w:rPr>
          <w:b/>
          <w:color w:val="000000" w:themeColor="text1"/>
          <w:sz w:val="24"/>
          <w:szCs w:val="24"/>
        </w:rPr>
        <w:lastRenderedPageBreak/>
        <w:t xml:space="preserve">Minuta de Contrato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64B66933"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Ref.: Pregão Eletrônico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44EEC070"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rPr>
        <w:tab/>
      </w:r>
    </w:p>
    <w:p w14:paraId="16596CA5" w14:textId="77777777" w:rsidR="000D1CA0" w:rsidRPr="001445C5" w:rsidRDefault="000D1CA0" w:rsidP="000D1CA0">
      <w:pPr>
        <w:jc w:val="both"/>
        <w:rPr>
          <w:b/>
          <w:color w:val="000000" w:themeColor="text1"/>
          <w:sz w:val="24"/>
          <w:szCs w:val="24"/>
        </w:rPr>
      </w:pPr>
    </w:p>
    <w:p w14:paraId="7FA9B541" w14:textId="77777777" w:rsidR="000D1CA0" w:rsidRPr="001445C5" w:rsidRDefault="000D1CA0" w:rsidP="000D1CA0">
      <w:pPr>
        <w:ind w:left="3402"/>
        <w:jc w:val="both"/>
        <w:rPr>
          <w:b/>
          <w:i/>
          <w:color w:val="000000" w:themeColor="text1"/>
          <w:sz w:val="24"/>
          <w:szCs w:val="24"/>
        </w:rPr>
      </w:pPr>
      <w:r w:rsidRPr="001445C5">
        <w:rPr>
          <w:b/>
          <w:color w:val="000000" w:themeColor="text1"/>
          <w:sz w:val="24"/>
          <w:szCs w:val="24"/>
        </w:rPr>
        <w:t xml:space="preserve">CONTRATO PARA EVENTUAL E FUTURA CONTRATAÇÃO DE SERVIÇOS DE MANUTENÇÃO OPERACIONAL, PREVENTIVA E CORRETIVA DE EQUIPAMENTOS E VEÍCULOS DA FROTA MUNICIPAL - LEVES E PESADOS - E FORNECIMENTO DE PEÇAS/COMPONENTES ORIGINAIS E GENUÍNOS QUE ENTRE SI CELEBRAM O FUNDO MUNICIPAL DE </w:t>
      </w:r>
      <w:r w:rsidRPr="001445C5">
        <w:rPr>
          <w:b/>
          <w:bCs/>
          <w:color w:val="000000" w:themeColor="text1"/>
          <w:sz w:val="24"/>
          <w:szCs w:val="24"/>
        </w:rPr>
        <w:t>EDUCAÇÃO</w:t>
      </w:r>
      <w:r w:rsidRPr="001445C5">
        <w:rPr>
          <w:b/>
          <w:i/>
          <w:color w:val="000000" w:themeColor="text1"/>
          <w:sz w:val="24"/>
          <w:szCs w:val="24"/>
        </w:rPr>
        <w:t xml:space="preserve"> </w:t>
      </w:r>
      <w:r w:rsidRPr="001445C5">
        <w:rPr>
          <w:b/>
          <w:color w:val="000000" w:themeColor="text1"/>
          <w:sz w:val="24"/>
          <w:szCs w:val="24"/>
        </w:rPr>
        <w:t>E A EMPRESA XXXXXXXXXXXXXXXXXXXXXXXXX.</w:t>
      </w:r>
    </w:p>
    <w:p w14:paraId="2C9B6B1C"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p>
    <w:p w14:paraId="6168EB9C" w14:textId="77777777" w:rsidR="000D1CA0" w:rsidRPr="001445C5" w:rsidRDefault="000D1CA0" w:rsidP="000D1CA0">
      <w:pPr>
        <w:jc w:val="both"/>
        <w:rPr>
          <w:b/>
          <w:color w:val="000000" w:themeColor="text1"/>
          <w:sz w:val="24"/>
          <w:szCs w:val="24"/>
        </w:rPr>
      </w:pPr>
    </w:p>
    <w:p w14:paraId="1123A2BB" w14:textId="77777777" w:rsidR="000D1CA0" w:rsidRPr="001445C5" w:rsidRDefault="000D1CA0" w:rsidP="000D1CA0">
      <w:pPr>
        <w:jc w:val="both"/>
        <w:rPr>
          <w:color w:val="000000" w:themeColor="text1"/>
          <w:sz w:val="24"/>
          <w:szCs w:val="24"/>
        </w:rPr>
      </w:pPr>
      <w:r w:rsidRPr="001445C5">
        <w:rPr>
          <w:b/>
          <w:color w:val="000000" w:themeColor="text1"/>
          <w:sz w:val="24"/>
          <w:szCs w:val="24"/>
        </w:rPr>
        <w:t>O FUNDO MUNICIPAL DE EDUCAÇÃO</w:t>
      </w:r>
      <w:r w:rsidRPr="001445C5">
        <w:rPr>
          <w:b/>
          <w:iCs/>
          <w:color w:val="000000" w:themeColor="text1"/>
          <w:sz w:val="24"/>
          <w:szCs w:val="24"/>
        </w:rPr>
        <w:t xml:space="preserve">, </w:t>
      </w:r>
      <w:r w:rsidRPr="001445C5">
        <w:rPr>
          <w:iCs/>
          <w:color w:val="000000" w:themeColor="text1"/>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1445C5">
        <w:rPr>
          <w:b/>
          <w:iCs/>
          <w:color w:val="000000" w:themeColor="text1"/>
          <w:sz w:val="24"/>
          <w:szCs w:val="24"/>
        </w:rPr>
        <w:t xml:space="preserve">LUCIANA LATTANZI MOTA MENEZES, </w:t>
      </w:r>
      <w:r w:rsidRPr="001445C5">
        <w:rPr>
          <w:iCs/>
          <w:color w:val="000000" w:themeColor="text1"/>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1445C5">
        <w:rPr>
          <w:color w:val="000000" w:themeColor="text1"/>
          <w:sz w:val="24"/>
          <w:szCs w:val="24"/>
        </w:rPr>
        <w:t xml:space="preserve">, a seguir denominado </w:t>
      </w:r>
      <w:r w:rsidRPr="001445C5">
        <w:rPr>
          <w:b/>
          <w:color w:val="000000" w:themeColor="text1"/>
          <w:sz w:val="24"/>
          <w:szCs w:val="24"/>
        </w:rPr>
        <w:t>CONTRATANTE</w:t>
      </w:r>
      <w:r w:rsidRPr="001445C5">
        <w:rPr>
          <w:color w:val="000000" w:themeColor="text1"/>
          <w:sz w:val="24"/>
          <w:szCs w:val="24"/>
        </w:rPr>
        <w:t xml:space="preserve"> e a empresa </w:t>
      </w:r>
      <w:r w:rsidRPr="001445C5">
        <w:rPr>
          <w:b/>
          <w:color w:val="000000" w:themeColor="text1"/>
          <w:sz w:val="24"/>
          <w:szCs w:val="24"/>
        </w:rPr>
        <w:t xml:space="preserve">XXXXXXX, </w:t>
      </w:r>
      <w:r w:rsidRPr="001445C5">
        <w:rPr>
          <w:color w:val="000000" w:themeColor="text1"/>
          <w:sz w:val="24"/>
          <w:szCs w:val="24"/>
        </w:rPr>
        <w:t xml:space="preserve">inscrita no CNPJ sob o                                                                                                                                                                                                                                                                                                                                                                                                                                                                                                                                                                                                                                                                                                                                                                                                                                                                                                                                                            nº. XXXXXX, com sede na XXXXXXXXXXX, neste ato representado por </w:t>
      </w:r>
      <w:r w:rsidRPr="001445C5">
        <w:rPr>
          <w:b/>
          <w:color w:val="000000" w:themeColor="text1"/>
          <w:sz w:val="24"/>
          <w:szCs w:val="24"/>
        </w:rPr>
        <w:t>XXXXXXXXXXXX</w:t>
      </w:r>
      <w:r w:rsidRPr="001445C5">
        <w:rPr>
          <w:color w:val="000000" w:themeColor="text1"/>
          <w:sz w:val="24"/>
          <w:szCs w:val="24"/>
        </w:rPr>
        <w:t xml:space="preserve">, portador da carteira de identidade nº. XXXXXXXXXX, expedida pelo XXXXXX e inscrito no CPF/MF sob o nº. XXXXXXXXX, a seguir denominada </w:t>
      </w:r>
      <w:r w:rsidRPr="001445C5">
        <w:rPr>
          <w:b/>
          <w:color w:val="000000" w:themeColor="text1"/>
          <w:sz w:val="24"/>
          <w:szCs w:val="24"/>
        </w:rPr>
        <w:t>CONTRATADA</w:t>
      </w:r>
      <w:r w:rsidRPr="001445C5">
        <w:rPr>
          <w:color w:val="000000" w:themeColor="text1"/>
          <w:sz w:val="24"/>
          <w:szCs w:val="24"/>
        </w:rPr>
        <w:t xml:space="preserve">, resolvem celebrar o presente instrumento, na modalidade de </w:t>
      </w:r>
      <w:r w:rsidRPr="001445C5">
        <w:rPr>
          <w:color w:val="000000" w:themeColor="text1"/>
          <w:sz w:val="24"/>
          <w:szCs w:val="24"/>
          <w:u w:val="single"/>
        </w:rPr>
        <w:t xml:space="preserve">Pregão Eletrônico nº. XXX/2025, </w:t>
      </w:r>
      <w:r w:rsidRPr="001445C5">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1445C5">
        <w:rPr>
          <w:color w:val="000000" w:themeColor="text1"/>
          <w:sz w:val="24"/>
          <w:szCs w:val="24"/>
          <w:u w:val="single"/>
        </w:rPr>
        <w:t>Processo Administrativo nº.</w:t>
      </w:r>
      <w:r w:rsidRPr="001445C5">
        <w:rPr>
          <w:color w:val="000000" w:themeColor="text1"/>
          <w:sz w:val="24"/>
          <w:szCs w:val="24"/>
          <w:u w:val="single"/>
          <w:vertAlign w:val="superscript"/>
        </w:rPr>
        <w:t xml:space="preserve"> </w:t>
      </w:r>
      <w:r w:rsidRPr="001445C5">
        <w:rPr>
          <w:color w:val="000000" w:themeColor="text1"/>
          <w:sz w:val="24"/>
          <w:szCs w:val="24"/>
          <w:u w:val="single"/>
        </w:rPr>
        <w:t xml:space="preserve">5.189/2024, apenso aos Processos Administrativos </w:t>
      </w:r>
      <w:proofErr w:type="spellStart"/>
      <w:r w:rsidRPr="001445C5">
        <w:rPr>
          <w:color w:val="000000" w:themeColor="text1"/>
          <w:sz w:val="24"/>
          <w:szCs w:val="24"/>
          <w:u w:val="single"/>
        </w:rPr>
        <w:t>nº</w:t>
      </w:r>
      <w:r w:rsidRPr="001445C5">
        <w:rPr>
          <w:color w:val="000000" w:themeColor="text1"/>
          <w:sz w:val="24"/>
          <w:szCs w:val="24"/>
          <w:u w:val="single"/>
          <w:vertAlign w:val="superscript"/>
        </w:rPr>
        <w:t>s</w:t>
      </w:r>
      <w:proofErr w:type="spellEnd"/>
      <w:r w:rsidRPr="001445C5">
        <w:rPr>
          <w:color w:val="000000" w:themeColor="text1"/>
          <w:sz w:val="24"/>
          <w:szCs w:val="24"/>
          <w:u w:val="single"/>
        </w:rPr>
        <w:t xml:space="preserve">. 5.498/2024, 6.775/2025, 6.835/2024, 7.786/2024, 7.799/2024 e 7.8,78/2024, </w:t>
      </w:r>
      <w:r w:rsidRPr="001445C5">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1F26985B" w14:textId="77777777" w:rsidR="000D1CA0" w:rsidRPr="001445C5" w:rsidRDefault="000D1CA0" w:rsidP="000D1CA0">
      <w:pPr>
        <w:jc w:val="both"/>
        <w:rPr>
          <w:b/>
          <w:color w:val="000000" w:themeColor="text1"/>
          <w:sz w:val="24"/>
          <w:szCs w:val="24"/>
        </w:rPr>
      </w:pPr>
    </w:p>
    <w:p w14:paraId="26AFAC48"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PRIMEIRA – OBJETO </w:t>
      </w:r>
    </w:p>
    <w:p w14:paraId="3C711C19" w14:textId="77777777" w:rsidR="000D1CA0" w:rsidRPr="001445C5" w:rsidRDefault="000D1CA0" w:rsidP="000D1CA0">
      <w:pPr>
        <w:contextualSpacing/>
        <w:jc w:val="both"/>
        <w:rPr>
          <w:color w:val="000000" w:themeColor="text1"/>
          <w:kern w:val="2"/>
          <w:sz w:val="24"/>
          <w:szCs w:val="24"/>
          <w:lang w:eastAsia="zh-CN"/>
        </w:rPr>
      </w:pPr>
      <w:r w:rsidRPr="001445C5">
        <w:rPr>
          <w:color w:val="000000" w:themeColor="text1"/>
          <w:sz w:val="24"/>
          <w:szCs w:val="24"/>
        </w:rPr>
        <w:t xml:space="preserve">O presente contrato tem por objeto </w:t>
      </w:r>
      <w:r w:rsidRPr="001445C5">
        <w:rPr>
          <w:color w:val="000000" w:themeColor="text1"/>
          <w:kern w:val="2"/>
          <w:sz w:val="24"/>
          <w:szCs w:val="24"/>
          <w:lang w:eastAsia="zh-CN"/>
        </w:rPr>
        <w:t>eventual e futura contratação de empresa especializada na prestação de serviços de manutenção operacional, preventiva e corretiva de equipamentos e veículos da frota municipal - leves e pesados - e fornecimento de peças/componentes originais e genuínos, quando houver necessidade de substituição, mediante o Sistema de Registro de Preços, para atender a demanda das Secretarias Municipais, notadamente da Secretaria Municipal de Educação - SME, cujas especificações</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encontram-se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detalhadas</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no Termo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de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Referência,</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constante do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 xml:space="preserve">Anexo I do Edital. </w:t>
      </w:r>
    </w:p>
    <w:p w14:paraId="5A4FD20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w:t>
      </w:r>
      <w:r w:rsidRPr="001445C5">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43396CC6" w14:textId="77777777" w:rsidR="000D1CA0" w:rsidRPr="001445C5" w:rsidRDefault="000D1CA0" w:rsidP="000D1CA0">
      <w:pPr>
        <w:spacing w:before="120" w:after="120"/>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 xml:space="preserve">O valor estimado constitui mera estimativa, não se obrigando o Fundo Municipal de </w:t>
      </w:r>
      <w:r w:rsidRPr="001445C5">
        <w:rPr>
          <w:color w:val="000000" w:themeColor="text1"/>
          <w:kern w:val="2"/>
          <w:sz w:val="24"/>
          <w:szCs w:val="24"/>
          <w:lang w:eastAsia="zh-CN"/>
        </w:rPr>
        <w:t>Educação</w:t>
      </w:r>
      <w:r w:rsidRPr="001445C5">
        <w:rPr>
          <w:bCs/>
          <w:color w:val="000000" w:themeColor="text1"/>
          <w:sz w:val="24"/>
          <w:szCs w:val="24"/>
        </w:rPr>
        <w:t xml:space="preserve"> a utilizá-lo integralmente.</w:t>
      </w:r>
    </w:p>
    <w:p w14:paraId="0D0EC90A"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O</w:t>
      </w:r>
      <w:r w:rsidRPr="001445C5">
        <w:rPr>
          <w:b/>
          <w:color w:val="000000" w:themeColor="text1"/>
          <w:sz w:val="24"/>
          <w:szCs w:val="24"/>
        </w:rPr>
        <w:t xml:space="preserve"> </w:t>
      </w:r>
      <w:r w:rsidRPr="001445C5">
        <w:rPr>
          <w:bCs/>
          <w:color w:val="000000" w:themeColor="text1"/>
          <w:sz w:val="24"/>
          <w:szCs w:val="24"/>
        </w:rPr>
        <w:t xml:space="preserve">Fundo Municipal de </w:t>
      </w:r>
      <w:r w:rsidRPr="001445C5">
        <w:rPr>
          <w:color w:val="000000" w:themeColor="text1"/>
          <w:kern w:val="2"/>
          <w:sz w:val="24"/>
          <w:szCs w:val="24"/>
          <w:lang w:eastAsia="zh-CN"/>
        </w:rPr>
        <w:t>Educação</w:t>
      </w:r>
      <w:r w:rsidRPr="001445C5">
        <w:rPr>
          <w:color w:val="000000" w:themeColor="text1"/>
          <w:sz w:val="24"/>
          <w:szCs w:val="24"/>
        </w:rPr>
        <w:t xml:space="preserve"> não estará obrigado a contratar os </w:t>
      </w:r>
      <w:r w:rsidRPr="001445C5">
        <w:rPr>
          <w:color w:val="000000" w:themeColor="text1"/>
          <w:sz w:val="24"/>
          <w:szCs w:val="24"/>
        </w:rPr>
        <w:lastRenderedPageBreak/>
        <w:t>serviços 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hipótese em que, em igualdade de condições, o beneficiário do registro terá 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0B4347B2"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p>
    <w:p w14:paraId="2F2240F2"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SEGUNDA – DO PRAZO</w:t>
      </w:r>
    </w:p>
    <w:p w14:paraId="5022501E" w14:textId="77777777" w:rsidR="000D1CA0" w:rsidRPr="001445C5" w:rsidRDefault="000D1CA0" w:rsidP="000D1CA0">
      <w:pPr>
        <w:jc w:val="both"/>
        <w:rPr>
          <w:color w:val="000000" w:themeColor="text1"/>
          <w:sz w:val="24"/>
          <w:szCs w:val="24"/>
        </w:rPr>
      </w:pPr>
      <w:r w:rsidRPr="001445C5">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4F685E5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A prorrogação da vigência da Ata de Registro de Preços dependerá da concordância das partes e de comprovação da vantajosidade dos preços. </w:t>
      </w:r>
    </w:p>
    <w:p w14:paraId="71F75E4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39E9D37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A prorrogação da vigência da Ata de Registro de Preços deverá ser publicada e divulgada.</w:t>
      </w:r>
    </w:p>
    <w:p w14:paraId="5A62634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B86AB74" w14:textId="77777777" w:rsidR="000D1CA0" w:rsidRPr="001445C5" w:rsidRDefault="000D1CA0" w:rsidP="000D1CA0">
      <w:pPr>
        <w:jc w:val="both"/>
        <w:rPr>
          <w:b/>
          <w:color w:val="000000" w:themeColor="text1"/>
          <w:sz w:val="24"/>
          <w:szCs w:val="24"/>
        </w:rPr>
      </w:pPr>
    </w:p>
    <w:p w14:paraId="486C37C3"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TERCEIRA – DO VALOR CONTRATUAL </w:t>
      </w:r>
    </w:p>
    <w:p w14:paraId="7AA41DA3" w14:textId="77777777" w:rsidR="000D1CA0" w:rsidRPr="001445C5" w:rsidRDefault="000D1CA0" w:rsidP="000D1CA0">
      <w:pPr>
        <w:spacing w:after="120"/>
        <w:jc w:val="both"/>
        <w:rPr>
          <w:color w:val="000000" w:themeColor="text1"/>
          <w:sz w:val="24"/>
          <w:szCs w:val="24"/>
        </w:rPr>
      </w:pPr>
      <w:r w:rsidRPr="001445C5">
        <w:rPr>
          <w:color w:val="000000" w:themeColor="text1"/>
          <w:sz w:val="24"/>
          <w:szCs w:val="24"/>
        </w:rPr>
        <w:t xml:space="preserve">Pelo objeto ora contratado, a CONTRATANTE pagará a CONTRATADA o valor estimado de R$ </w:t>
      </w:r>
      <w:proofErr w:type="spellStart"/>
      <w:r w:rsidRPr="001445C5">
        <w:rPr>
          <w:color w:val="000000" w:themeColor="text1"/>
          <w:sz w:val="24"/>
          <w:szCs w:val="24"/>
        </w:rPr>
        <w:t>xxxxxxxxx</w:t>
      </w:r>
      <w:proofErr w:type="spellEnd"/>
      <w:r w:rsidRPr="001445C5">
        <w:rPr>
          <w:color w:val="000000" w:themeColor="text1"/>
          <w:sz w:val="24"/>
          <w:szCs w:val="24"/>
        </w:rPr>
        <w:t xml:space="preserve"> (valor por extenso), pelo Lote </w:t>
      </w:r>
      <w:proofErr w:type="spellStart"/>
      <w:r w:rsidRPr="001445C5">
        <w:rPr>
          <w:color w:val="000000" w:themeColor="text1"/>
          <w:sz w:val="24"/>
          <w:szCs w:val="24"/>
        </w:rPr>
        <w:t>xxxxx</w:t>
      </w:r>
      <w:proofErr w:type="spellEnd"/>
      <w:r w:rsidRPr="001445C5">
        <w:rPr>
          <w:color w:val="000000" w:themeColor="text1"/>
          <w:sz w:val="24"/>
          <w:szCs w:val="24"/>
        </w:rPr>
        <w:t>.</w:t>
      </w:r>
    </w:p>
    <w:p w14:paraId="0511E25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24DB4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Fundo Municipal de </w:t>
      </w:r>
      <w:r w:rsidRPr="001445C5">
        <w:rPr>
          <w:color w:val="000000" w:themeColor="text1"/>
          <w:kern w:val="2"/>
          <w:sz w:val="24"/>
          <w:szCs w:val="24"/>
          <w:lang w:eastAsia="zh-CN"/>
        </w:rPr>
        <w:t>Educação</w:t>
      </w:r>
      <w:r w:rsidRPr="001445C5">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12FD0B10"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O valor descrito acima constitui mera estimativa, não se obrigando o Fundo Municipal de </w:t>
      </w:r>
      <w:r w:rsidRPr="001445C5">
        <w:rPr>
          <w:color w:val="000000" w:themeColor="text1"/>
          <w:kern w:val="2"/>
          <w:sz w:val="24"/>
          <w:szCs w:val="24"/>
          <w:lang w:eastAsia="zh-CN"/>
        </w:rPr>
        <w:t>Educação</w:t>
      </w:r>
      <w:r w:rsidRPr="001445C5">
        <w:rPr>
          <w:color w:val="000000" w:themeColor="text1"/>
          <w:sz w:val="24"/>
          <w:szCs w:val="24"/>
        </w:rPr>
        <w:t xml:space="preserve"> a utilizá-lo integralmente, de forma que os pagamentos devidos ao contratado dependerão dos serviços/fornecimentos devidamente executados.</w:t>
      </w:r>
    </w:p>
    <w:p w14:paraId="109E173E" w14:textId="77777777" w:rsidR="000D1CA0" w:rsidRPr="001445C5" w:rsidRDefault="000D1CA0" w:rsidP="000D1CA0">
      <w:pPr>
        <w:jc w:val="both"/>
        <w:rPr>
          <w:color w:val="000000" w:themeColor="text1"/>
          <w:sz w:val="24"/>
          <w:szCs w:val="24"/>
        </w:rPr>
      </w:pPr>
    </w:p>
    <w:p w14:paraId="1BEE625E"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QUARTA – </w:t>
      </w:r>
      <w:r w:rsidRPr="001445C5">
        <w:rPr>
          <w:b/>
          <w:bCs/>
          <w:color w:val="000000" w:themeColor="text1"/>
          <w:sz w:val="24"/>
          <w:szCs w:val="24"/>
        </w:rPr>
        <w:t>EXECUÇÃO DO OBJETO</w:t>
      </w:r>
    </w:p>
    <w:p w14:paraId="23407682" w14:textId="77777777" w:rsidR="000D1CA0" w:rsidRPr="001445C5" w:rsidRDefault="000D1CA0" w:rsidP="000D1CA0">
      <w:pPr>
        <w:tabs>
          <w:tab w:val="left" w:pos="0"/>
          <w:tab w:val="left" w:pos="1315"/>
          <w:tab w:val="left" w:pos="9750"/>
        </w:tabs>
        <w:jc w:val="both"/>
        <w:rPr>
          <w:color w:val="000000" w:themeColor="text1"/>
          <w:sz w:val="24"/>
          <w:szCs w:val="24"/>
        </w:rPr>
      </w:pPr>
      <w:r w:rsidRPr="001445C5">
        <w:rPr>
          <w:color w:val="000000" w:themeColor="text1"/>
          <w:sz w:val="24"/>
          <w:szCs w:val="24"/>
        </w:rPr>
        <w:t>Os serviços serão executados de forma indireta, pelo regime de EMPREITADA GLOBAL.</w:t>
      </w:r>
    </w:p>
    <w:p w14:paraId="7B0F2234" w14:textId="77777777" w:rsidR="000D1CA0" w:rsidRPr="001445C5" w:rsidRDefault="000D1CA0" w:rsidP="000D1CA0">
      <w:pPr>
        <w:tabs>
          <w:tab w:val="left" w:pos="0"/>
          <w:tab w:val="left" w:pos="1315"/>
          <w:tab w:val="left" w:pos="9750"/>
        </w:tabs>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0EA021F3" w14:textId="77777777" w:rsidR="000D1CA0" w:rsidRPr="001445C5" w:rsidRDefault="000D1CA0" w:rsidP="000D1CA0">
      <w:pPr>
        <w:tabs>
          <w:tab w:val="left" w:pos="0"/>
          <w:tab w:val="left" w:pos="1414"/>
          <w:tab w:val="left" w:pos="9750"/>
        </w:tabs>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Administração emitirá por escrito ordem de início, com a quantidade e identificação dos serviços que serão prestados nas dependências da CONTRATADA (após ser emitido pela Empresa o diagnóstico do veículo), o prazo máximo para a entrega, a identificação </w:t>
      </w:r>
      <w:r w:rsidRPr="001445C5">
        <w:rPr>
          <w:color w:val="000000" w:themeColor="text1"/>
          <w:sz w:val="24"/>
          <w:szCs w:val="24"/>
        </w:rPr>
        <w:lastRenderedPageBreak/>
        <w:t>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304320E6" w14:textId="77777777" w:rsidR="000D1CA0" w:rsidRPr="001445C5" w:rsidRDefault="000D1CA0" w:rsidP="000D1CA0">
      <w:pPr>
        <w:tabs>
          <w:tab w:val="left" w:pos="851"/>
          <w:tab w:val="left" w:pos="9750"/>
        </w:tabs>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A contratada deverá apresentar, no prazo máximo de 48 (quarenta e oito) horas, por qualquer meio de comunicação (preferencialmente via e-mail), desde que assegurada à veracidade e exatidão das informações, </w:t>
      </w:r>
      <w:r w:rsidRPr="001445C5">
        <w:rPr>
          <w:rFonts w:eastAsia="Calibri"/>
          <w:color w:val="000000" w:themeColor="text1"/>
          <w:sz w:val="24"/>
          <w:szCs w:val="24"/>
        </w:rPr>
        <w:t>avaliação técnica do veículo e informar imediatamente à CONTRATANTE quais peças deverão ser substituídas,</w:t>
      </w:r>
      <w:r w:rsidRPr="001445C5">
        <w:rPr>
          <w:color w:val="000000" w:themeColor="text1"/>
          <w:sz w:val="24"/>
          <w:szCs w:val="24"/>
        </w:rPr>
        <w:t xml:space="preserve"> o orçamento prévio preparado de forma detalhada, abrangendo nome, código e quantidade de peças a serem repostas/substituídas, serviços a serem executados e número de horas estimadas (caso não indicados nas tabelas) necessárias, bem como prazo para realização dos mesmos.</w:t>
      </w:r>
    </w:p>
    <w:p w14:paraId="1A51E52F" w14:textId="77777777" w:rsidR="000D1CA0" w:rsidRPr="001445C5" w:rsidRDefault="000D1CA0" w:rsidP="000D1CA0">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Não haverá cobrança de mão de obra no momento do orçamento (ex. Utilização de scaner para identificação de problemas nos veículos / equipamentos), somente no momento da efetiva execução, após ordem do gestor contratual.</w:t>
      </w:r>
      <w:r w:rsidRPr="001445C5">
        <w:rPr>
          <w:b/>
          <w:color w:val="000000" w:themeColor="text1"/>
          <w:sz w:val="24"/>
          <w:szCs w:val="24"/>
        </w:rPr>
        <w:t xml:space="preserve"> </w:t>
      </w:r>
    </w:p>
    <w:p w14:paraId="52D1F671" w14:textId="77777777" w:rsidR="000D1CA0" w:rsidRPr="001445C5" w:rsidRDefault="000D1CA0" w:rsidP="000D1CA0">
      <w:pPr>
        <w:tabs>
          <w:tab w:val="left" w:pos="0"/>
          <w:tab w:val="left" w:pos="1351"/>
        </w:tabs>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5BE839FF" w14:textId="77777777" w:rsidR="000D1CA0" w:rsidRPr="001445C5" w:rsidRDefault="000D1CA0" w:rsidP="000D1CA0">
      <w:pPr>
        <w:tabs>
          <w:tab w:val="left" w:pos="0"/>
          <w:tab w:val="left" w:pos="9750"/>
        </w:tabs>
        <w:spacing w:before="120" w:after="120"/>
        <w:contextualSpacing/>
        <w:jc w:val="both"/>
        <w:rPr>
          <w:color w:val="000000" w:themeColor="text1"/>
          <w:sz w:val="24"/>
          <w:szCs w:val="24"/>
        </w:rPr>
      </w:pPr>
      <w:r w:rsidRPr="001445C5">
        <w:rPr>
          <w:b/>
          <w:color w:val="000000" w:themeColor="text1"/>
          <w:sz w:val="24"/>
          <w:szCs w:val="24"/>
        </w:rPr>
        <w:t xml:space="preserve">Parágrafo Sexto - </w:t>
      </w:r>
      <w:r w:rsidRPr="001445C5">
        <w:rPr>
          <w:rFonts w:eastAsia="Calibri"/>
          <w:color w:val="000000" w:themeColor="text1"/>
          <w:sz w:val="24"/>
          <w:szCs w:val="24"/>
        </w:rPr>
        <w:t xml:space="preserve">Os veículos de transporte de pacientes terão prioridade nas execuções dos serviços, atendendo a urgência necessária. </w:t>
      </w:r>
    </w:p>
    <w:p w14:paraId="7705C985" w14:textId="77777777" w:rsidR="000D1CA0" w:rsidRPr="001445C5" w:rsidRDefault="000D1CA0" w:rsidP="000D1CA0">
      <w:pPr>
        <w:jc w:val="both"/>
        <w:rPr>
          <w:bCs/>
          <w:color w:val="000000" w:themeColor="text1"/>
          <w:sz w:val="24"/>
          <w:szCs w:val="24"/>
        </w:rPr>
      </w:pPr>
    </w:p>
    <w:p w14:paraId="3410E402"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QUINTA – SUBCONTRATAÇÃO</w:t>
      </w:r>
    </w:p>
    <w:p w14:paraId="070801C3" w14:textId="77777777" w:rsidR="000D1CA0" w:rsidRPr="001445C5" w:rsidRDefault="000D1CA0" w:rsidP="000D1CA0">
      <w:pPr>
        <w:jc w:val="both"/>
        <w:rPr>
          <w:bCs/>
          <w:color w:val="000000" w:themeColor="text1"/>
          <w:sz w:val="24"/>
          <w:szCs w:val="24"/>
        </w:rPr>
      </w:pPr>
      <w:r w:rsidRPr="001445C5">
        <w:rPr>
          <w:bCs/>
          <w:color w:val="000000" w:themeColor="text1"/>
          <w:sz w:val="24"/>
          <w:szCs w:val="24"/>
        </w:rPr>
        <w:t>Não será admitida a subcontratação do objeto contratual.</w:t>
      </w:r>
    </w:p>
    <w:p w14:paraId="593851EE" w14:textId="77777777" w:rsidR="000D1CA0" w:rsidRPr="001445C5" w:rsidRDefault="000D1CA0" w:rsidP="000D1CA0">
      <w:pPr>
        <w:jc w:val="both"/>
        <w:rPr>
          <w:color w:val="000000" w:themeColor="text1"/>
          <w:sz w:val="24"/>
          <w:szCs w:val="24"/>
        </w:rPr>
      </w:pPr>
    </w:p>
    <w:p w14:paraId="60AC0B39"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SEXTA – </w:t>
      </w:r>
      <w:r w:rsidRPr="001445C5">
        <w:rPr>
          <w:b/>
          <w:bCs/>
          <w:color w:val="000000" w:themeColor="text1"/>
          <w:sz w:val="24"/>
          <w:szCs w:val="24"/>
        </w:rPr>
        <w:t>CLÁUSULA QUINTA - CONDIÇÕES DE PAGAMENTO</w:t>
      </w:r>
    </w:p>
    <w:p w14:paraId="43377BE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documentos fiscais serão emitidos em nome do FUNDO MUNICIPAL DE EDUCAÇÃO, CNPJ nº 44.848.243/0001-50, situado na Rua Mozart Serpa de Carvalho, nº 190, Centro, Bom Jardim - RJ, CEP 28660-000, referente a cota parte da Secretaria Municipal de Educação. </w:t>
      </w:r>
    </w:p>
    <w:p w14:paraId="4298F980" w14:textId="77777777" w:rsidR="000D1CA0" w:rsidRPr="001445C5" w:rsidRDefault="000D1CA0" w:rsidP="000D1CA0">
      <w:pPr>
        <w:jc w:val="both"/>
        <w:rPr>
          <w:color w:val="000000" w:themeColor="text1"/>
          <w:sz w:val="24"/>
          <w:szCs w:val="24"/>
        </w:rPr>
      </w:pPr>
    </w:p>
    <w:p w14:paraId="01A8804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w:t>
      </w:r>
      <w:r w:rsidRPr="001445C5">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84D5F3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w:t>
      </w:r>
      <w:r w:rsidRPr="001445C5">
        <w:rPr>
          <w:color w:val="000000" w:themeColor="text1"/>
          <w:sz w:val="24"/>
          <w:szCs w:val="24"/>
        </w:rPr>
        <w:t>- O pagamento será efetuado no prazo, conforme estabelecido no Decreto Municipal nº 4.441, de 23 de fevereiro de 2023:</w:t>
      </w:r>
    </w:p>
    <w:p w14:paraId="0B4B52EC"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B8E9AB"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II - O prazo de 30 (trinta) dias corridos, contados da data do recebimento definitivo dos serviços, para realizar o pagamento, nas demais hipóteses.</w:t>
      </w:r>
    </w:p>
    <w:p w14:paraId="47E93F5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w:t>
      </w:r>
      <w:r w:rsidRPr="001445C5">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5A2F5D2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w:t>
      </w:r>
      <w:r w:rsidRPr="001445C5">
        <w:rPr>
          <w:color w:val="000000" w:themeColor="text1"/>
          <w:sz w:val="24"/>
          <w:szCs w:val="24"/>
        </w:rPr>
        <w:t>- O pagamento será realizado através de ordem bancária, para crédito em banco, agência e conta corrente indicados pelo contratado.</w:t>
      </w:r>
    </w:p>
    <w:p w14:paraId="66162AC9" w14:textId="77777777" w:rsidR="000D1CA0" w:rsidRPr="001445C5" w:rsidRDefault="000D1CA0" w:rsidP="000D1CA0">
      <w:pPr>
        <w:spacing w:before="120" w:after="120"/>
        <w:jc w:val="both"/>
        <w:rPr>
          <w:i/>
          <w:iCs/>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Será considerada data do pagamento o dia em que constar como emitida a ordem bancária para pagamento</w:t>
      </w:r>
      <w:r w:rsidRPr="001445C5">
        <w:rPr>
          <w:i/>
          <w:iCs/>
          <w:color w:val="000000" w:themeColor="text1"/>
          <w:sz w:val="24"/>
          <w:szCs w:val="24"/>
        </w:rPr>
        <w:t>.</w:t>
      </w:r>
    </w:p>
    <w:p w14:paraId="7B745DFF"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lastRenderedPageBreak/>
        <w:t>Parágrafo Sexto -</w:t>
      </w:r>
      <w:r w:rsidRPr="001445C5">
        <w:rPr>
          <w:color w:val="000000" w:themeColor="text1"/>
          <w:sz w:val="24"/>
          <w:szCs w:val="24"/>
          <w:lang w:eastAsia="en-US"/>
        </w:rPr>
        <w:t xml:space="preserve"> Quando do pagamento, será efetuada a retenção tributária prevista na legislação aplicável.</w:t>
      </w:r>
    </w:p>
    <w:p w14:paraId="3A46FEF1"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t>Parágrafo Sétimo -</w:t>
      </w:r>
      <w:r w:rsidRPr="001445C5">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50AF2E6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lang w:eastAsia="en-US"/>
        </w:rPr>
        <w:t>Parágrafo Oitavo -</w:t>
      </w:r>
      <w:r w:rsidRPr="001445C5">
        <w:rPr>
          <w:color w:val="000000" w:themeColor="text1"/>
          <w:sz w:val="24"/>
          <w:szCs w:val="24"/>
          <w:lang w:eastAsia="en-US"/>
        </w:rPr>
        <w:t xml:space="preserve"> O contratado regularmente optante pelo Simples Nacional, nos termos da </w:t>
      </w:r>
      <w:hyperlink r:id="rId95" w:history="1">
        <w:r w:rsidRPr="001445C5">
          <w:rPr>
            <w:color w:val="000000" w:themeColor="text1"/>
            <w:sz w:val="24"/>
            <w:szCs w:val="24"/>
            <w:u w:val="single"/>
            <w:lang w:eastAsia="en-US"/>
          </w:rPr>
          <w:t>Lei Complementar nº 123, de 2006</w:t>
        </w:r>
      </w:hyperlink>
      <w:r w:rsidRPr="001445C5">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9410DD" w14:textId="77777777" w:rsidR="000D1CA0" w:rsidRPr="001445C5" w:rsidRDefault="000D1CA0" w:rsidP="000D1CA0">
      <w:pPr>
        <w:jc w:val="both"/>
        <w:rPr>
          <w:iCs/>
          <w:color w:val="000000" w:themeColor="text1"/>
          <w:sz w:val="24"/>
          <w:szCs w:val="24"/>
        </w:rPr>
      </w:pPr>
      <w:r w:rsidRPr="001445C5">
        <w:rPr>
          <w:b/>
          <w:bCs/>
          <w:color w:val="000000" w:themeColor="text1"/>
          <w:sz w:val="24"/>
          <w:szCs w:val="24"/>
        </w:rPr>
        <w:t xml:space="preserve">Parágrafo Nono - </w:t>
      </w:r>
      <w:r w:rsidRPr="001445C5">
        <w:rPr>
          <w:iCs/>
          <w:color w:val="000000" w:themeColor="text1"/>
          <w:sz w:val="24"/>
          <w:szCs w:val="24"/>
        </w:rPr>
        <w:t>A presente contratação não permite a antecipação de pagamento parcial ou total, conforme as regras previstas no presente tópico.</w:t>
      </w:r>
    </w:p>
    <w:p w14:paraId="2A57DA42" w14:textId="77777777" w:rsidR="000D1CA0" w:rsidRPr="001445C5" w:rsidRDefault="000D1CA0" w:rsidP="000D1CA0">
      <w:pPr>
        <w:jc w:val="both"/>
        <w:rPr>
          <w:color w:val="000000" w:themeColor="text1"/>
          <w:sz w:val="24"/>
          <w:szCs w:val="24"/>
        </w:rPr>
      </w:pPr>
    </w:p>
    <w:p w14:paraId="075CE614"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SÉTIMA – DO RECEBIMENTO</w:t>
      </w:r>
    </w:p>
    <w:p w14:paraId="11F3476A"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serviços serão recebidos provisoriamente, no prazo de 10(dez) dias úteis, pelos fiscais, mediante termos detalhados, quando verificado o cumprimento das exigências de caráter técnico e administrativo. </w:t>
      </w:r>
    </w:p>
    <w:p w14:paraId="3D075F3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5EDB785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24A3D15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BA37BA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9CBAF9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661B888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49523D2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Sétimo -</w:t>
      </w:r>
      <w:r w:rsidRPr="001445C5">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300AFEC"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7C69D7C2"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lastRenderedPageBreak/>
        <w:t>b) Apresentada pela fiscalização e, caso haja irregularidades que impeçam a liquidação e o pagamento da despesa, indicar as cláusulas contratuais pertinentes, solicitando à CONTRATADA, por escrito, as respectivas correções;</w:t>
      </w:r>
    </w:p>
    <w:p w14:paraId="03872464"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c) Emitir Termo Circunstanciado para efeito de recebimento definitivo dos serviços prestados, com base nos relatórios e documentações apresentadas; e</w:t>
      </w:r>
    </w:p>
    <w:p w14:paraId="728BCDFE"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d) Comunicar a empresa para que emita a Nota Fiscal ou Fatura, com o valor exato dimensionado pela fiscalização.</w:t>
      </w:r>
    </w:p>
    <w:p w14:paraId="786A75EB" w14:textId="77777777" w:rsidR="000D1CA0" w:rsidRPr="001445C5" w:rsidRDefault="000D1CA0" w:rsidP="000D1CA0">
      <w:pPr>
        <w:spacing w:before="120" w:after="120"/>
        <w:jc w:val="both"/>
        <w:rPr>
          <w:bCs/>
          <w:color w:val="000000" w:themeColor="text1"/>
          <w:sz w:val="24"/>
          <w:szCs w:val="24"/>
        </w:rPr>
      </w:pPr>
      <w:r w:rsidRPr="001445C5">
        <w:rPr>
          <w:bCs/>
          <w:color w:val="000000" w:themeColor="text1"/>
          <w:sz w:val="24"/>
          <w:szCs w:val="24"/>
        </w:rPr>
        <w:t>e) Enviar a documentação pertinente para a formalização dos procedimentos de liquidação e pagamento, no valor dimensionado pela fiscalização e gestão.</w:t>
      </w:r>
    </w:p>
    <w:p w14:paraId="273AA0E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Oitavo -</w:t>
      </w:r>
      <w:r w:rsidRPr="001445C5">
        <w:rPr>
          <w:color w:val="000000" w:themeColor="text1"/>
          <w:sz w:val="24"/>
          <w:szCs w:val="24"/>
        </w:rPr>
        <w:t xml:space="preserve"> No caso de controvérsia sobre a execução do objeto, quanto à dimensão, qualidade e quantidade, deverá ser observado o teor do </w:t>
      </w:r>
      <w:hyperlink r:id="rId96" w:anchor="art143" w:history="1">
        <w:r w:rsidRPr="001445C5">
          <w:rPr>
            <w:color w:val="000000" w:themeColor="text1"/>
            <w:sz w:val="24"/>
            <w:szCs w:val="24"/>
            <w:u w:val="single"/>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0F3B5A0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72F929B6"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Décimo - </w:t>
      </w:r>
      <w:r w:rsidRPr="001445C5">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5BC21849" w14:textId="77777777" w:rsidR="000D1CA0" w:rsidRPr="001445C5" w:rsidRDefault="000D1CA0" w:rsidP="000D1CA0">
      <w:pPr>
        <w:jc w:val="both"/>
        <w:rPr>
          <w:color w:val="000000" w:themeColor="text1"/>
          <w:sz w:val="24"/>
          <w:szCs w:val="24"/>
          <w:lang w:eastAsia="en-US"/>
        </w:rPr>
      </w:pPr>
    </w:p>
    <w:p w14:paraId="402A9B63"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OITAVA – </w:t>
      </w:r>
      <w:r w:rsidRPr="001445C5">
        <w:rPr>
          <w:b/>
          <w:bCs/>
          <w:color w:val="000000" w:themeColor="text1"/>
          <w:sz w:val="24"/>
          <w:szCs w:val="24"/>
        </w:rPr>
        <w:t xml:space="preserve">RECURSO FINANCEIRO </w:t>
      </w:r>
    </w:p>
    <w:p w14:paraId="3D97E9E6" w14:textId="77777777" w:rsidR="000D1CA0" w:rsidRPr="001445C5" w:rsidRDefault="000D1CA0" w:rsidP="000D1CA0">
      <w:pPr>
        <w:jc w:val="both"/>
        <w:rPr>
          <w:color w:val="000000" w:themeColor="text1"/>
          <w:kern w:val="2"/>
          <w:sz w:val="24"/>
          <w:szCs w:val="24"/>
          <w:lang w:eastAsia="zh-CN"/>
        </w:rPr>
      </w:pPr>
      <w:r w:rsidRPr="001445C5">
        <w:rPr>
          <w:color w:val="000000" w:themeColor="text1"/>
          <w:kern w:val="2"/>
          <w:sz w:val="24"/>
          <w:szCs w:val="24"/>
          <w:lang w:eastAsia="zh-CN"/>
        </w:rPr>
        <w:t>As despesas decorrentes da presente contratação correrão à conta de recursos específicos consignados no Orçamento Geral do Município, através do Fundo Municipal de Educação</w:t>
      </w:r>
      <w:r w:rsidRPr="001445C5">
        <w:rPr>
          <w:bCs/>
          <w:color w:val="000000" w:themeColor="text1"/>
          <w:sz w:val="24"/>
          <w:szCs w:val="24"/>
        </w:rPr>
        <w:t>,</w:t>
      </w:r>
      <w:r w:rsidRPr="001445C5">
        <w:rPr>
          <w:color w:val="000000" w:themeColor="text1"/>
          <w:kern w:val="2"/>
          <w:sz w:val="24"/>
          <w:szCs w:val="24"/>
          <w:lang w:eastAsia="zh-CN"/>
        </w:rPr>
        <w:t xml:space="preserve"> sendo: P.T.: </w:t>
      </w:r>
      <w:r w:rsidRPr="001445C5">
        <w:rPr>
          <w:color w:val="000000" w:themeColor="text1"/>
          <w:sz w:val="24"/>
          <w:szCs w:val="24"/>
        </w:rPr>
        <w:t xml:space="preserve">14.310.12.361.0052.2.060, 14.310.12.361.0054.2.062 e 05.900.08.244.0070.2.088 </w:t>
      </w:r>
      <w:r w:rsidRPr="001445C5">
        <w:rPr>
          <w:color w:val="000000" w:themeColor="text1"/>
          <w:kern w:val="2"/>
          <w:sz w:val="24"/>
          <w:szCs w:val="24"/>
          <w:lang w:eastAsia="zh-CN"/>
        </w:rPr>
        <w:t xml:space="preserve">e N.D.: 3390.30.00 e </w:t>
      </w:r>
      <w:r w:rsidRPr="001445C5">
        <w:rPr>
          <w:color w:val="000000" w:themeColor="text1"/>
          <w:sz w:val="24"/>
          <w:szCs w:val="24"/>
        </w:rPr>
        <w:t>3390.39.00</w:t>
      </w:r>
      <w:r w:rsidRPr="001445C5">
        <w:rPr>
          <w:color w:val="000000" w:themeColor="text1"/>
          <w:kern w:val="2"/>
          <w:sz w:val="24"/>
          <w:szCs w:val="24"/>
          <w:lang w:eastAsia="zh-CN"/>
        </w:rPr>
        <w:t xml:space="preserve">. </w:t>
      </w:r>
    </w:p>
    <w:p w14:paraId="07F4FA98" w14:textId="77777777" w:rsidR="000D1CA0" w:rsidRPr="001445C5" w:rsidRDefault="000D1CA0" w:rsidP="000D1CA0">
      <w:pPr>
        <w:jc w:val="both"/>
        <w:rPr>
          <w:color w:val="000000" w:themeColor="text1"/>
          <w:kern w:val="2"/>
          <w:sz w:val="24"/>
          <w:szCs w:val="24"/>
          <w:lang w:eastAsia="zh-CN"/>
        </w:rPr>
      </w:pPr>
    </w:p>
    <w:p w14:paraId="5C3E4B1F" w14:textId="77777777" w:rsidR="000D1CA0" w:rsidRPr="001445C5" w:rsidRDefault="000D1CA0" w:rsidP="000D1CA0">
      <w:pPr>
        <w:keepNext/>
        <w:keepLines/>
        <w:tabs>
          <w:tab w:val="left" w:pos="284"/>
          <w:tab w:val="left" w:pos="709"/>
        </w:tabs>
        <w:jc w:val="both"/>
        <w:outlineLvl w:val="0"/>
        <w:rPr>
          <w:b/>
          <w:bCs/>
          <w:color w:val="000000" w:themeColor="text1"/>
          <w:sz w:val="24"/>
          <w:szCs w:val="24"/>
        </w:rPr>
      </w:pPr>
      <w:r w:rsidRPr="001445C5">
        <w:rPr>
          <w:b/>
          <w:bCs/>
          <w:color w:val="000000" w:themeColor="text1"/>
          <w:sz w:val="24"/>
          <w:szCs w:val="24"/>
        </w:rPr>
        <w:t>CLÁUSULA NONA – NEGOCIAÇÃO DE PREÇOS REGISTRADOS</w:t>
      </w:r>
    </w:p>
    <w:p w14:paraId="5CD4BD0D" w14:textId="77777777" w:rsidR="000D1CA0" w:rsidRPr="001445C5" w:rsidRDefault="000D1CA0" w:rsidP="000D1CA0">
      <w:pPr>
        <w:tabs>
          <w:tab w:val="left" w:pos="284"/>
          <w:tab w:val="left" w:pos="709"/>
        </w:tabs>
        <w:autoSpaceDE w:val="0"/>
        <w:autoSpaceDN w:val="0"/>
        <w:adjustRightInd w:val="0"/>
        <w:jc w:val="both"/>
        <w:rPr>
          <w:color w:val="000000" w:themeColor="text1"/>
          <w:sz w:val="24"/>
          <w:szCs w:val="24"/>
        </w:rPr>
      </w:pPr>
      <w:r w:rsidRPr="001445C5">
        <w:rPr>
          <w:color w:val="000000" w:themeColor="text1"/>
          <w:sz w:val="24"/>
          <w:szCs w:val="24"/>
        </w:rPr>
        <w:t>Na hipótese de o preço registrado tornar-se superior ao preço pra</w:t>
      </w:r>
      <w:r w:rsidRPr="001445C5">
        <w:rPr>
          <w:rFonts w:eastAsia="Calibri"/>
          <w:color w:val="000000" w:themeColor="text1"/>
          <w:sz w:val="24"/>
          <w:szCs w:val="24"/>
        </w:rPr>
        <w:t>ti</w:t>
      </w:r>
      <w:r w:rsidRPr="001445C5">
        <w:rPr>
          <w:color w:val="000000" w:themeColor="text1"/>
          <w:sz w:val="24"/>
          <w:szCs w:val="24"/>
        </w:rPr>
        <w:t>cado no mercado por mo</w:t>
      </w:r>
      <w:r w:rsidRPr="001445C5">
        <w:rPr>
          <w:rFonts w:eastAsia="Calibri"/>
          <w:color w:val="000000" w:themeColor="text1"/>
          <w:sz w:val="24"/>
          <w:szCs w:val="24"/>
        </w:rPr>
        <w:t>ti</w:t>
      </w:r>
      <w:r w:rsidRPr="001445C5">
        <w:rPr>
          <w:color w:val="000000" w:themeColor="text1"/>
          <w:sz w:val="24"/>
          <w:szCs w:val="24"/>
        </w:rPr>
        <w:t>vo superveniente, o órgão ou en</w:t>
      </w:r>
      <w:r w:rsidRPr="001445C5">
        <w:rPr>
          <w:rFonts w:eastAsia="Calibri"/>
          <w:color w:val="000000" w:themeColor="text1"/>
          <w:sz w:val="24"/>
          <w:szCs w:val="24"/>
        </w:rPr>
        <w:t>ti</w:t>
      </w:r>
      <w:r w:rsidRPr="001445C5">
        <w:rPr>
          <w:color w:val="000000" w:themeColor="text1"/>
          <w:sz w:val="24"/>
          <w:szCs w:val="24"/>
        </w:rPr>
        <w:t>dade gerenciadora convocará o fornecedor para negociar a redução do preço registrado.</w:t>
      </w:r>
    </w:p>
    <w:p w14:paraId="68657EED"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Caso não aceite reduzir seu preço aos valores pra</w:t>
      </w:r>
      <w:r w:rsidRPr="001445C5">
        <w:rPr>
          <w:rFonts w:eastAsia="Calibri"/>
          <w:color w:val="000000" w:themeColor="text1"/>
          <w:sz w:val="24"/>
          <w:szCs w:val="24"/>
        </w:rPr>
        <w:t>ti</w:t>
      </w:r>
      <w:r w:rsidRPr="001445C5">
        <w:rPr>
          <w:color w:val="000000" w:themeColor="text1"/>
          <w:sz w:val="24"/>
          <w:szCs w:val="24"/>
        </w:rPr>
        <w:t>cados pelo mercado, o fornecedor será liberado do compromisso assumido quanto ao item registrado, sem aplicação de penalidades administrativas.</w:t>
      </w:r>
    </w:p>
    <w:p w14:paraId="18C336D2"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41ADF46" w14:textId="77777777" w:rsidR="000D1CA0" w:rsidRPr="001445C5" w:rsidRDefault="000D1CA0" w:rsidP="000D1CA0">
      <w:pPr>
        <w:tabs>
          <w:tab w:val="left" w:pos="284"/>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Terceiro - </w:t>
      </w:r>
      <w:r w:rsidRPr="001445C5">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65F430C2"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Quarto - </w:t>
      </w:r>
      <w:r w:rsidRPr="001445C5">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3FF6262" w14:textId="77777777" w:rsidR="000D1CA0" w:rsidRPr="001445C5" w:rsidRDefault="000D1CA0" w:rsidP="000D1CA0">
      <w:pPr>
        <w:tabs>
          <w:tab w:val="left" w:pos="426"/>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76E369F"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 xml:space="preserve">Parágrafo Sexto - </w:t>
      </w:r>
      <w:r w:rsidRPr="001445C5">
        <w:rPr>
          <w:rFonts w:eastAsia="Calibri"/>
          <w:color w:val="000000" w:themeColor="text1"/>
          <w:sz w:val="24"/>
          <w:szCs w:val="24"/>
          <w:lang w:eastAsia="en-US"/>
        </w:rPr>
        <w:t xml:space="preserve">Neste caso, o fornecedor encaminhará, juntamente com o pedido de alteração, a documentação comprobatória ou </w:t>
      </w:r>
      <w:proofErr w:type="spellStart"/>
      <w:r w:rsidRPr="001445C5">
        <w:rPr>
          <w:rFonts w:eastAsia="Calibri"/>
          <w:color w:val="000000" w:themeColor="text1"/>
          <w:sz w:val="24"/>
          <w:szCs w:val="24"/>
          <w:lang w:eastAsia="en-US"/>
        </w:rPr>
        <w:t>a</w:t>
      </w:r>
      <w:proofErr w:type="spellEnd"/>
      <w:r w:rsidRPr="001445C5">
        <w:rPr>
          <w:rFonts w:eastAsia="Calibri"/>
          <w:color w:val="000000" w:themeColor="text1"/>
          <w:sz w:val="24"/>
          <w:szCs w:val="24"/>
          <w:lang w:eastAsia="en-US"/>
        </w:rPr>
        <w:t xml:space="preserve"> planilha de custos que demonstre a inviabilidade do preço registrado em relação às condições inicialmente pactuadas.</w:t>
      </w:r>
    </w:p>
    <w:p w14:paraId="3A32569E"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Sétimo - </w:t>
      </w:r>
      <w:r w:rsidRPr="001445C5">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3831B19B"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657768B7"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30F9136A" w14:textId="77777777" w:rsidR="000D1CA0" w:rsidRPr="001445C5" w:rsidRDefault="000D1CA0" w:rsidP="000D1CA0">
      <w:pPr>
        <w:tabs>
          <w:tab w:val="left" w:pos="426"/>
          <w:tab w:val="left" w:pos="709"/>
        </w:tabs>
        <w:spacing w:before="120" w:after="120"/>
        <w:jc w:val="both"/>
        <w:rPr>
          <w:rFonts w:eastAsia="Calibri"/>
          <w:b/>
          <w:strike/>
          <w:color w:val="000000" w:themeColor="text1"/>
          <w:sz w:val="24"/>
          <w:szCs w:val="24"/>
          <w:lang w:eastAsia="en-US"/>
        </w:rPr>
      </w:pPr>
      <w:r w:rsidRPr="001445C5">
        <w:rPr>
          <w:rFonts w:eastAsia="Calibri"/>
          <w:b/>
          <w:color w:val="000000" w:themeColor="text1"/>
          <w:sz w:val="24"/>
          <w:szCs w:val="24"/>
          <w:lang w:eastAsia="en-US"/>
        </w:rPr>
        <w:t xml:space="preserve">Parágrafo Décimo - </w:t>
      </w:r>
      <w:r w:rsidRPr="001445C5">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5E6AA8AA"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1445C5">
        <w:rPr>
          <w:rFonts w:eastAsia="Calibri"/>
          <w:b/>
          <w:strike/>
          <w:color w:val="000000" w:themeColor="text1"/>
          <w:sz w:val="24"/>
          <w:szCs w:val="24"/>
          <w:lang w:eastAsia="en-US"/>
        </w:rPr>
        <w:t xml:space="preserve"> </w:t>
      </w:r>
    </w:p>
    <w:p w14:paraId="3CD575D2" w14:textId="77777777" w:rsidR="000D1CA0" w:rsidRPr="001445C5" w:rsidRDefault="000D1CA0" w:rsidP="000D1CA0">
      <w:pPr>
        <w:jc w:val="both"/>
        <w:rPr>
          <w:color w:val="000000" w:themeColor="text1"/>
          <w:sz w:val="24"/>
          <w:szCs w:val="24"/>
        </w:rPr>
      </w:pPr>
    </w:p>
    <w:p w14:paraId="6415E0FD"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DÉCIMA – DA GESTÃO DO CONTRATO</w:t>
      </w:r>
    </w:p>
    <w:p w14:paraId="366532BC"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6358348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49E518C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Cabe ao gestor da Ata de Registro de Preços, as atribuições inerentes ao gerenciamento da Ata de Registro de Preços, particularmente quanto a: </w:t>
      </w:r>
    </w:p>
    <w:p w14:paraId="74F396E7" w14:textId="77777777" w:rsidR="000D1CA0" w:rsidRPr="001445C5" w:rsidRDefault="000D1CA0" w:rsidP="000D1CA0">
      <w:pPr>
        <w:jc w:val="both"/>
        <w:rPr>
          <w:color w:val="000000" w:themeColor="text1"/>
          <w:sz w:val="24"/>
          <w:szCs w:val="24"/>
        </w:rPr>
      </w:pPr>
      <w:r w:rsidRPr="001445C5">
        <w:rPr>
          <w:color w:val="000000" w:themeColor="text1"/>
          <w:sz w:val="24"/>
          <w:szCs w:val="24"/>
        </w:rPr>
        <w:t>a) Providenciar a elaboração e publicação da Ata de Registro de Preços.</w:t>
      </w:r>
    </w:p>
    <w:p w14:paraId="3FF1003F" w14:textId="77777777" w:rsidR="000D1CA0" w:rsidRPr="001445C5" w:rsidRDefault="000D1CA0" w:rsidP="000D1CA0">
      <w:pPr>
        <w:jc w:val="both"/>
        <w:rPr>
          <w:color w:val="000000" w:themeColor="text1"/>
          <w:sz w:val="24"/>
          <w:szCs w:val="24"/>
        </w:rPr>
      </w:pPr>
      <w:r w:rsidRPr="001445C5">
        <w:rPr>
          <w:color w:val="000000" w:themeColor="text1"/>
          <w:sz w:val="24"/>
          <w:szCs w:val="24"/>
        </w:rPr>
        <w:t>b) Controlar, de forma permanente, a utilização da Ata de Registro de Preços para fins de contratações, durante toda sua vigência;</w:t>
      </w:r>
    </w:p>
    <w:p w14:paraId="1BA3531F"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63B884C1"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8C9DEAB" w14:textId="77777777" w:rsidR="000D1CA0" w:rsidRPr="001445C5" w:rsidRDefault="000D1CA0" w:rsidP="000D1CA0">
      <w:pPr>
        <w:jc w:val="both"/>
        <w:rPr>
          <w:color w:val="000000" w:themeColor="text1"/>
          <w:sz w:val="24"/>
          <w:szCs w:val="24"/>
        </w:rPr>
      </w:pPr>
      <w:r w:rsidRPr="001445C5">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37017F2"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lastRenderedPageBreak/>
        <w:t>Parágrafo Terceiro -</w:t>
      </w:r>
      <w:r w:rsidRPr="001445C5">
        <w:rPr>
          <w:color w:val="000000" w:themeColor="text1"/>
          <w:sz w:val="24"/>
          <w:szCs w:val="24"/>
        </w:rPr>
        <w:t xml:space="preserve"> O Contrato deverá ser executado fielmente pelas partes, de acordo com as cláusulas avençadas e as normas da </w:t>
      </w:r>
      <w:hyperlink r:id="rId97" w:history="1">
        <w:r w:rsidRPr="001445C5">
          <w:rPr>
            <w:color w:val="000000" w:themeColor="text1"/>
            <w:sz w:val="24"/>
            <w:szCs w:val="24"/>
            <w:u w:val="single"/>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6E535FE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0F9200B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O órgão ou entidade poderá convocar representante da empresa para adoção de providências que devam ser cumpridas de imediato.</w:t>
      </w:r>
    </w:p>
    <w:p w14:paraId="6F3285D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461BCC"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Parágrafo Sétimo -</w:t>
      </w:r>
      <w:r w:rsidRPr="001445C5">
        <w:rPr>
          <w:iCs/>
          <w:color w:val="000000" w:themeColor="text1"/>
          <w:sz w:val="24"/>
          <w:szCs w:val="24"/>
        </w:rPr>
        <w:t xml:space="preserve"> A execução da Ata de Registro de Preços e do contrato deverá ser acompanhada e fiscalizada pelos fiscais do contrato, ou pelos respectivos substitutos (</w:t>
      </w:r>
      <w:hyperlink r:id="rId98" w:anchor="art117" w:history="1">
        <w:r w:rsidRPr="001445C5">
          <w:rPr>
            <w:iCs/>
            <w:color w:val="000000" w:themeColor="text1"/>
            <w:sz w:val="24"/>
            <w:szCs w:val="24"/>
            <w:u w:val="single"/>
          </w:rPr>
          <w:t>Lei nº 14.133, de 2021, art. 117, caput</w:t>
        </w:r>
      </w:hyperlink>
      <w:r w:rsidRPr="001445C5">
        <w:rPr>
          <w:iCs/>
          <w:color w:val="000000" w:themeColor="text1"/>
          <w:sz w:val="24"/>
          <w:szCs w:val="24"/>
        </w:rPr>
        <w:t>).</w:t>
      </w:r>
    </w:p>
    <w:p w14:paraId="1CA510B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No caso de ocorrências que possam inviabilizar a execução do contrato nas datas aprazadas, o fiscal do contrato comunicará o fato imediatamente ao gestor do contrato.</w:t>
      </w:r>
    </w:p>
    <w:p w14:paraId="037E16E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174100B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33C56F2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Primeiro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384622FB"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Segundo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99" w:anchor="art158" w:history="1">
        <w:r w:rsidRPr="001445C5">
          <w:rPr>
            <w:color w:val="000000" w:themeColor="text1"/>
            <w:sz w:val="24"/>
            <w:szCs w:val="24"/>
            <w:u w:val="single"/>
          </w:rPr>
          <w:t>art. 158 da Lei nº 14.133, de 2021</w:t>
        </w:r>
      </w:hyperlink>
      <w:r w:rsidRPr="001445C5">
        <w:rPr>
          <w:color w:val="000000" w:themeColor="text1"/>
          <w:sz w:val="24"/>
          <w:szCs w:val="24"/>
        </w:rPr>
        <w:t xml:space="preserve">, ou pelo agente ou pelo setor com competência para tal, conforme o caso. </w:t>
      </w:r>
    </w:p>
    <w:p w14:paraId="75B8BBAA"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 xml:space="preserve">Parágrafo Décimo Terceiro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4B0469B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Quarto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035835D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Quinto - </w:t>
      </w:r>
      <w:r w:rsidRPr="001445C5">
        <w:rPr>
          <w:color w:val="000000" w:themeColor="text1"/>
          <w:sz w:val="24"/>
          <w:szCs w:val="24"/>
        </w:rPr>
        <w:t>O contratado deverá manter preposto aceito pela Administração para representá-lo na execução do contrato.</w:t>
      </w:r>
    </w:p>
    <w:p w14:paraId="6A1596CC" w14:textId="77777777" w:rsidR="000D1CA0" w:rsidRPr="001445C5" w:rsidRDefault="000D1CA0" w:rsidP="000D1CA0">
      <w:pPr>
        <w:jc w:val="both"/>
        <w:rPr>
          <w:iCs/>
          <w:color w:val="000000" w:themeColor="text1"/>
          <w:sz w:val="24"/>
          <w:szCs w:val="24"/>
        </w:rPr>
      </w:pPr>
      <w:r w:rsidRPr="001445C5">
        <w:rPr>
          <w:b/>
          <w:color w:val="000000" w:themeColor="text1"/>
          <w:sz w:val="24"/>
          <w:szCs w:val="24"/>
        </w:rPr>
        <w:lastRenderedPageBreak/>
        <w:t xml:space="preserve">Parágrafo Décimo Sexto - </w:t>
      </w:r>
      <w:r w:rsidRPr="001445C5">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59470452" w14:textId="77777777" w:rsidR="000D1CA0" w:rsidRPr="001445C5" w:rsidRDefault="000D1CA0" w:rsidP="000D1CA0">
      <w:pPr>
        <w:jc w:val="both"/>
        <w:rPr>
          <w:iCs/>
          <w:color w:val="000000" w:themeColor="text1"/>
          <w:sz w:val="24"/>
          <w:szCs w:val="24"/>
        </w:rPr>
      </w:pPr>
    </w:p>
    <w:p w14:paraId="147DB36E" w14:textId="77777777" w:rsidR="000D1CA0" w:rsidRPr="001445C5" w:rsidRDefault="000D1CA0" w:rsidP="000D1CA0">
      <w:pPr>
        <w:suppressAutoHyphens/>
        <w:jc w:val="both"/>
        <w:rPr>
          <w:b/>
          <w:color w:val="000000" w:themeColor="text1"/>
          <w:sz w:val="24"/>
          <w:szCs w:val="24"/>
          <w:lang w:eastAsia="zh-CN"/>
        </w:rPr>
      </w:pPr>
      <w:r w:rsidRPr="001445C5">
        <w:rPr>
          <w:b/>
          <w:bCs/>
          <w:color w:val="000000" w:themeColor="text1"/>
          <w:sz w:val="24"/>
          <w:szCs w:val="24"/>
          <w:lang w:eastAsia="zh-CN"/>
        </w:rPr>
        <w:t xml:space="preserve">CLÁUSULA DÉCIMA PRIMEIRA – </w:t>
      </w:r>
      <w:r w:rsidRPr="001445C5">
        <w:rPr>
          <w:b/>
          <w:color w:val="000000" w:themeColor="text1"/>
          <w:sz w:val="24"/>
          <w:szCs w:val="24"/>
          <w:lang w:eastAsia="zh-CN"/>
        </w:rPr>
        <w:t>FISCAIS DE CONTRATO</w:t>
      </w:r>
    </w:p>
    <w:p w14:paraId="35593D2E" w14:textId="77777777" w:rsidR="000D1CA0" w:rsidRPr="001445C5" w:rsidRDefault="000D1CA0" w:rsidP="000D1CA0">
      <w:pPr>
        <w:jc w:val="both"/>
        <w:rPr>
          <w:color w:val="000000" w:themeColor="text1"/>
          <w:sz w:val="24"/>
          <w:szCs w:val="24"/>
        </w:rPr>
      </w:pP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B8CECB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286234F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5A96FE0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6D9C875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2901204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2B3FE71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Sexto - </w:t>
      </w:r>
      <w:r w:rsidRPr="001445C5">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D90FFA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Sétimo - </w:t>
      </w:r>
      <w:r w:rsidRPr="001445C5">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4EAD4AA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69164C26"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 xml:space="preserve">Parágrafo Nono - </w:t>
      </w:r>
      <w:r w:rsidRPr="001445C5">
        <w:rPr>
          <w:iCs/>
          <w:color w:val="000000" w:themeColor="text1"/>
          <w:sz w:val="24"/>
          <w:szCs w:val="24"/>
        </w:rPr>
        <w:t>Além do disposto acima, a fiscalização contratual obedecerá às seguintes rotinas:</w:t>
      </w:r>
    </w:p>
    <w:p w14:paraId="17743954" w14:textId="77777777" w:rsidR="000D1CA0" w:rsidRPr="001445C5" w:rsidRDefault="000D1CA0" w:rsidP="000D1CA0">
      <w:pPr>
        <w:jc w:val="both"/>
        <w:rPr>
          <w:color w:val="000000" w:themeColor="text1"/>
          <w:sz w:val="24"/>
          <w:szCs w:val="24"/>
        </w:rPr>
      </w:pPr>
      <w:r w:rsidRPr="001445C5">
        <w:rPr>
          <w:color w:val="000000" w:themeColor="text1"/>
          <w:sz w:val="24"/>
          <w:szCs w:val="24"/>
        </w:rPr>
        <w:t>1 - 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60C81817" w14:textId="77777777" w:rsidR="000D1CA0" w:rsidRPr="001445C5" w:rsidRDefault="000D1CA0" w:rsidP="000D1CA0">
      <w:pPr>
        <w:jc w:val="both"/>
        <w:rPr>
          <w:color w:val="000000" w:themeColor="text1"/>
          <w:sz w:val="24"/>
          <w:szCs w:val="24"/>
        </w:rPr>
      </w:pPr>
      <w:r w:rsidRPr="001445C5">
        <w:rPr>
          <w:color w:val="000000" w:themeColor="text1"/>
          <w:sz w:val="24"/>
          <w:szCs w:val="24"/>
        </w:rPr>
        <w:t>2 -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77511C9E" w14:textId="77777777" w:rsidR="000D1CA0" w:rsidRPr="001445C5" w:rsidRDefault="000D1CA0" w:rsidP="000D1CA0">
      <w:pPr>
        <w:jc w:val="both"/>
        <w:rPr>
          <w:color w:val="000000" w:themeColor="text1"/>
          <w:sz w:val="24"/>
          <w:szCs w:val="24"/>
        </w:rPr>
      </w:pPr>
      <w:r w:rsidRPr="001445C5">
        <w:rPr>
          <w:color w:val="000000" w:themeColor="text1"/>
          <w:sz w:val="24"/>
          <w:szCs w:val="24"/>
        </w:rPr>
        <w:t>3 -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7DC3D9AC" w14:textId="77777777" w:rsidR="000D1CA0" w:rsidRPr="001445C5" w:rsidRDefault="000D1CA0" w:rsidP="000D1CA0">
      <w:pPr>
        <w:jc w:val="both"/>
        <w:rPr>
          <w:color w:val="000000" w:themeColor="text1"/>
          <w:sz w:val="24"/>
          <w:szCs w:val="24"/>
        </w:rPr>
      </w:pPr>
      <w:r w:rsidRPr="001445C5">
        <w:rPr>
          <w:color w:val="000000" w:themeColor="text1"/>
          <w:sz w:val="24"/>
          <w:szCs w:val="24"/>
        </w:rPr>
        <w:t>4 -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5D829A7D" w14:textId="77777777" w:rsidR="000D1CA0" w:rsidRPr="001445C5" w:rsidRDefault="000D1CA0" w:rsidP="000D1CA0">
      <w:pPr>
        <w:jc w:val="both"/>
        <w:rPr>
          <w:color w:val="000000" w:themeColor="text1"/>
          <w:sz w:val="24"/>
          <w:szCs w:val="24"/>
        </w:rPr>
      </w:pPr>
      <w:r w:rsidRPr="001445C5">
        <w:rPr>
          <w:color w:val="000000" w:themeColor="text1"/>
          <w:sz w:val="24"/>
          <w:szCs w:val="24"/>
        </w:rPr>
        <w:t>5 -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766D82C0" w14:textId="77777777" w:rsidR="000D1CA0" w:rsidRPr="001445C5" w:rsidRDefault="000D1CA0" w:rsidP="000D1CA0">
      <w:pPr>
        <w:jc w:val="both"/>
        <w:rPr>
          <w:color w:val="000000" w:themeColor="text1"/>
          <w:sz w:val="24"/>
          <w:szCs w:val="24"/>
        </w:rPr>
      </w:pPr>
      <w:r w:rsidRPr="001445C5">
        <w:rPr>
          <w:color w:val="000000" w:themeColor="text1"/>
          <w:sz w:val="24"/>
          <w:szCs w:val="24"/>
        </w:rPr>
        <w:t>6 -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623DFBAE" w14:textId="77777777" w:rsidR="000D1CA0" w:rsidRPr="001445C5" w:rsidRDefault="000D1CA0" w:rsidP="000D1CA0">
      <w:pPr>
        <w:jc w:val="both"/>
        <w:rPr>
          <w:color w:val="000000" w:themeColor="text1"/>
          <w:sz w:val="24"/>
          <w:szCs w:val="24"/>
        </w:rPr>
      </w:pPr>
      <w:r w:rsidRPr="001445C5">
        <w:rPr>
          <w:color w:val="000000" w:themeColor="text1"/>
          <w:sz w:val="24"/>
          <w:szCs w:val="24"/>
        </w:rPr>
        <w:t>7 -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7EED2CD5" w14:textId="77777777" w:rsidR="000D1CA0" w:rsidRPr="001445C5" w:rsidRDefault="000D1CA0" w:rsidP="000D1CA0">
      <w:pPr>
        <w:jc w:val="both"/>
        <w:rPr>
          <w:color w:val="000000" w:themeColor="text1"/>
          <w:sz w:val="24"/>
          <w:szCs w:val="24"/>
        </w:rPr>
      </w:pPr>
      <w:r w:rsidRPr="001445C5">
        <w:rPr>
          <w:color w:val="000000" w:themeColor="text1"/>
          <w:sz w:val="24"/>
          <w:szCs w:val="24"/>
        </w:rPr>
        <w:lastRenderedPageBreak/>
        <w:t>8 -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6BDDD36C" w14:textId="77777777" w:rsidR="000D1CA0" w:rsidRPr="001445C5" w:rsidRDefault="000D1CA0" w:rsidP="000D1CA0">
      <w:pPr>
        <w:jc w:val="both"/>
        <w:rPr>
          <w:color w:val="000000" w:themeColor="text1"/>
          <w:sz w:val="24"/>
          <w:szCs w:val="24"/>
        </w:rPr>
      </w:pPr>
      <w:r w:rsidRPr="001445C5">
        <w:rPr>
          <w:color w:val="000000" w:themeColor="text1"/>
          <w:sz w:val="24"/>
          <w:szCs w:val="24"/>
        </w:rPr>
        <w:t>9 -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3804D3BD" w14:textId="77777777" w:rsidR="000D1CA0" w:rsidRPr="001445C5" w:rsidRDefault="000D1CA0" w:rsidP="000D1CA0">
      <w:pPr>
        <w:jc w:val="both"/>
        <w:rPr>
          <w:color w:val="000000" w:themeColor="text1"/>
          <w:sz w:val="24"/>
          <w:szCs w:val="24"/>
        </w:rPr>
      </w:pPr>
    </w:p>
    <w:p w14:paraId="2C3BDD17" w14:textId="77777777" w:rsidR="000D1CA0" w:rsidRPr="001445C5" w:rsidRDefault="000D1CA0" w:rsidP="000D1CA0">
      <w:pPr>
        <w:suppressAutoHyphens/>
        <w:jc w:val="both"/>
        <w:rPr>
          <w:bCs/>
          <w:color w:val="000000" w:themeColor="text1"/>
          <w:sz w:val="24"/>
          <w:szCs w:val="24"/>
          <w:lang w:eastAsia="zh-CN"/>
        </w:rPr>
      </w:pPr>
      <w:r w:rsidRPr="001445C5">
        <w:rPr>
          <w:b/>
          <w:bCs/>
          <w:color w:val="000000" w:themeColor="text1"/>
          <w:sz w:val="24"/>
          <w:szCs w:val="24"/>
          <w:lang w:eastAsia="zh-CN"/>
        </w:rPr>
        <w:t>CLÁUSULA DÉCIMA SEGUNDA –</w:t>
      </w:r>
      <w:r w:rsidRPr="001445C5">
        <w:rPr>
          <w:bCs/>
          <w:color w:val="000000" w:themeColor="text1"/>
          <w:sz w:val="24"/>
          <w:szCs w:val="24"/>
          <w:lang w:eastAsia="zh-CN"/>
        </w:rPr>
        <w:t xml:space="preserve"> </w:t>
      </w:r>
      <w:r w:rsidRPr="001445C5">
        <w:rPr>
          <w:b/>
          <w:bCs/>
          <w:color w:val="000000" w:themeColor="text1"/>
          <w:sz w:val="24"/>
          <w:szCs w:val="24"/>
          <w:lang w:eastAsia="zh-CN"/>
        </w:rPr>
        <w:t xml:space="preserve">DIREITOS E RESPONSABILIDADES DAS PARTES </w:t>
      </w:r>
    </w:p>
    <w:p w14:paraId="0F9D969F"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Constituem direitos </w:t>
      </w:r>
      <w:proofErr w:type="gramStart"/>
      <w:r w:rsidRPr="001445C5">
        <w:rPr>
          <w:color w:val="000000" w:themeColor="text1"/>
          <w:sz w:val="24"/>
          <w:szCs w:val="24"/>
        </w:rPr>
        <w:t>do</w:t>
      </w:r>
      <w:proofErr w:type="gramEnd"/>
      <w:r w:rsidRPr="001445C5">
        <w:rPr>
          <w:color w:val="000000" w:themeColor="text1"/>
          <w:sz w:val="24"/>
          <w:szCs w:val="24"/>
        </w:rPr>
        <w:t xml:space="preserve"> CONTRATANTE receber o objeto deste Contrato nas condições avençadas e da CONTRATADA perceber o valor ajustado na forma e prazo convencionados.</w:t>
      </w:r>
    </w:p>
    <w:p w14:paraId="2BA80E61" w14:textId="77777777" w:rsidR="000D1CA0" w:rsidRPr="001445C5" w:rsidRDefault="000D1CA0" w:rsidP="000D1CA0">
      <w:pPr>
        <w:jc w:val="both"/>
        <w:rPr>
          <w:color w:val="000000" w:themeColor="text1"/>
          <w:sz w:val="24"/>
          <w:szCs w:val="24"/>
        </w:rPr>
      </w:pPr>
    </w:p>
    <w:p w14:paraId="693C770D" w14:textId="77777777" w:rsidR="000D1CA0" w:rsidRPr="001445C5" w:rsidRDefault="000D1CA0" w:rsidP="000D1CA0">
      <w:pPr>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Obrigações da ADMINISTRAÇÃO:</w:t>
      </w:r>
    </w:p>
    <w:p w14:paraId="4FB0296E"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Emitir a ordem de execução e receber o objeto no prazo e condições estabelecidas no instrumento convocatório e seus anexos;</w:t>
      </w:r>
    </w:p>
    <w:p w14:paraId="34323688"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0562C385"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38F37D10"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7011AE0B" w14:textId="77777777" w:rsidR="000D1CA0" w:rsidRPr="001445C5" w:rsidRDefault="000D1CA0" w:rsidP="000D1CA0">
      <w:pPr>
        <w:numPr>
          <w:ilvl w:val="0"/>
          <w:numId w:val="96"/>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Efetuar o pagamento à CONTRATADA no valor correspondente a prestação do serviço, no prazo e forma estabelecidos no instrumento convocatório e seus anexos;</w:t>
      </w:r>
    </w:p>
    <w:p w14:paraId="714ED707" w14:textId="77777777" w:rsidR="000D1CA0" w:rsidRPr="001445C5" w:rsidRDefault="000D1CA0" w:rsidP="000D1CA0">
      <w:pPr>
        <w:numPr>
          <w:ilvl w:val="0"/>
          <w:numId w:val="96"/>
        </w:numPr>
        <w:contextualSpacing/>
        <w:jc w:val="both"/>
        <w:rPr>
          <w:rFonts w:eastAsia="Calibri"/>
          <w:color w:val="000000" w:themeColor="text1"/>
          <w:sz w:val="24"/>
          <w:szCs w:val="24"/>
        </w:rPr>
      </w:pPr>
      <w:r w:rsidRPr="001445C5">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89C0B45" w14:textId="77777777" w:rsidR="000D1CA0" w:rsidRPr="001445C5" w:rsidRDefault="000D1CA0" w:rsidP="000D1CA0">
      <w:pPr>
        <w:ind w:left="720"/>
        <w:contextualSpacing/>
        <w:jc w:val="both"/>
        <w:rPr>
          <w:rFonts w:eastAsia="Calibri"/>
          <w:color w:val="000000" w:themeColor="text1"/>
          <w:sz w:val="24"/>
          <w:szCs w:val="24"/>
        </w:rPr>
      </w:pPr>
    </w:p>
    <w:p w14:paraId="15694D48" w14:textId="77777777" w:rsidR="000D1CA0" w:rsidRPr="001445C5" w:rsidRDefault="000D1CA0" w:rsidP="000D1CA0">
      <w:pPr>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Obrigações da CONTRATADA:</w:t>
      </w:r>
    </w:p>
    <w:p w14:paraId="03C67656" w14:textId="5B795486" w:rsidR="000D1CA0" w:rsidRPr="001445C5" w:rsidRDefault="000D1CA0" w:rsidP="000D1CA0">
      <w:pPr>
        <w:pStyle w:val="PargrafodaLista"/>
        <w:numPr>
          <w:ilvl w:val="0"/>
          <w:numId w:val="98"/>
        </w:numPr>
        <w:spacing w:before="120" w:after="120"/>
        <w:contextualSpacing/>
        <w:jc w:val="both"/>
        <w:rPr>
          <w:rFonts w:eastAsia="Calibri"/>
          <w:color w:val="000000" w:themeColor="text1"/>
        </w:rPr>
      </w:pPr>
      <w:r w:rsidRPr="001445C5">
        <w:rPr>
          <w:rFonts w:eastAsia="Calibri"/>
          <w:color w:val="000000" w:themeColor="text1"/>
        </w:rPr>
        <w:t>A CONTRATADA deve cumprir todas as obrigações constantes no instrumento convocatório, seus anexos e sua proposta, assumindo como exclusivamente seus os riscos e as despesas decorrentes da boa execução do objeto;</w:t>
      </w:r>
    </w:p>
    <w:p w14:paraId="6FB6770A" w14:textId="37B2CD12" w:rsidR="000D1CA0" w:rsidRPr="001445C5" w:rsidRDefault="000D1CA0" w:rsidP="000D1CA0">
      <w:pPr>
        <w:pStyle w:val="PargrafodaLista"/>
        <w:numPr>
          <w:ilvl w:val="0"/>
          <w:numId w:val="98"/>
        </w:numPr>
        <w:spacing w:before="120" w:after="120"/>
        <w:contextualSpacing/>
        <w:jc w:val="both"/>
        <w:rPr>
          <w:rFonts w:eastAsia="Calibri"/>
          <w:color w:val="000000" w:themeColor="text1"/>
        </w:rPr>
      </w:pPr>
      <w:r w:rsidRPr="001445C5">
        <w:rPr>
          <w:rFonts w:eastAsia="Calibri"/>
          <w:color w:val="000000" w:themeColor="text1"/>
        </w:rPr>
        <w:t xml:space="preserve">Efetuar a execução dos serviços em perfeitas condições, conforme especificações, prazo e local constantes no Termo de Referência e seus anexos, acompanhado da respectiva nota fiscal; </w:t>
      </w:r>
    </w:p>
    <w:p w14:paraId="4601A482"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Responsabilizar-se pelos vícios e danos decorrentes do objeto, de acordo com o Código de Defesa do Consumidor (Lei nº 8.078/1990);</w:t>
      </w:r>
    </w:p>
    <w:p w14:paraId="4810DC07" w14:textId="77777777" w:rsidR="000D1CA0" w:rsidRPr="001445C5" w:rsidRDefault="000D1CA0" w:rsidP="000D1CA0">
      <w:pPr>
        <w:numPr>
          <w:ilvl w:val="0"/>
          <w:numId w:val="98"/>
        </w:numPr>
        <w:shd w:val="clear" w:color="auto" w:fill="FFFFFF"/>
        <w:tabs>
          <w:tab w:val="left" w:pos="0"/>
        </w:tabs>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Refazer, reparar ou corrigir, às suas expensas, em até 48(quarenta e oito) horas, o serviço com avarias ou defeitos;</w:t>
      </w:r>
    </w:p>
    <w:p w14:paraId="49D5D95A"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2C001F3F"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1BBB8DA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Indicar preposto para representá-la durante a execução do contrato;</w:t>
      </w:r>
    </w:p>
    <w:p w14:paraId="05360A60"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0538BC0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Receber as comunicações da Administração e respondê-las ou atendê-las nos prazos específicos constantes da comunicação;</w:t>
      </w:r>
    </w:p>
    <w:p w14:paraId="6C92000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lastRenderedPageBreak/>
        <w:t>Arcar com todas as despesas diretas e indiretas decorrentes do objeto, tais como tributos, encargos sociais e trabalhistas, transporte, depósito e entrega dos itens confeccionados.</w:t>
      </w:r>
    </w:p>
    <w:p w14:paraId="3818022E"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0C187F72"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22DDFF00"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398C5A86"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58799102"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Permitir o acesso às suas instalações do representante do contratante, para acompanhamento dos serviços.</w:t>
      </w:r>
    </w:p>
    <w:p w14:paraId="4ABCDAC2" w14:textId="77777777" w:rsidR="000D1CA0" w:rsidRPr="001445C5" w:rsidRDefault="000D1CA0" w:rsidP="000D1CA0">
      <w:pPr>
        <w:numPr>
          <w:ilvl w:val="0"/>
          <w:numId w:val="98"/>
        </w:numPr>
        <w:tabs>
          <w:tab w:val="left" w:pos="709"/>
        </w:tabs>
        <w:spacing w:before="120" w:after="120"/>
        <w:contextualSpacing/>
        <w:jc w:val="both"/>
        <w:rPr>
          <w:color w:val="000000" w:themeColor="text1"/>
          <w:sz w:val="24"/>
          <w:szCs w:val="24"/>
        </w:rPr>
      </w:pPr>
      <w:r w:rsidRPr="001445C5">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A2126EF"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Apresentar, no momento da assinatura do contrato, a Planilha de Composição de Custo, para a execução dos serviços. </w:t>
      </w:r>
    </w:p>
    <w:p w14:paraId="74DF6C39"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3A47B8E6"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6C8D227F"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Inclui-se neste item eventual scaner do veículo / equipamento realizada pela contratante, não podendo cobrar da municipalidade como hora trabalhada para emitir orçamento. </w:t>
      </w:r>
    </w:p>
    <w:p w14:paraId="7D716542"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02469063"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 Contratada deverá apresentar ao Fiscal do Contrato as peças e acessórios que forem substituídos por ocasião dos reparos, bem como as embalagens das peças e acessórios novos / genuínos adquiridos. Caso solicitado pelo fiscal deverá ser feito relatório fotográfico a ser anexado no processo de pagamento. </w:t>
      </w:r>
    </w:p>
    <w:p w14:paraId="681DDFBC"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lastRenderedPageBreak/>
        <w:t xml:space="preserve">A Contratada deverá fornecer à Contratante, antes da execução dos serviços, laudo técnico com os procedimentos propostos para a solução de outros problemas por ventura detectados no momento de execução e que não foram solicitados pela Contratante. </w:t>
      </w:r>
    </w:p>
    <w:p w14:paraId="5D1D0ADC"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 Empresa será responsável pela garantia dos serviços executados por um período mínimo de 90 (noventa) dias ou 5.000 km rodados a partir da emissão da respectiva nota fiscal/fatura; e garantia às peças a mesma indicada pelo fabricante. </w:t>
      </w:r>
    </w:p>
    <w:p w14:paraId="3E36896A" w14:textId="77777777" w:rsidR="000D1CA0" w:rsidRPr="001445C5" w:rsidRDefault="000D1CA0" w:rsidP="000D1CA0">
      <w:pPr>
        <w:numPr>
          <w:ilvl w:val="0"/>
          <w:numId w:val="98"/>
        </w:numPr>
        <w:spacing w:before="120" w:after="120"/>
        <w:contextualSpacing/>
        <w:jc w:val="both"/>
        <w:rPr>
          <w:color w:val="000000" w:themeColor="text1"/>
          <w:sz w:val="24"/>
          <w:szCs w:val="24"/>
        </w:rPr>
      </w:pPr>
      <w:proofErr w:type="spellStart"/>
      <w:r w:rsidRPr="001445C5">
        <w:rPr>
          <w:color w:val="000000" w:themeColor="text1"/>
          <w:sz w:val="24"/>
          <w:szCs w:val="24"/>
        </w:rPr>
        <w:t>Fornecer</w:t>
      </w:r>
      <w:proofErr w:type="spellEnd"/>
      <w:r w:rsidRPr="001445C5">
        <w:rPr>
          <w:color w:val="000000" w:themeColor="text1"/>
          <w:sz w:val="24"/>
          <w:szCs w:val="24"/>
        </w:rPr>
        <w:t xml:space="preserve"> para a Contratante os números dos telefones fixos, celulares ou quaisquer outras formas de comunicação com os responsáveis pelas equipes de manutenção preventiva e corretiva. </w:t>
      </w:r>
    </w:p>
    <w:p w14:paraId="4D428C23"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Emitir Notas Fiscais de serviço para os serviços de mão-de-obra mecânica, separando nas mesmas a reposição de peças e acessórios, correspondentes a cada empenho de despesa. </w:t>
      </w:r>
    </w:p>
    <w:p w14:paraId="0D06F262"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Proceder com a correta Disposição Final de Resíduos Industriais (resíduos sólidos contaminados), conforme as normas ambientais vigentes. </w:t>
      </w:r>
    </w:p>
    <w:p w14:paraId="5E8D6102"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70CF6789"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Para prestação dos serviços de objeto da presente licitação a empresa deverá dispor, no mínimo: </w:t>
      </w:r>
    </w:p>
    <w:p w14:paraId="5FC3DC7E"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Oficina própria, com espaço físico e fechado e com segurança suficiente para abrigar os veículos, que forem consertados, com adequação de equipamentos e pessoal; </w:t>
      </w:r>
    </w:p>
    <w:p w14:paraId="77EEB300"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Profissionais capacitados, com experiência em conformidade com o objeto da prestação de serviços da presente licitação. </w:t>
      </w:r>
    </w:p>
    <w:p w14:paraId="1B55F00D"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4AE6EFAC" w14:textId="77777777" w:rsidR="000D1CA0" w:rsidRPr="001445C5" w:rsidRDefault="000D1CA0" w:rsidP="000D1CA0">
      <w:pPr>
        <w:spacing w:before="120" w:after="120"/>
        <w:ind w:left="720"/>
        <w:contextualSpacing/>
        <w:jc w:val="both"/>
        <w:rPr>
          <w:color w:val="000000" w:themeColor="text1"/>
          <w:sz w:val="24"/>
          <w:szCs w:val="24"/>
        </w:rPr>
      </w:pPr>
    </w:p>
    <w:p w14:paraId="1885883B" w14:textId="77777777" w:rsidR="000D1CA0" w:rsidRPr="001445C5" w:rsidRDefault="000D1CA0" w:rsidP="000D1CA0">
      <w:pPr>
        <w:jc w:val="both"/>
        <w:rPr>
          <w:color w:val="000000" w:themeColor="text1"/>
          <w:sz w:val="24"/>
          <w:szCs w:val="24"/>
          <w:lang w:eastAsia="zh-CN"/>
        </w:rPr>
      </w:pPr>
      <w:r w:rsidRPr="001445C5">
        <w:rPr>
          <w:b/>
          <w:color w:val="000000" w:themeColor="text1"/>
          <w:sz w:val="24"/>
          <w:szCs w:val="24"/>
        </w:rPr>
        <w:t xml:space="preserve">CLÁUSULA DÉCIMA TERCEIRA – </w:t>
      </w:r>
      <w:r w:rsidRPr="001445C5">
        <w:rPr>
          <w:b/>
          <w:bCs/>
          <w:color w:val="000000" w:themeColor="text1"/>
          <w:sz w:val="24"/>
          <w:szCs w:val="24"/>
          <w:lang w:eastAsia="zh-CN"/>
        </w:rPr>
        <w:t xml:space="preserve">SANÇÕES ADMINISTRATIVAS PARA O CASO DE INADIMPLEMENTO CONTRATUAL </w:t>
      </w:r>
    </w:p>
    <w:p w14:paraId="55C804B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Comete infração administrativa, nos termos da lei, o licitante que, com dolo ou culpa: </w:t>
      </w:r>
    </w:p>
    <w:p w14:paraId="756AC789"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Primeiro -</w:t>
      </w:r>
      <w:r w:rsidRPr="001445C5">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1C75BCC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Segundo -</w:t>
      </w:r>
      <w:r w:rsidRPr="001445C5">
        <w:rPr>
          <w:rFonts w:eastAsia="Calibri"/>
          <w:color w:val="000000" w:themeColor="text1"/>
          <w:sz w:val="24"/>
          <w:szCs w:val="24"/>
          <w:lang w:eastAsia="en-US"/>
        </w:rPr>
        <w:t xml:space="preserve"> Salvo em decorrência de fato superveniente devidamente justificado, não mantiver a proposta em especial quando:</w:t>
      </w:r>
    </w:p>
    <w:p w14:paraId="6BD8927B"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não enviar a proposta adequada ao último lance ofertado ou após a negociação; </w:t>
      </w:r>
    </w:p>
    <w:p w14:paraId="6E78779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recusar-se a enviar o detalhamento da proposta quando exigível; </w:t>
      </w:r>
    </w:p>
    <w:p w14:paraId="1E91907D"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pedir para ser desclassificado quando encerrada a etapa competitiva; ou </w:t>
      </w:r>
    </w:p>
    <w:p w14:paraId="5160C5C7"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deixar de apresentar amostra;</w:t>
      </w:r>
    </w:p>
    <w:p w14:paraId="0890503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e) apresentar proposta ou amostra em desacordo com as especificações do edital; </w:t>
      </w:r>
    </w:p>
    <w:p w14:paraId="2363120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Terceiro -</w:t>
      </w:r>
      <w:r w:rsidRPr="001445C5">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2AB820B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Quarto -</w:t>
      </w:r>
      <w:r w:rsidRPr="001445C5">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74CAE0F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Quinto -</w:t>
      </w:r>
      <w:r w:rsidRPr="001445C5">
        <w:rPr>
          <w:rFonts w:eastAsia="Calibri"/>
          <w:color w:val="000000" w:themeColor="text1"/>
          <w:sz w:val="24"/>
          <w:szCs w:val="24"/>
          <w:lang w:eastAsia="en-US"/>
        </w:rPr>
        <w:t xml:space="preserve"> Apresentar declaração ou documentação falsa exigida para o certame ou prestar declaração falsa durante a licitação;</w:t>
      </w:r>
    </w:p>
    <w:p w14:paraId="26256C8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Sexto - </w:t>
      </w:r>
      <w:r w:rsidRPr="001445C5">
        <w:rPr>
          <w:rFonts w:eastAsia="Calibri"/>
          <w:color w:val="000000" w:themeColor="text1"/>
          <w:sz w:val="24"/>
          <w:szCs w:val="24"/>
          <w:lang w:eastAsia="en-US"/>
        </w:rPr>
        <w:t>Fraudar a licitação;</w:t>
      </w:r>
    </w:p>
    <w:p w14:paraId="04C22AC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Sétimo -</w:t>
      </w:r>
      <w:r w:rsidRPr="001445C5">
        <w:rPr>
          <w:rFonts w:eastAsia="Calibri"/>
          <w:color w:val="000000" w:themeColor="text1"/>
          <w:sz w:val="24"/>
          <w:szCs w:val="24"/>
          <w:lang w:eastAsia="en-US"/>
        </w:rPr>
        <w:t xml:space="preserve"> Comportar-se de modo inidôneo ou cometer fraude de qualquer natureza, em especial quando:</w:t>
      </w:r>
    </w:p>
    <w:p w14:paraId="27EFC7B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lastRenderedPageBreak/>
        <w:t xml:space="preserve">a) agir em conluio ou em desconformidade com a lei; </w:t>
      </w:r>
    </w:p>
    <w:p w14:paraId="34CCC25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induzir deliberadamente a erro no julgamento; </w:t>
      </w:r>
    </w:p>
    <w:p w14:paraId="2E496DA9"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apresentar amostra falsificada ou deteriorada; </w:t>
      </w:r>
    </w:p>
    <w:p w14:paraId="5200BA3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Praticar atos ilícitos com vistas a frustrar os objetivos da licitação;</w:t>
      </w:r>
    </w:p>
    <w:p w14:paraId="00F5D22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Praticar ato lesivo previsto no art. 5º da Lei n.º 12.846, de 2013.</w:t>
      </w:r>
    </w:p>
    <w:p w14:paraId="718C4F79"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w:t>
      </w:r>
      <w:proofErr w:type="gramStart"/>
      <w:r w:rsidRPr="001445C5">
        <w:rPr>
          <w:rFonts w:eastAsia="Calibri"/>
          <w:b/>
          <w:color w:val="000000" w:themeColor="text1"/>
          <w:sz w:val="24"/>
          <w:szCs w:val="24"/>
          <w:lang w:eastAsia="en-US"/>
        </w:rPr>
        <w:t xml:space="preserve">- </w:t>
      </w:r>
      <w:r w:rsidRPr="001445C5">
        <w:rPr>
          <w:rFonts w:eastAsia="Calibri"/>
          <w:color w:val="000000" w:themeColor="text1"/>
          <w:sz w:val="24"/>
          <w:szCs w:val="24"/>
          <w:lang w:eastAsia="en-US"/>
        </w:rPr>
        <w:t xml:space="preserve"> Com</w:t>
      </w:r>
      <w:proofErr w:type="gramEnd"/>
      <w:r w:rsidRPr="001445C5">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2ED1DA55"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advertência; </w:t>
      </w:r>
    </w:p>
    <w:p w14:paraId="43B1BA2F"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multa;</w:t>
      </w:r>
    </w:p>
    <w:p w14:paraId="1440659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impedimento de licitar e contratar e</w:t>
      </w:r>
    </w:p>
    <w:p w14:paraId="0586BE8F"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1D491FD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Na aplicação das sanções serão considerados:</w:t>
      </w:r>
    </w:p>
    <w:p w14:paraId="1957FF56"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a) a natureza e a gravidade da infração cometida.</w:t>
      </w:r>
    </w:p>
    <w:p w14:paraId="5FEB337F"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as peculiaridades do caso concreto</w:t>
      </w:r>
    </w:p>
    <w:p w14:paraId="5D238440"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as circunstâncias agravantes ou atenuantes</w:t>
      </w:r>
    </w:p>
    <w:p w14:paraId="3695616B"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os danos que dela provierem para a Administração Pública</w:t>
      </w:r>
    </w:p>
    <w:p w14:paraId="1BC71B5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e) a implantação ou o aperfeiçoamento de programa de integridade, conforme normas e orientações dos órgãos de controle.</w:t>
      </w:r>
    </w:p>
    <w:p w14:paraId="4071A24A"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Segundo - </w:t>
      </w:r>
      <w:r w:rsidRPr="001445C5">
        <w:rPr>
          <w:rFonts w:eastAsia="Calibri"/>
          <w:color w:val="000000" w:themeColor="text1"/>
          <w:sz w:val="24"/>
          <w:szCs w:val="24"/>
          <w:lang w:eastAsia="en-US"/>
        </w:rPr>
        <w:t>A multa será recolhida em percentual de 0,5% a 30% incidente sobre o valor do contrato licitado.</w:t>
      </w:r>
    </w:p>
    <w:p w14:paraId="626BD31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Terceiro - </w:t>
      </w:r>
      <w:r w:rsidRPr="001445C5">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5D8EDE65"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Quarto - </w:t>
      </w:r>
      <w:r w:rsidRPr="001445C5">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4CF6A0E2"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Quinto - </w:t>
      </w:r>
      <w:r w:rsidRPr="001445C5">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C86CFE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Sexto - </w:t>
      </w:r>
      <w:r w:rsidRPr="001445C5">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AE3780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Sétimo </w:t>
      </w:r>
      <w:r w:rsidRPr="001445C5">
        <w:rPr>
          <w:rFonts w:eastAsia="Calibri"/>
          <w:color w:val="000000" w:themeColor="text1"/>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w:t>
      </w:r>
      <w:r w:rsidRPr="001445C5">
        <w:rPr>
          <w:rFonts w:eastAsia="Calibri"/>
          <w:color w:val="000000" w:themeColor="text1"/>
          <w:sz w:val="24"/>
          <w:szCs w:val="24"/>
          <w:lang w:eastAsia="en-US"/>
        </w:rPr>
        <w:lastRenderedPageBreak/>
        <w:t>que deverá proferir sua decisão no prazo máximo de 20 (vinte) dias úteis, contado do recebimento dos autos.</w:t>
      </w:r>
    </w:p>
    <w:p w14:paraId="1381C3C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Oitavo - </w:t>
      </w:r>
      <w:r w:rsidRPr="001445C5">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441359C"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Nono - </w:t>
      </w:r>
      <w:r w:rsidRPr="001445C5">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04B28CF9"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w:t>
      </w:r>
      <w:r w:rsidRPr="001445C5">
        <w:rPr>
          <w:rFonts w:eastAsia="Calibri"/>
          <w:color w:val="000000" w:themeColor="text1"/>
          <w:sz w:val="24"/>
          <w:szCs w:val="24"/>
          <w:lang w:eastAsia="en-US"/>
        </w:rPr>
        <w:t>– A aplicação das sanções previstas neste edital não exclui, em hipótese alguma, a obrigação de reparação integral dos danos causados.</w:t>
      </w:r>
    </w:p>
    <w:p w14:paraId="50D6E42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Primeiro - </w:t>
      </w:r>
      <w:r w:rsidRPr="001445C5">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5EFA9E4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Segundo - </w:t>
      </w:r>
      <w:r w:rsidRPr="001445C5">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4F95FC67" w14:textId="77777777" w:rsidR="000D1CA0" w:rsidRPr="001445C5" w:rsidRDefault="000D1CA0" w:rsidP="000D1CA0">
      <w:pPr>
        <w:jc w:val="both"/>
        <w:rPr>
          <w:rFonts w:eastAsia="Calibri"/>
          <w:color w:val="000000" w:themeColor="text1"/>
          <w:sz w:val="24"/>
          <w:szCs w:val="24"/>
          <w:lang w:eastAsia="en-US"/>
        </w:rPr>
      </w:pPr>
    </w:p>
    <w:p w14:paraId="4800DE9F"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CLÁUSULA DÉCIMA QUARTA –</w:t>
      </w:r>
      <w:r w:rsidRPr="001445C5">
        <w:rPr>
          <w:color w:val="000000" w:themeColor="text1"/>
          <w:sz w:val="24"/>
          <w:szCs w:val="24"/>
        </w:rPr>
        <w:t xml:space="preserve"> </w:t>
      </w:r>
      <w:r w:rsidRPr="001445C5">
        <w:rPr>
          <w:b/>
          <w:bCs/>
          <w:color w:val="000000" w:themeColor="text1"/>
          <w:sz w:val="24"/>
          <w:szCs w:val="24"/>
        </w:rPr>
        <w:t xml:space="preserve">DAS ALTERAÇÕES </w:t>
      </w:r>
    </w:p>
    <w:p w14:paraId="6469667B"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Eventuais alterações contratuais reger-se-ão pela disciplina dos </w:t>
      </w:r>
      <w:proofErr w:type="spellStart"/>
      <w:r w:rsidRPr="001445C5">
        <w:rPr>
          <w:color w:val="000000" w:themeColor="text1"/>
          <w:sz w:val="24"/>
          <w:szCs w:val="24"/>
        </w:rPr>
        <w:t>arts</w:t>
      </w:r>
      <w:proofErr w:type="spellEnd"/>
      <w:r w:rsidRPr="001445C5">
        <w:rPr>
          <w:color w:val="000000" w:themeColor="text1"/>
          <w:sz w:val="24"/>
          <w:szCs w:val="24"/>
        </w:rPr>
        <w:t>. 124 e seguintes da Lei nº 14.133, de 2021.</w:t>
      </w:r>
    </w:p>
    <w:p w14:paraId="3A8D6C0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5E761F3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49920B4"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Registros que não caracterizam alteração do contrato podem ser realizados por simples apostila, dispensada a celebração de termo aditivo, na forma do art. 136 da Lei nº 14.133, de 2021.</w:t>
      </w:r>
    </w:p>
    <w:p w14:paraId="3188866A" w14:textId="77777777" w:rsidR="000D1CA0" w:rsidRPr="001445C5" w:rsidRDefault="000D1CA0" w:rsidP="000D1CA0">
      <w:pPr>
        <w:jc w:val="both"/>
        <w:rPr>
          <w:b/>
          <w:bCs/>
          <w:color w:val="000000" w:themeColor="text1"/>
          <w:sz w:val="24"/>
          <w:szCs w:val="24"/>
        </w:rPr>
      </w:pPr>
    </w:p>
    <w:p w14:paraId="5D994F12"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CLÁSULA DÉCIMA QUINTA - DA EXTINÇÃO CONTRATUAL </w:t>
      </w:r>
    </w:p>
    <w:p w14:paraId="5D7B5914" w14:textId="77777777" w:rsidR="000D1CA0" w:rsidRPr="001445C5" w:rsidRDefault="000D1CA0" w:rsidP="000D1CA0">
      <w:pPr>
        <w:jc w:val="both"/>
        <w:rPr>
          <w:color w:val="000000" w:themeColor="text1"/>
          <w:sz w:val="24"/>
          <w:szCs w:val="24"/>
        </w:rPr>
      </w:pPr>
      <w:r w:rsidRPr="001445C5">
        <w:rPr>
          <w:color w:val="000000" w:themeColor="text1"/>
          <w:sz w:val="24"/>
          <w:szCs w:val="24"/>
        </w:rPr>
        <w:t>O contrato será extinto quando vencido o prazo nele estipulado, independentemente de terem sido cumpridas ou não as obrigações de ambas as partes contraentes.</w:t>
      </w:r>
    </w:p>
    <w:p w14:paraId="6015318D"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Primeiro - </w:t>
      </w:r>
      <w:r w:rsidRPr="001445C5">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281ACD89"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Segundo - </w:t>
      </w:r>
      <w:r w:rsidRPr="001445C5">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274BB60C"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lastRenderedPageBreak/>
        <w:t xml:space="preserve">Parágrafo Terceiro - </w:t>
      </w:r>
      <w:r w:rsidRPr="001445C5">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1E93A375"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Quarto - </w:t>
      </w:r>
      <w:r w:rsidRPr="001445C5">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20F282B8" w14:textId="77777777" w:rsidR="000D1CA0" w:rsidRPr="001445C5" w:rsidRDefault="000D1CA0" w:rsidP="000D1CA0">
      <w:pPr>
        <w:jc w:val="both"/>
        <w:rPr>
          <w:color w:val="000000" w:themeColor="text1"/>
          <w:sz w:val="24"/>
          <w:szCs w:val="24"/>
        </w:rPr>
      </w:pPr>
      <w:r w:rsidRPr="001445C5">
        <w:rPr>
          <w:color w:val="000000" w:themeColor="text1"/>
          <w:sz w:val="24"/>
          <w:szCs w:val="24"/>
        </w:rPr>
        <w:t>1- Nesta hipótese, aplicam-se também os artigos 138 e 139 da mesma Lei.</w:t>
      </w:r>
    </w:p>
    <w:p w14:paraId="128D7DB3" w14:textId="77777777" w:rsidR="000D1CA0" w:rsidRPr="001445C5" w:rsidRDefault="000D1CA0" w:rsidP="000D1CA0">
      <w:pPr>
        <w:jc w:val="both"/>
        <w:rPr>
          <w:color w:val="000000" w:themeColor="text1"/>
          <w:sz w:val="24"/>
          <w:szCs w:val="24"/>
        </w:rPr>
      </w:pPr>
      <w:r w:rsidRPr="001445C5">
        <w:rPr>
          <w:color w:val="000000" w:themeColor="text1"/>
          <w:sz w:val="24"/>
          <w:szCs w:val="24"/>
        </w:rPr>
        <w:t>2- A alteração social ou a modificação da finalidade ou da estrutura da empresa não ensejará a extinção se não restringir sua capacidade de concluir o contrato.</w:t>
      </w:r>
    </w:p>
    <w:p w14:paraId="591BFFFC" w14:textId="77777777" w:rsidR="000D1CA0" w:rsidRPr="001445C5" w:rsidRDefault="000D1CA0" w:rsidP="000D1CA0">
      <w:pPr>
        <w:jc w:val="both"/>
        <w:rPr>
          <w:color w:val="000000" w:themeColor="text1"/>
          <w:sz w:val="24"/>
          <w:szCs w:val="24"/>
        </w:rPr>
      </w:pPr>
      <w:r w:rsidRPr="001445C5">
        <w:rPr>
          <w:color w:val="000000" w:themeColor="text1"/>
          <w:sz w:val="24"/>
          <w:szCs w:val="24"/>
        </w:rPr>
        <w:t>2.1- Se a operação implicar mudança da pessoa jurídica contratada, deverá ser formalizado termo aditivo para alteração subjetiva.</w:t>
      </w:r>
    </w:p>
    <w:p w14:paraId="22385D16"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Quinto - </w:t>
      </w:r>
      <w:r w:rsidRPr="001445C5">
        <w:rPr>
          <w:color w:val="000000" w:themeColor="text1"/>
          <w:sz w:val="24"/>
          <w:szCs w:val="24"/>
        </w:rPr>
        <w:t>O termo de extinção, sempre que possível, será precedido:</w:t>
      </w:r>
    </w:p>
    <w:p w14:paraId="6757D61A" w14:textId="77777777" w:rsidR="000D1CA0" w:rsidRPr="001445C5" w:rsidRDefault="000D1CA0" w:rsidP="000D1CA0">
      <w:pPr>
        <w:jc w:val="both"/>
        <w:rPr>
          <w:color w:val="000000" w:themeColor="text1"/>
          <w:sz w:val="24"/>
          <w:szCs w:val="24"/>
        </w:rPr>
      </w:pPr>
      <w:r w:rsidRPr="001445C5">
        <w:rPr>
          <w:color w:val="000000" w:themeColor="text1"/>
          <w:sz w:val="24"/>
          <w:szCs w:val="24"/>
        </w:rPr>
        <w:t>1- Balanço dos eventos contratuais já cumpridos ou parcialmente cumpridos;</w:t>
      </w:r>
    </w:p>
    <w:p w14:paraId="2FBD9DBB" w14:textId="77777777" w:rsidR="000D1CA0" w:rsidRPr="001445C5" w:rsidRDefault="000D1CA0" w:rsidP="000D1CA0">
      <w:pPr>
        <w:jc w:val="both"/>
        <w:rPr>
          <w:color w:val="000000" w:themeColor="text1"/>
          <w:sz w:val="24"/>
          <w:szCs w:val="24"/>
        </w:rPr>
      </w:pPr>
      <w:r w:rsidRPr="001445C5">
        <w:rPr>
          <w:color w:val="000000" w:themeColor="text1"/>
          <w:sz w:val="24"/>
          <w:szCs w:val="24"/>
        </w:rPr>
        <w:t>2- Relação dos pagamentos já efetuados e ainda devidos;</w:t>
      </w:r>
    </w:p>
    <w:p w14:paraId="1858D332" w14:textId="77777777" w:rsidR="000D1CA0" w:rsidRPr="001445C5" w:rsidRDefault="000D1CA0" w:rsidP="000D1CA0">
      <w:pPr>
        <w:jc w:val="both"/>
        <w:rPr>
          <w:color w:val="000000" w:themeColor="text1"/>
          <w:sz w:val="24"/>
          <w:szCs w:val="24"/>
        </w:rPr>
      </w:pPr>
      <w:r w:rsidRPr="001445C5">
        <w:rPr>
          <w:color w:val="000000" w:themeColor="text1"/>
          <w:sz w:val="24"/>
          <w:szCs w:val="24"/>
        </w:rPr>
        <w:t>3- Indenizações e multas.</w:t>
      </w:r>
    </w:p>
    <w:p w14:paraId="22AAEAD9"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Sexto - </w:t>
      </w:r>
      <w:r w:rsidRPr="001445C5">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12005DD4"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Parágrafo Sétimo - </w:t>
      </w:r>
      <w:r w:rsidRPr="001445C5">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31C3D12" w14:textId="77777777" w:rsidR="000D1CA0" w:rsidRPr="001445C5" w:rsidRDefault="000D1CA0" w:rsidP="000D1CA0">
      <w:pPr>
        <w:jc w:val="both"/>
        <w:rPr>
          <w:color w:val="000000" w:themeColor="text1"/>
          <w:sz w:val="24"/>
          <w:szCs w:val="24"/>
        </w:rPr>
      </w:pPr>
    </w:p>
    <w:p w14:paraId="5D5FB813"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SEXTA -</w:t>
      </w:r>
      <w:r w:rsidRPr="001445C5">
        <w:rPr>
          <w:color w:val="000000" w:themeColor="text1"/>
          <w:sz w:val="24"/>
          <w:szCs w:val="24"/>
        </w:rPr>
        <w:t xml:space="preserve"> </w:t>
      </w:r>
      <w:r w:rsidRPr="001445C5">
        <w:rPr>
          <w:b/>
          <w:bCs/>
          <w:color w:val="000000" w:themeColor="text1"/>
          <w:sz w:val="24"/>
          <w:szCs w:val="24"/>
        </w:rPr>
        <w:t xml:space="preserve">LEGISLAÇÃO APLICÁVEL </w:t>
      </w:r>
    </w:p>
    <w:p w14:paraId="3C259741" w14:textId="77777777" w:rsidR="000D1CA0" w:rsidRPr="001445C5" w:rsidRDefault="000D1CA0" w:rsidP="000D1CA0">
      <w:pPr>
        <w:jc w:val="both"/>
        <w:rPr>
          <w:color w:val="000000" w:themeColor="text1"/>
          <w:sz w:val="24"/>
          <w:szCs w:val="24"/>
        </w:rPr>
      </w:pPr>
      <w:r w:rsidRPr="001445C5">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928771A" w14:textId="77777777" w:rsidR="000D1CA0" w:rsidRPr="001445C5" w:rsidRDefault="000D1CA0" w:rsidP="000D1CA0">
      <w:pPr>
        <w:jc w:val="both"/>
        <w:rPr>
          <w:b/>
          <w:bCs/>
          <w:color w:val="000000" w:themeColor="text1"/>
          <w:sz w:val="24"/>
          <w:szCs w:val="24"/>
        </w:rPr>
      </w:pPr>
    </w:p>
    <w:p w14:paraId="706DD5CB"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DÉCIMA SÉTIMA - </w:t>
      </w:r>
      <w:r w:rsidRPr="001445C5">
        <w:rPr>
          <w:b/>
          <w:bCs/>
          <w:color w:val="000000" w:themeColor="text1"/>
          <w:sz w:val="24"/>
          <w:szCs w:val="24"/>
        </w:rPr>
        <w:t xml:space="preserve">DA PUBLICAÇÃO </w:t>
      </w:r>
    </w:p>
    <w:p w14:paraId="40AFB32C"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F798483" w14:textId="77777777" w:rsidR="000D1CA0" w:rsidRPr="001445C5" w:rsidRDefault="000D1CA0" w:rsidP="000D1CA0">
      <w:pPr>
        <w:jc w:val="both"/>
        <w:rPr>
          <w:b/>
          <w:bCs/>
          <w:color w:val="000000" w:themeColor="text1"/>
          <w:sz w:val="24"/>
          <w:szCs w:val="24"/>
        </w:rPr>
      </w:pPr>
    </w:p>
    <w:p w14:paraId="63DD7426"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OITAVA -</w:t>
      </w:r>
      <w:r w:rsidRPr="001445C5">
        <w:rPr>
          <w:color w:val="000000" w:themeColor="text1"/>
          <w:sz w:val="24"/>
          <w:szCs w:val="24"/>
        </w:rPr>
        <w:t xml:space="preserve"> </w:t>
      </w:r>
      <w:r w:rsidRPr="001445C5">
        <w:rPr>
          <w:b/>
          <w:bCs/>
          <w:color w:val="000000" w:themeColor="text1"/>
          <w:sz w:val="24"/>
          <w:szCs w:val="24"/>
        </w:rPr>
        <w:t>CASOS OMISSOS</w:t>
      </w:r>
    </w:p>
    <w:p w14:paraId="41BDB87C" w14:textId="77777777" w:rsidR="000D1CA0" w:rsidRPr="001445C5" w:rsidRDefault="000D1CA0" w:rsidP="000D1CA0">
      <w:pPr>
        <w:jc w:val="both"/>
        <w:rPr>
          <w:color w:val="000000" w:themeColor="text1"/>
          <w:sz w:val="24"/>
          <w:szCs w:val="24"/>
        </w:rPr>
      </w:pPr>
      <w:r w:rsidRPr="001445C5">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65B4F5B" w14:textId="77777777" w:rsidR="000D1CA0" w:rsidRPr="001445C5" w:rsidRDefault="000D1CA0" w:rsidP="000D1CA0">
      <w:pPr>
        <w:jc w:val="both"/>
        <w:rPr>
          <w:color w:val="000000" w:themeColor="text1"/>
          <w:sz w:val="24"/>
          <w:szCs w:val="24"/>
        </w:rPr>
      </w:pPr>
    </w:p>
    <w:p w14:paraId="18001587"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CLÁUSULA DÉCIMA NONA - FORO </w:t>
      </w:r>
    </w:p>
    <w:p w14:paraId="564689C0" w14:textId="77777777" w:rsidR="000D1CA0" w:rsidRPr="001445C5" w:rsidRDefault="000D1CA0" w:rsidP="000D1CA0">
      <w:pPr>
        <w:jc w:val="both"/>
        <w:rPr>
          <w:color w:val="000000" w:themeColor="text1"/>
          <w:sz w:val="24"/>
          <w:szCs w:val="24"/>
        </w:rPr>
      </w:pPr>
      <w:r w:rsidRPr="001445C5">
        <w:rPr>
          <w:color w:val="000000" w:themeColor="text1"/>
          <w:sz w:val="24"/>
          <w:szCs w:val="24"/>
        </w:rPr>
        <w:t>Fica eleito o foro da Comarca de Bom Jardim/ RJ para dirimir dúvidas ou questões oriundas do presente contrato.</w:t>
      </w:r>
    </w:p>
    <w:p w14:paraId="6B1F5CF2" w14:textId="77777777" w:rsidR="000D1CA0" w:rsidRPr="001445C5" w:rsidRDefault="000D1CA0" w:rsidP="000D1CA0">
      <w:pPr>
        <w:jc w:val="both"/>
        <w:rPr>
          <w:color w:val="000000" w:themeColor="text1"/>
          <w:sz w:val="24"/>
          <w:szCs w:val="24"/>
        </w:rPr>
      </w:pPr>
    </w:p>
    <w:p w14:paraId="2D3D93B8" w14:textId="77777777" w:rsidR="000D1CA0" w:rsidRPr="001445C5" w:rsidRDefault="000D1CA0" w:rsidP="000D1CA0">
      <w:pPr>
        <w:jc w:val="both"/>
        <w:rPr>
          <w:color w:val="000000" w:themeColor="text1"/>
          <w:sz w:val="24"/>
          <w:szCs w:val="24"/>
        </w:rPr>
      </w:pPr>
      <w:r w:rsidRPr="001445C5">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2E58D196" w14:textId="77777777" w:rsidR="000D1CA0" w:rsidRPr="001445C5" w:rsidRDefault="000D1CA0" w:rsidP="000D1CA0">
      <w:pPr>
        <w:jc w:val="both"/>
        <w:rPr>
          <w:color w:val="000000" w:themeColor="text1"/>
          <w:sz w:val="24"/>
          <w:szCs w:val="24"/>
        </w:rPr>
      </w:pPr>
    </w:p>
    <w:p w14:paraId="206D35DF" w14:textId="77777777" w:rsidR="000D1CA0" w:rsidRPr="001445C5" w:rsidRDefault="000D1CA0" w:rsidP="000D1CA0">
      <w:pPr>
        <w:jc w:val="center"/>
        <w:rPr>
          <w:color w:val="000000" w:themeColor="text1"/>
          <w:sz w:val="24"/>
          <w:szCs w:val="24"/>
        </w:rPr>
      </w:pPr>
      <w:r w:rsidRPr="001445C5">
        <w:rPr>
          <w:color w:val="000000" w:themeColor="text1"/>
          <w:sz w:val="24"/>
          <w:szCs w:val="24"/>
        </w:rPr>
        <w:lastRenderedPageBreak/>
        <w:t xml:space="preserve">Bom Jardim / RJ, </w:t>
      </w:r>
      <w:proofErr w:type="spellStart"/>
      <w:r w:rsidRPr="001445C5">
        <w:rPr>
          <w:color w:val="000000" w:themeColor="text1"/>
          <w:sz w:val="24"/>
          <w:szCs w:val="24"/>
        </w:rPr>
        <w:t>xx</w:t>
      </w:r>
      <w:proofErr w:type="spellEnd"/>
      <w:r w:rsidRPr="001445C5">
        <w:rPr>
          <w:color w:val="000000" w:themeColor="text1"/>
          <w:sz w:val="24"/>
          <w:szCs w:val="24"/>
        </w:rPr>
        <w:t xml:space="preserve"> de </w:t>
      </w:r>
      <w:proofErr w:type="spellStart"/>
      <w:r w:rsidRPr="001445C5">
        <w:rPr>
          <w:color w:val="000000" w:themeColor="text1"/>
          <w:sz w:val="24"/>
          <w:szCs w:val="24"/>
        </w:rPr>
        <w:t>xxxxxxxxxxxxxxx</w:t>
      </w:r>
      <w:proofErr w:type="spellEnd"/>
      <w:r w:rsidRPr="001445C5">
        <w:rPr>
          <w:color w:val="000000" w:themeColor="text1"/>
          <w:sz w:val="24"/>
          <w:szCs w:val="24"/>
        </w:rPr>
        <w:t xml:space="preserve"> de 2025. </w:t>
      </w:r>
    </w:p>
    <w:p w14:paraId="18B85F57" w14:textId="77777777" w:rsidR="000D1CA0" w:rsidRPr="001445C5" w:rsidRDefault="000D1CA0" w:rsidP="000D1CA0">
      <w:pPr>
        <w:keepNext/>
        <w:jc w:val="center"/>
        <w:outlineLvl w:val="1"/>
        <w:rPr>
          <w:b/>
          <w:i/>
          <w:color w:val="000000" w:themeColor="text1"/>
          <w:sz w:val="24"/>
          <w:szCs w:val="24"/>
        </w:rPr>
      </w:pPr>
    </w:p>
    <w:p w14:paraId="742E5056" w14:textId="77777777" w:rsidR="000D1CA0" w:rsidRPr="001445C5" w:rsidRDefault="000D1CA0" w:rsidP="000D1CA0">
      <w:pPr>
        <w:rPr>
          <w:color w:val="000000" w:themeColor="text1"/>
          <w:sz w:val="24"/>
          <w:szCs w:val="24"/>
        </w:rPr>
      </w:pPr>
    </w:p>
    <w:p w14:paraId="2FCCFB3D" w14:textId="77777777" w:rsidR="000D1CA0" w:rsidRPr="001445C5" w:rsidRDefault="000D1CA0" w:rsidP="000D1CA0">
      <w:pPr>
        <w:rPr>
          <w:color w:val="000000" w:themeColor="text1"/>
          <w:sz w:val="24"/>
          <w:szCs w:val="24"/>
        </w:rPr>
      </w:pPr>
    </w:p>
    <w:p w14:paraId="65CF20B5" w14:textId="77777777" w:rsidR="000D1CA0" w:rsidRPr="001445C5" w:rsidRDefault="000D1CA0" w:rsidP="000D1CA0">
      <w:pPr>
        <w:keepNext/>
        <w:jc w:val="center"/>
        <w:outlineLvl w:val="1"/>
        <w:rPr>
          <w:b/>
          <w:i/>
          <w:color w:val="000000" w:themeColor="text1"/>
          <w:sz w:val="24"/>
          <w:szCs w:val="24"/>
        </w:rPr>
      </w:pPr>
      <w:r w:rsidRPr="001445C5">
        <w:rPr>
          <w:b/>
          <w:i/>
          <w:color w:val="000000" w:themeColor="text1"/>
          <w:sz w:val="24"/>
          <w:szCs w:val="24"/>
        </w:rPr>
        <w:t>FUNDO MUNICIPAL DE EDUCAÇÃO</w:t>
      </w:r>
    </w:p>
    <w:p w14:paraId="5626BFE1"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CONTRATANTE</w:t>
      </w:r>
    </w:p>
    <w:p w14:paraId="279C0BCF" w14:textId="77777777" w:rsidR="000D1CA0" w:rsidRPr="001445C5" w:rsidRDefault="000D1CA0" w:rsidP="000D1CA0">
      <w:pPr>
        <w:jc w:val="center"/>
        <w:rPr>
          <w:b/>
          <w:color w:val="000000" w:themeColor="text1"/>
          <w:sz w:val="24"/>
          <w:szCs w:val="24"/>
        </w:rPr>
      </w:pPr>
    </w:p>
    <w:p w14:paraId="287DBB59" w14:textId="77777777" w:rsidR="000D1CA0" w:rsidRPr="001445C5" w:rsidRDefault="000D1CA0" w:rsidP="000D1CA0">
      <w:pPr>
        <w:jc w:val="center"/>
        <w:rPr>
          <w:b/>
          <w:color w:val="000000" w:themeColor="text1"/>
          <w:sz w:val="24"/>
          <w:szCs w:val="24"/>
        </w:rPr>
      </w:pPr>
    </w:p>
    <w:p w14:paraId="7A89132E" w14:textId="77777777" w:rsidR="000D1CA0" w:rsidRPr="001445C5" w:rsidRDefault="000D1CA0" w:rsidP="000D1CA0">
      <w:pPr>
        <w:jc w:val="center"/>
        <w:rPr>
          <w:b/>
          <w:color w:val="000000" w:themeColor="text1"/>
          <w:sz w:val="24"/>
          <w:szCs w:val="24"/>
        </w:rPr>
      </w:pPr>
      <w:proofErr w:type="spellStart"/>
      <w:r w:rsidRPr="001445C5">
        <w:rPr>
          <w:b/>
          <w:color w:val="000000" w:themeColor="text1"/>
          <w:sz w:val="24"/>
          <w:szCs w:val="24"/>
        </w:rPr>
        <w:t>xxxxxxxxxxxxxxxxxxxxxxxxxxx</w:t>
      </w:r>
      <w:proofErr w:type="spellEnd"/>
    </w:p>
    <w:p w14:paraId="77B1C158"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CONTRATADA</w:t>
      </w:r>
    </w:p>
    <w:p w14:paraId="79535410" w14:textId="77777777" w:rsidR="000D1CA0" w:rsidRPr="001445C5" w:rsidRDefault="000D1CA0" w:rsidP="000D1CA0">
      <w:pPr>
        <w:jc w:val="both"/>
        <w:rPr>
          <w:b/>
          <w:color w:val="000000" w:themeColor="text1"/>
          <w:sz w:val="24"/>
          <w:szCs w:val="24"/>
        </w:rPr>
      </w:pPr>
    </w:p>
    <w:p w14:paraId="0CCCD6D6" w14:textId="77777777" w:rsidR="000D1CA0" w:rsidRPr="001445C5" w:rsidRDefault="000D1CA0" w:rsidP="000D1CA0">
      <w:pPr>
        <w:jc w:val="both"/>
        <w:rPr>
          <w:b/>
          <w:color w:val="000000" w:themeColor="text1"/>
          <w:sz w:val="24"/>
          <w:szCs w:val="24"/>
        </w:rPr>
      </w:pPr>
      <w:r w:rsidRPr="001445C5">
        <w:rPr>
          <w:b/>
          <w:color w:val="000000" w:themeColor="text1"/>
          <w:sz w:val="24"/>
          <w:szCs w:val="24"/>
        </w:rPr>
        <w:t>Testemunhas:</w:t>
      </w:r>
    </w:p>
    <w:p w14:paraId="295A8E4F" w14:textId="77777777" w:rsidR="000D1CA0" w:rsidRPr="001445C5" w:rsidRDefault="000D1CA0" w:rsidP="000D1CA0">
      <w:pPr>
        <w:jc w:val="both"/>
        <w:rPr>
          <w:b/>
          <w:color w:val="000000" w:themeColor="text1"/>
          <w:sz w:val="24"/>
          <w:szCs w:val="24"/>
        </w:rPr>
      </w:pPr>
    </w:p>
    <w:p w14:paraId="121239E1" w14:textId="77777777" w:rsidR="000D1CA0" w:rsidRPr="001445C5" w:rsidRDefault="000D1CA0" w:rsidP="000D1CA0">
      <w:pPr>
        <w:jc w:val="both"/>
        <w:rPr>
          <w:b/>
          <w:color w:val="000000" w:themeColor="text1"/>
          <w:sz w:val="24"/>
          <w:szCs w:val="24"/>
        </w:rPr>
      </w:pPr>
    </w:p>
    <w:p w14:paraId="604323A9" w14:textId="77777777" w:rsidR="000D1CA0" w:rsidRPr="001445C5" w:rsidRDefault="000D1CA0" w:rsidP="000D1CA0">
      <w:pPr>
        <w:jc w:val="both"/>
        <w:rPr>
          <w:b/>
          <w:color w:val="000000" w:themeColor="text1"/>
          <w:sz w:val="24"/>
          <w:szCs w:val="24"/>
        </w:rPr>
      </w:pPr>
    </w:p>
    <w:p w14:paraId="0ABBE9B5" w14:textId="77777777" w:rsidR="000D1CA0" w:rsidRPr="001445C5" w:rsidRDefault="000D1CA0" w:rsidP="000D1CA0">
      <w:pPr>
        <w:jc w:val="both"/>
        <w:rPr>
          <w:b/>
          <w:color w:val="000000" w:themeColor="text1"/>
          <w:sz w:val="24"/>
          <w:szCs w:val="24"/>
        </w:rPr>
      </w:pPr>
    </w:p>
    <w:p w14:paraId="66017A07" w14:textId="77777777" w:rsidR="000D1CA0" w:rsidRPr="001445C5" w:rsidRDefault="000D1CA0" w:rsidP="000D1CA0">
      <w:pPr>
        <w:jc w:val="both"/>
        <w:rPr>
          <w:b/>
          <w:color w:val="000000" w:themeColor="text1"/>
          <w:sz w:val="24"/>
          <w:szCs w:val="24"/>
        </w:rPr>
      </w:pPr>
    </w:p>
    <w:p w14:paraId="61B33E00" w14:textId="77777777" w:rsidR="000D1CA0" w:rsidRPr="001445C5" w:rsidRDefault="000D1CA0" w:rsidP="000D1CA0">
      <w:pPr>
        <w:jc w:val="both"/>
        <w:rPr>
          <w:b/>
          <w:color w:val="000000" w:themeColor="text1"/>
          <w:sz w:val="24"/>
          <w:szCs w:val="24"/>
        </w:rPr>
      </w:pPr>
    </w:p>
    <w:p w14:paraId="345E6F93" w14:textId="77777777" w:rsidR="000D1CA0" w:rsidRPr="001445C5" w:rsidRDefault="000D1CA0" w:rsidP="000D1CA0">
      <w:pPr>
        <w:jc w:val="both"/>
        <w:rPr>
          <w:b/>
          <w:color w:val="000000" w:themeColor="text1"/>
          <w:sz w:val="24"/>
          <w:szCs w:val="24"/>
        </w:rPr>
      </w:pPr>
    </w:p>
    <w:p w14:paraId="25EB319F" w14:textId="77777777" w:rsidR="000D1CA0" w:rsidRPr="001445C5" w:rsidRDefault="000D1CA0" w:rsidP="000D1CA0">
      <w:pPr>
        <w:jc w:val="both"/>
        <w:rPr>
          <w:b/>
          <w:color w:val="000000" w:themeColor="text1"/>
          <w:sz w:val="24"/>
          <w:szCs w:val="24"/>
        </w:rPr>
      </w:pPr>
    </w:p>
    <w:p w14:paraId="4ADB64B9" w14:textId="77777777" w:rsidR="000D1CA0" w:rsidRPr="001445C5" w:rsidRDefault="000D1CA0" w:rsidP="000D1CA0">
      <w:pPr>
        <w:jc w:val="both"/>
        <w:rPr>
          <w:b/>
          <w:color w:val="000000" w:themeColor="text1"/>
          <w:sz w:val="24"/>
          <w:szCs w:val="24"/>
        </w:rPr>
      </w:pPr>
    </w:p>
    <w:p w14:paraId="5DB3DD61" w14:textId="77777777" w:rsidR="000D1CA0" w:rsidRPr="001445C5" w:rsidRDefault="000D1CA0" w:rsidP="000D1CA0">
      <w:pPr>
        <w:jc w:val="both"/>
        <w:rPr>
          <w:b/>
          <w:color w:val="000000" w:themeColor="text1"/>
          <w:sz w:val="24"/>
          <w:szCs w:val="24"/>
        </w:rPr>
      </w:pPr>
    </w:p>
    <w:p w14:paraId="5840B9B7" w14:textId="77777777" w:rsidR="000D1CA0" w:rsidRPr="001445C5" w:rsidRDefault="000D1CA0" w:rsidP="000D1CA0">
      <w:pPr>
        <w:jc w:val="both"/>
        <w:rPr>
          <w:b/>
          <w:color w:val="000000" w:themeColor="text1"/>
          <w:sz w:val="24"/>
          <w:szCs w:val="24"/>
        </w:rPr>
      </w:pPr>
    </w:p>
    <w:p w14:paraId="46217566" w14:textId="77777777" w:rsidR="000D1CA0" w:rsidRPr="001445C5" w:rsidRDefault="000D1CA0" w:rsidP="000D1CA0">
      <w:pPr>
        <w:jc w:val="both"/>
        <w:rPr>
          <w:b/>
          <w:color w:val="000000" w:themeColor="text1"/>
          <w:sz w:val="24"/>
          <w:szCs w:val="24"/>
        </w:rPr>
      </w:pPr>
    </w:p>
    <w:p w14:paraId="00AD997C" w14:textId="77777777" w:rsidR="000D1CA0" w:rsidRPr="001445C5" w:rsidRDefault="000D1CA0" w:rsidP="000D1CA0">
      <w:pPr>
        <w:jc w:val="both"/>
        <w:rPr>
          <w:b/>
          <w:color w:val="000000" w:themeColor="text1"/>
          <w:sz w:val="24"/>
          <w:szCs w:val="24"/>
        </w:rPr>
      </w:pPr>
    </w:p>
    <w:p w14:paraId="71ACE3A7" w14:textId="77777777" w:rsidR="000D1CA0" w:rsidRPr="001445C5" w:rsidRDefault="000D1CA0" w:rsidP="000D1CA0">
      <w:pPr>
        <w:jc w:val="both"/>
        <w:rPr>
          <w:b/>
          <w:color w:val="000000" w:themeColor="text1"/>
          <w:sz w:val="24"/>
          <w:szCs w:val="24"/>
        </w:rPr>
      </w:pPr>
    </w:p>
    <w:p w14:paraId="5F194B91" w14:textId="77777777" w:rsidR="000D1CA0" w:rsidRPr="001445C5" w:rsidRDefault="000D1CA0" w:rsidP="000D1CA0">
      <w:pPr>
        <w:jc w:val="both"/>
        <w:rPr>
          <w:b/>
          <w:color w:val="000000" w:themeColor="text1"/>
          <w:sz w:val="24"/>
          <w:szCs w:val="24"/>
        </w:rPr>
      </w:pPr>
    </w:p>
    <w:p w14:paraId="689AB5D1" w14:textId="77777777" w:rsidR="000D1CA0" w:rsidRPr="001445C5" w:rsidRDefault="000D1CA0" w:rsidP="000D1CA0">
      <w:pPr>
        <w:jc w:val="both"/>
        <w:rPr>
          <w:b/>
          <w:color w:val="000000" w:themeColor="text1"/>
          <w:sz w:val="24"/>
          <w:szCs w:val="24"/>
        </w:rPr>
      </w:pPr>
    </w:p>
    <w:p w14:paraId="6F2C304B" w14:textId="77777777" w:rsidR="000D1CA0" w:rsidRPr="001445C5" w:rsidRDefault="000D1CA0" w:rsidP="000D1CA0">
      <w:pPr>
        <w:jc w:val="both"/>
        <w:rPr>
          <w:b/>
          <w:color w:val="000000" w:themeColor="text1"/>
          <w:sz w:val="24"/>
          <w:szCs w:val="24"/>
        </w:rPr>
      </w:pPr>
    </w:p>
    <w:p w14:paraId="40C93864" w14:textId="77777777" w:rsidR="000D1CA0" w:rsidRPr="001445C5" w:rsidRDefault="000D1CA0" w:rsidP="000D1CA0">
      <w:pPr>
        <w:jc w:val="both"/>
        <w:rPr>
          <w:b/>
          <w:color w:val="000000" w:themeColor="text1"/>
          <w:sz w:val="24"/>
          <w:szCs w:val="24"/>
        </w:rPr>
      </w:pPr>
    </w:p>
    <w:p w14:paraId="489CAC90" w14:textId="77777777" w:rsidR="000D1CA0" w:rsidRPr="001445C5" w:rsidRDefault="000D1CA0" w:rsidP="000D1CA0">
      <w:pPr>
        <w:jc w:val="both"/>
        <w:rPr>
          <w:b/>
          <w:color w:val="000000" w:themeColor="text1"/>
          <w:sz w:val="24"/>
          <w:szCs w:val="24"/>
        </w:rPr>
      </w:pPr>
    </w:p>
    <w:p w14:paraId="14DF233C" w14:textId="77777777" w:rsidR="000D1CA0" w:rsidRPr="001445C5" w:rsidRDefault="000D1CA0" w:rsidP="000D1CA0">
      <w:pPr>
        <w:jc w:val="both"/>
        <w:rPr>
          <w:b/>
          <w:color w:val="000000" w:themeColor="text1"/>
          <w:sz w:val="24"/>
          <w:szCs w:val="24"/>
        </w:rPr>
      </w:pPr>
    </w:p>
    <w:p w14:paraId="67B5522F" w14:textId="77777777" w:rsidR="000D1CA0" w:rsidRPr="001445C5" w:rsidRDefault="000D1CA0" w:rsidP="000D1CA0">
      <w:pPr>
        <w:jc w:val="both"/>
        <w:rPr>
          <w:b/>
          <w:color w:val="000000" w:themeColor="text1"/>
          <w:sz w:val="24"/>
          <w:szCs w:val="24"/>
        </w:rPr>
      </w:pPr>
    </w:p>
    <w:p w14:paraId="635EDCAC" w14:textId="77777777" w:rsidR="000D1CA0" w:rsidRPr="001445C5" w:rsidRDefault="000D1CA0" w:rsidP="000D1CA0">
      <w:pPr>
        <w:jc w:val="both"/>
        <w:rPr>
          <w:b/>
          <w:color w:val="000000" w:themeColor="text1"/>
          <w:sz w:val="24"/>
          <w:szCs w:val="24"/>
        </w:rPr>
      </w:pPr>
    </w:p>
    <w:p w14:paraId="669CD441" w14:textId="77777777" w:rsidR="000D1CA0" w:rsidRPr="001445C5" w:rsidRDefault="000D1CA0" w:rsidP="000D1CA0">
      <w:pPr>
        <w:jc w:val="both"/>
        <w:rPr>
          <w:b/>
          <w:color w:val="000000" w:themeColor="text1"/>
          <w:sz w:val="24"/>
          <w:szCs w:val="24"/>
        </w:rPr>
      </w:pPr>
    </w:p>
    <w:p w14:paraId="529D003A" w14:textId="77777777" w:rsidR="000D1CA0" w:rsidRPr="001445C5" w:rsidRDefault="000D1CA0" w:rsidP="000D1CA0">
      <w:pPr>
        <w:jc w:val="both"/>
        <w:rPr>
          <w:b/>
          <w:color w:val="000000" w:themeColor="text1"/>
          <w:sz w:val="24"/>
          <w:szCs w:val="24"/>
        </w:rPr>
      </w:pPr>
    </w:p>
    <w:p w14:paraId="69D828EB" w14:textId="77777777" w:rsidR="000D1CA0" w:rsidRPr="001445C5" w:rsidRDefault="000D1CA0" w:rsidP="000D1CA0">
      <w:pPr>
        <w:jc w:val="both"/>
        <w:rPr>
          <w:b/>
          <w:color w:val="000000" w:themeColor="text1"/>
          <w:sz w:val="24"/>
          <w:szCs w:val="24"/>
        </w:rPr>
      </w:pPr>
    </w:p>
    <w:p w14:paraId="2AE54987" w14:textId="77777777" w:rsidR="000D1CA0" w:rsidRPr="001445C5" w:rsidRDefault="000D1CA0" w:rsidP="000D1CA0">
      <w:pPr>
        <w:jc w:val="both"/>
        <w:rPr>
          <w:b/>
          <w:color w:val="000000" w:themeColor="text1"/>
          <w:sz w:val="24"/>
          <w:szCs w:val="24"/>
        </w:rPr>
      </w:pPr>
    </w:p>
    <w:p w14:paraId="46423C62" w14:textId="77777777" w:rsidR="000D1CA0" w:rsidRPr="001445C5" w:rsidRDefault="000D1CA0" w:rsidP="000D1CA0">
      <w:pPr>
        <w:jc w:val="both"/>
        <w:rPr>
          <w:b/>
          <w:color w:val="000000" w:themeColor="text1"/>
          <w:sz w:val="24"/>
          <w:szCs w:val="24"/>
        </w:rPr>
      </w:pPr>
    </w:p>
    <w:p w14:paraId="5FCA15D3" w14:textId="77777777" w:rsidR="000D1CA0" w:rsidRPr="001445C5" w:rsidRDefault="000D1CA0" w:rsidP="000D1CA0">
      <w:pPr>
        <w:jc w:val="both"/>
        <w:rPr>
          <w:b/>
          <w:color w:val="000000" w:themeColor="text1"/>
          <w:sz w:val="24"/>
          <w:szCs w:val="24"/>
        </w:rPr>
      </w:pPr>
    </w:p>
    <w:p w14:paraId="26E3C134" w14:textId="77777777" w:rsidR="000D1CA0" w:rsidRPr="001445C5" w:rsidRDefault="000D1CA0" w:rsidP="000D1CA0">
      <w:pPr>
        <w:jc w:val="both"/>
        <w:rPr>
          <w:b/>
          <w:color w:val="000000" w:themeColor="text1"/>
          <w:sz w:val="24"/>
          <w:szCs w:val="24"/>
        </w:rPr>
      </w:pPr>
    </w:p>
    <w:p w14:paraId="2F27B66B" w14:textId="77777777" w:rsidR="000D1CA0" w:rsidRPr="001445C5" w:rsidRDefault="000D1CA0" w:rsidP="000D1CA0">
      <w:pPr>
        <w:jc w:val="both"/>
        <w:rPr>
          <w:b/>
          <w:color w:val="000000" w:themeColor="text1"/>
          <w:sz w:val="24"/>
          <w:szCs w:val="24"/>
        </w:rPr>
      </w:pPr>
    </w:p>
    <w:p w14:paraId="5CD2B96A" w14:textId="77777777" w:rsidR="000D1CA0" w:rsidRPr="001445C5" w:rsidRDefault="000D1CA0" w:rsidP="000D1CA0">
      <w:pPr>
        <w:jc w:val="both"/>
        <w:rPr>
          <w:b/>
          <w:color w:val="000000" w:themeColor="text1"/>
          <w:sz w:val="24"/>
          <w:szCs w:val="24"/>
        </w:rPr>
      </w:pPr>
    </w:p>
    <w:p w14:paraId="3301FA70" w14:textId="77777777" w:rsidR="000D1CA0" w:rsidRPr="001445C5" w:rsidRDefault="000D1CA0" w:rsidP="000D1CA0">
      <w:pPr>
        <w:jc w:val="both"/>
        <w:rPr>
          <w:b/>
          <w:color w:val="000000" w:themeColor="text1"/>
          <w:sz w:val="24"/>
          <w:szCs w:val="24"/>
        </w:rPr>
      </w:pPr>
    </w:p>
    <w:p w14:paraId="603051D2" w14:textId="77777777" w:rsidR="000D1CA0" w:rsidRPr="001445C5" w:rsidRDefault="000D1CA0" w:rsidP="000D1CA0">
      <w:pPr>
        <w:jc w:val="both"/>
        <w:rPr>
          <w:b/>
          <w:color w:val="000000" w:themeColor="text1"/>
          <w:sz w:val="24"/>
          <w:szCs w:val="24"/>
        </w:rPr>
      </w:pPr>
    </w:p>
    <w:p w14:paraId="31E88612" w14:textId="77777777" w:rsidR="000D1CA0" w:rsidRPr="001445C5" w:rsidRDefault="000D1CA0" w:rsidP="000D1CA0">
      <w:pPr>
        <w:jc w:val="both"/>
        <w:rPr>
          <w:b/>
          <w:color w:val="000000" w:themeColor="text1"/>
          <w:sz w:val="24"/>
          <w:szCs w:val="24"/>
        </w:rPr>
      </w:pPr>
    </w:p>
    <w:p w14:paraId="128FB258" w14:textId="77777777" w:rsidR="000D1CA0" w:rsidRPr="001445C5" w:rsidRDefault="000D1CA0" w:rsidP="000D1CA0">
      <w:pPr>
        <w:jc w:val="both"/>
        <w:rPr>
          <w:b/>
          <w:color w:val="000000" w:themeColor="text1"/>
          <w:sz w:val="24"/>
          <w:szCs w:val="24"/>
        </w:rPr>
      </w:pPr>
    </w:p>
    <w:p w14:paraId="4553FEFA" w14:textId="77777777" w:rsidR="000D1CA0" w:rsidRPr="001445C5" w:rsidRDefault="000D1CA0" w:rsidP="000D1CA0">
      <w:pPr>
        <w:jc w:val="both"/>
        <w:rPr>
          <w:b/>
          <w:color w:val="000000" w:themeColor="text1"/>
          <w:sz w:val="24"/>
          <w:szCs w:val="24"/>
        </w:rPr>
      </w:pPr>
    </w:p>
    <w:p w14:paraId="6A9442BC" w14:textId="77777777" w:rsidR="000D1CA0" w:rsidRPr="001445C5" w:rsidRDefault="000D1CA0" w:rsidP="000D1CA0">
      <w:pPr>
        <w:jc w:val="both"/>
        <w:rPr>
          <w:b/>
          <w:color w:val="000000" w:themeColor="text1"/>
          <w:sz w:val="24"/>
          <w:szCs w:val="24"/>
        </w:rPr>
      </w:pPr>
    </w:p>
    <w:p w14:paraId="0CA1B4AE" w14:textId="77777777" w:rsidR="000D1CA0" w:rsidRPr="001445C5" w:rsidRDefault="000D1CA0" w:rsidP="000D1CA0">
      <w:pPr>
        <w:jc w:val="both"/>
        <w:rPr>
          <w:b/>
          <w:color w:val="000000" w:themeColor="text1"/>
          <w:sz w:val="24"/>
          <w:szCs w:val="24"/>
        </w:rPr>
      </w:pPr>
    </w:p>
    <w:p w14:paraId="329D3CE5" w14:textId="77777777" w:rsidR="000D1CA0" w:rsidRPr="001445C5" w:rsidRDefault="000D1CA0" w:rsidP="000D1CA0">
      <w:pPr>
        <w:jc w:val="both"/>
        <w:rPr>
          <w:b/>
          <w:color w:val="000000" w:themeColor="text1"/>
          <w:sz w:val="24"/>
          <w:szCs w:val="24"/>
        </w:rPr>
      </w:pPr>
    </w:p>
    <w:p w14:paraId="5535F42F" w14:textId="77777777" w:rsidR="000D1CA0" w:rsidRPr="001445C5" w:rsidRDefault="000D1CA0" w:rsidP="000D1CA0">
      <w:pPr>
        <w:jc w:val="both"/>
        <w:rPr>
          <w:b/>
          <w:color w:val="000000" w:themeColor="text1"/>
          <w:sz w:val="24"/>
          <w:szCs w:val="24"/>
        </w:rPr>
      </w:pPr>
      <w:r w:rsidRPr="001445C5">
        <w:rPr>
          <w:b/>
          <w:color w:val="000000" w:themeColor="text1"/>
          <w:sz w:val="24"/>
          <w:szCs w:val="24"/>
        </w:rPr>
        <w:lastRenderedPageBreak/>
        <w:t xml:space="preserve">Minuta de Contrato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11E5847F"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Ref.: Pregão Eletrônico nº. </w:t>
      </w:r>
      <w:proofErr w:type="spellStart"/>
      <w:r w:rsidRPr="001445C5">
        <w:rPr>
          <w:b/>
          <w:color w:val="000000" w:themeColor="text1"/>
          <w:sz w:val="24"/>
          <w:szCs w:val="24"/>
        </w:rPr>
        <w:t>xxx</w:t>
      </w:r>
      <w:proofErr w:type="spellEnd"/>
      <w:r w:rsidRPr="001445C5">
        <w:rPr>
          <w:b/>
          <w:color w:val="000000" w:themeColor="text1"/>
          <w:sz w:val="24"/>
          <w:szCs w:val="24"/>
        </w:rPr>
        <w:t>/2025.</w:t>
      </w:r>
    </w:p>
    <w:p w14:paraId="2D18B250"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r w:rsidRPr="001445C5">
        <w:rPr>
          <w:b/>
          <w:color w:val="000000" w:themeColor="text1"/>
          <w:sz w:val="24"/>
          <w:szCs w:val="24"/>
        </w:rPr>
        <w:tab/>
      </w:r>
      <w:r w:rsidRPr="001445C5">
        <w:rPr>
          <w:b/>
          <w:color w:val="000000" w:themeColor="text1"/>
          <w:sz w:val="24"/>
          <w:szCs w:val="24"/>
        </w:rPr>
        <w:tab/>
      </w:r>
    </w:p>
    <w:p w14:paraId="277D670E" w14:textId="77777777" w:rsidR="000D1CA0" w:rsidRPr="001445C5" w:rsidRDefault="000D1CA0" w:rsidP="000D1CA0">
      <w:pPr>
        <w:jc w:val="both"/>
        <w:rPr>
          <w:b/>
          <w:color w:val="000000" w:themeColor="text1"/>
          <w:sz w:val="24"/>
          <w:szCs w:val="24"/>
        </w:rPr>
      </w:pPr>
    </w:p>
    <w:p w14:paraId="10E73C36" w14:textId="77777777" w:rsidR="000D1CA0" w:rsidRPr="001445C5" w:rsidRDefault="000D1CA0" w:rsidP="000D1CA0">
      <w:pPr>
        <w:ind w:left="3402"/>
        <w:jc w:val="both"/>
        <w:rPr>
          <w:b/>
          <w:i/>
          <w:color w:val="000000" w:themeColor="text1"/>
          <w:sz w:val="24"/>
          <w:szCs w:val="24"/>
        </w:rPr>
      </w:pPr>
      <w:r w:rsidRPr="001445C5">
        <w:rPr>
          <w:b/>
          <w:color w:val="000000" w:themeColor="text1"/>
          <w:sz w:val="24"/>
          <w:szCs w:val="24"/>
        </w:rPr>
        <w:t xml:space="preserve">CONTRATO PARA EVENTUAL E FUTURA CONTRATAÇÃO DE SERVIÇOS DE MANUTENÇÃO OPERACIONAL, PREVENTIVA E CORRETIVA DE EQUIPAMENTOS E VEÍCULOS DA FROTA MUNICIPAL - LEVES E PESADOS - E FORNECIMENTO DE PEÇAS/COMPONENTES ORIGINAIS E GENUÍNOS QUE ENTRE SI CELEBRAM O FUNDO MUNICIPAL DE </w:t>
      </w:r>
      <w:r w:rsidRPr="001445C5">
        <w:rPr>
          <w:b/>
          <w:bCs/>
          <w:color w:val="000000" w:themeColor="text1"/>
          <w:sz w:val="24"/>
          <w:szCs w:val="24"/>
        </w:rPr>
        <w:t>ASSISTÊNCIA SOCIAL</w:t>
      </w:r>
      <w:r w:rsidRPr="001445C5">
        <w:rPr>
          <w:b/>
          <w:i/>
          <w:color w:val="000000" w:themeColor="text1"/>
          <w:sz w:val="24"/>
          <w:szCs w:val="24"/>
        </w:rPr>
        <w:t xml:space="preserve"> </w:t>
      </w:r>
      <w:r w:rsidRPr="001445C5">
        <w:rPr>
          <w:b/>
          <w:color w:val="000000" w:themeColor="text1"/>
          <w:sz w:val="24"/>
          <w:szCs w:val="24"/>
        </w:rPr>
        <w:t>E A EMPRESA XXXXXXXXXXXXXXXXXXXXXXXXX.</w:t>
      </w:r>
    </w:p>
    <w:p w14:paraId="11FD98F8"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                                                                   </w:t>
      </w:r>
    </w:p>
    <w:p w14:paraId="48E22228" w14:textId="77777777" w:rsidR="000D1CA0" w:rsidRPr="001445C5" w:rsidRDefault="000D1CA0" w:rsidP="000D1CA0">
      <w:pPr>
        <w:jc w:val="both"/>
        <w:rPr>
          <w:b/>
          <w:color w:val="000000" w:themeColor="text1"/>
          <w:sz w:val="24"/>
          <w:szCs w:val="24"/>
        </w:rPr>
      </w:pPr>
    </w:p>
    <w:p w14:paraId="26453DFC" w14:textId="77777777" w:rsidR="000D1CA0" w:rsidRPr="001445C5" w:rsidRDefault="000D1CA0" w:rsidP="000D1CA0">
      <w:pPr>
        <w:jc w:val="both"/>
        <w:rPr>
          <w:color w:val="000000" w:themeColor="text1"/>
          <w:sz w:val="24"/>
          <w:szCs w:val="24"/>
        </w:rPr>
      </w:pPr>
      <w:r w:rsidRPr="001445C5">
        <w:rPr>
          <w:b/>
          <w:color w:val="000000" w:themeColor="text1"/>
          <w:sz w:val="24"/>
          <w:szCs w:val="24"/>
        </w:rPr>
        <w:t>O FUNDO MUNICIPAL DE ASSISTÊNCIA SOCIAL</w:t>
      </w:r>
      <w:r w:rsidRPr="001445C5">
        <w:rPr>
          <w:color w:val="000000" w:themeColor="text1"/>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1445C5">
        <w:rPr>
          <w:b/>
          <w:iCs/>
          <w:color w:val="000000" w:themeColor="text1"/>
          <w:sz w:val="24"/>
          <w:szCs w:val="24"/>
        </w:rPr>
        <w:t>REGINA HELENA BÉRGAMO MONNERAT,</w:t>
      </w:r>
      <w:r w:rsidRPr="001445C5">
        <w:rPr>
          <w:iCs/>
          <w:color w:val="000000" w:themeColor="text1"/>
          <w:sz w:val="24"/>
          <w:szCs w:val="24"/>
        </w:rPr>
        <w:t xml:space="preserve"> brasileira, casada, portadora da carteira de identidade nº. 06418370-0, expedida pelo DETRAN/RJ, inscrita no CPF sob o nº. 918.148,637-53, residente e domiciliada na Rua Graciano </w:t>
      </w:r>
      <w:proofErr w:type="spellStart"/>
      <w:r w:rsidRPr="001445C5">
        <w:rPr>
          <w:iCs/>
          <w:color w:val="000000" w:themeColor="text1"/>
          <w:sz w:val="24"/>
          <w:szCs w:val="24"/>
        </w:rPr>
        <w:t>Cariello</w:t>
      </w:r>
      <w:proofErr w:type="spellEnd"/>
      <w:r w:rsidRPr="001445C5">
        <w:rPr>
          <w:iCs/>
          <w:color w:val="000000" w:themeColor="text1"/>
          <w:sz w:val="24"/>
          <w:szCs w:val="24"/>
        </w:rPr>
        <w:t>, 13 - Bem te vi amarelo, Bom Jardim/RJ, CEP 28.660-000</w:t>
      </w:r>
      <w:r w:rsidRPr="001445C5">
        <w:rPr>
          <w:color w:val="000000" w:themeColor="text1"/>
          <w:sz w:val="24"/>
          <w:szCs w:val="24"/>
        </w:rPr>
        <w:t xml:space="preserve">, a seguir denominado </w:t>
      </w:r>
      <w:r w:rsidRPr="001445C5">
        <w:rPr>
          <w:b/>
          <w:color w:val="000000" w:themeColor="text1"/>
          <w:sz w:val="24"/>
          <w:szCs w:val="24"/>
        </w:rPr>
        <w:t>CONTRATANTE</w:t>
      </w:r>
      <w:r w:rsidRPr="001445C5">
        <w:rPr>
          <w:color w:val="000000" w:themeColor="text1"/>
          <w:sz w:val="24"/>
          <w:szCs w:val="24"/>
        </w:rPr>
        <w:t xml:space="preserve"> e a empresa </w:t>
      </w:r>
      <w:r w:rsidRPr="001445C5">
        <w:rPr>
          <w:b/>
          <w:color w:val="000000" w:themeColor="text1"/>
          <w:sz w:val="24"/>
          <w:szCs w:val="24"/>
        </w:rPr>
        <w:t xml:space="preserve">XXXXXXX, </w:t>
      </w:r>
      <w:r w:rsidRPr="001445C5">
        <w:rPr>
          <w:color w:val="000000" w:themeColor="text1"/>
          <w:sz w:val="24"/>
          <w:szCs w:val="24"/>
        </w:rPr>
        <w:t xml:space="preserve">inscrita no CNPJ sob o                                                                                                                                                                                                                                                                                                                                                                                                                                                                                                                                                                                                                                                                                                                                                                                                                                                                                                                                                            nº. XXXXXX, com sede na XXXXXXXXXXX, neste ato representado por </w:t>
      </w:r>
      <w:r w:rsidRPr="001445C5">
        <w:rPr>
          <w:b/>
          <w:color w:val="000000" w:themeColor="text1"/>
          <w:sz w:val="24"/>
          <w:szCs w:val="24"/>
        </w:rPr>
        <w:t>XXXXXXXXXXXX</w:t>
      </w:r>
      <w:r w:rsidRPr="001445C5">
        <w:rPr>
          <w:color w:val="000000" w:themeColor="text1"/>
          <w:sz w:val="24"/>
          <w:szCs w:val="24"/>
        </w:rPr>
        <w:t xml:space="preserve">, portador da carteira de identidade nº. XXXXXXXXXX, expedida pelo XXXXXX e inscrito no CPF/MF sob o nº. XXXXXXXXX, a seguir denominada </w:t>
      </w:r>
      <w:r w:rsidRPr="001445C5">
        <w:rPr>
          <w:b/>
          <w:color w:val="000000" w:themeColor="text1"/>
          <w:sz w:val="24"/>
          <w:szCs w:val="24"/>
        </w:rPr>
        <w:t>CONTRATADA</w:t>
      </w:r>
      <w:r w:rsidRPr="001445C5">
        <w:rPr>
          <w:color w:val="000000" w:themeColor="text1"/>
          <w:sz w:val="24"/>
          <w:szCs w:val="24"/>
        </w:rPr>
        <w:t xml:space="preserve">, resolvem celebrar o presente instrumento, na modalidade de </w:t>
      </w:r>
      <w:r w:rsidRPr="001445C5">
        <w:rPr>
          <w:color w:val="000000" w:themeColor="text1"/>
          <w:sz w:val="24"/>
          <w:szCs w:val="24"/>
          <w:u w:val="single"/>
        </w:rPr>
        <w:t xml:space="preserve">Pregão Eletrônico nº. XXX/2025, </w:t>
      </w:r>
      <w:r w:rsidRPr="001445C5">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1445C5">
        <w:rPr>
          <w:color w:val="000000" w:themeColor="text1"/>
          <w:sz w:val="24"/>
          <w:szCs w:val="24"/>
          <w:u w:val="single"/>
        </w:rPr>
        <w:t>Processo Administrativo nº.</w:t>
      </w:r>
      <w:r w:rsidRPr="001445C5">
        <w:rPr>
          <w:color w:val="000000" w:themeColor="text1"/>
          <w:sz w:val="24"/>
          <w:szCs w:val="24"/>
          <w:u w:val="single"/>
          <w:vertAlign w:val="superscript"/>
        </w:rPr>
        <w:t xml:space="preserve"> </w:t>
      </w:r>
      <w:r w:rsidRPr="001445C5">
        <w:rPr>
          <w:color w:val="000000" w:themeColor="text1"/>
          <w:sz w:val="24"/>
          <w:szCs w:val="24"/>
          <w:u w:val="single"/>
        </w:rPr>
        <w:t xml:space="preserve">5.189/2024, apenso aos Processos Administrativos </w:t>
      </w:r>
      <w:proofErr w:type="spellStart"/>
      <w:r w:rsidRPr="001445C5">
        <w:rPr>
          <w:color w:val="000000" w:themeColor="text1"/>
          <w:sz w:val="24"/>
          <w:szCs w:val="24"/>
          <w:u w:val="single"/>
        </w:rPr>
        <w:t>nº</w:t>
      </w:r>
      <w:r w:rsidRPr="001445C5">
        <w:rPr>
          <w:color w:val="000000" w:themeColor="text1"/>
          <w:sz w:val="24"/>
          <w:szCs w:val="24"/>
          <w:u w:val="single"/>
          <w:vertAlign w:val="superscript"/>
        </w:rPr>
        <w:t>s</w:t>
      </w:r>
      <w:proofErr w:type="spellEnd"/>
      <w:r w:rsidRPr="001445C5">
        <w:rPr>
          <w:color w:val="000000" w:themeColor="text1"/>
          <w:sz w:val="24"/>
          <w:szCs w:val="24"/>
          <w:u w:val="single"/>
        </w:rPr>
        <w:t xml:space="preserve">. 5.498/2024, 6.775/2025, 6.835/2024, 7.786/2024, 7.799/2024 e 7.8,78/2024, </w:t>
      </w:r>
      <w:r w:rsidRPr="001445C5">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4967C423" w14:textId="77777777" w:rsidR="000D1CA0" w:rsidRPr="001445C5" w:rsidRDefault="000D1CA0" w:rsidP="000D1CA0">
      <w:pPr>
        <w:jc w:val="both"/>
        <w:rPr>
          <w:b/>
          <w:color w:val="000000" w:themeColor="text1"/>
          <w:sz w:val="24"/>
          <w:szCs w:val="24"/>
        </w:rPr>
      </w:pPr>
    </w:p>
    <w:p w14:paraId="2CDC5985"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PRIMEIRA – OBJETO </w:t>
      </w:r>
    </w:p>
    <w:p w14:paraId="1C62FEE3" w14:textId="77777777" w:rsidR="000D1CA0" w:rsidRPr="001445C5" w:rsidRDefault="000D1CA0" w:rsidP="000D1CA0">
      <w:pPr>
        <w:contextualSpacing/>
        <w:jc w:val="both"/>
        <w:rPr>
          <w:color w:val="000000" w:themeColor="text1"/>
          <w:kern w:val="2"/>
          <w:sz w:val="24"/>
          <w:szCs w:val="24"/>
          <w:lang w:eastAsia="zh-CN"/>
        </w:rPr>
      </w:pPr>
      <w:r w:rsidRPr="001445C5">
        <w:rPr>
          <w:color w:val="000000" w:themeColor="text1"/>
          <w:sz w:val="24"/>
          <w:szCs w:val="24"/>
        </w:rPr>
        <w:t xml:space="preserve">O presente contrato tem por objeto </w:t>
      </w:r>
      <w:r w:rsidRPr="001445C5">
        <w:rPr>
          <w:color w:val="000000" w:themeColor="text1"/>
          <w:kern w:val="2"/>
          <w:sz w:val="24"/>
          <w:szCs w:val="24"/>
          <w:lang w:eastAsia="zh-CN"/>
        </w:rPr>
        <w:t>eventual e futura contratação de empresa especializada na prestação de serviços de manutenção operacional, preventiva e corretiva de equipamentos e veículos da frota municipal - leves e pesados - e fornecimento de peças/componentes originais e genuínos, quando houver necessidade de substituição, mediante o Sistema de Registro de Preços, para atender a demanda das Secretarias Municipais, notadamente da Secretaria Municipal de Assistência Social – SMAS, cujas especificações</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encontram-se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detalhadas</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no Termo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de</w:t>
      </w:r>
      <w:r w:rsidRPr="001445C5">
        <w:rPr>
          <w:color w:val="000000" w:themeColor="text1"/>
          <w:spacing w:val="-2"/>
          <w:kern w:val="2"/>
          <w:sz w:val="24"/>
          <w:szCs w:val="24"/>
          <w:lang w:eastAsia="zh-CN"/>
        </w:rPr>
        <w:t xml:space="preserve"> </w:t>
      </w:r>
      <w:r w:rsidRPr="001445C5">
        <w:rPr>
          <w:color w:val="000000" w:themeColor="text1"/>
          <w:kern w:val="2"/>
          <w:sz w:val="24"/>
          <w:szCs w:val="24"/>
          <w:lang w:eastAsia="zh-CN"/>
        </w:rPr>
        <w:t>Referência,</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constante do</w:t>
      </w:r>
      <w:r w:rsidRPr="001445C5">
        <w:rPr>
          <w:color w:val="000000" w:themeColor="text1"/>
          <w:spacing w:val="1"/>
          <w:kern w:val="2"/>
          <w:sz w:val="24"/>
          <w:szCs w:val="24"/>
          <w:lang w:eastAsia="zh-CN"/>
        </w:rPr>
        <w:t xml:space="preserve"> </w:t>
      </w:r>
      <w:r w:rsidRPr="001445C5">
        <w:rPr>
          <w:color w:val="000000" w:themeColor="text1"/>
          <w:kern w:val="2"/>
          <w:sz w:val="24"/>
          <w:szCs w:val="24"/>
          <w:lang w:eastAsia="zh-CN"/>
        </w:rPr>
        <w:t xml:space="preserve">Anexo I do Edital. </w:t>
      </w:r>
    </w:p>
    <w:p w14:paraId="1CD90D7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w:t>
      </w:r>
      <w:r w:rsidRPr="001445C5">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4DE5DD74" w14:textId="77777777" w:rsidR="000D1CA0" w:rsidRPr="001445C5" w:rsidRDefault="000D1CA0" w:rsidP="000D1CA0">
      <w:pPr>
        <w:spacing w:before="120" w:after="120"/>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 valor estimado constitui mera estimativa, não se obrigando o Fundo Municipal de Assistência Social a utilizá-lo integralmente.</w:t>
      </w:r>
    </w:p>
    <w:p w14:paraId="066D7B78"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O</w:t>
      </w:r>
      <w:r w:rsidRPr="001445C5">
        <w:rPr>
          <w:b/>
          <w:color w:val="000000" w:themeColor="text1"/>
          <w:sz w:val="24"/>
          <w:szCs w:val="24"/>
        </w:rPr>
        <w:t xml:space="preserve"> </w:t>
      </w:r>
      <w:r w:rsidRPr="001445C5">
        <w:rPr>
          <w:bCs/>
          <w:color w:val="000000" w:themeColor="text1"/>
          <w:sz w:val="24"/>
          <w:szCs w:val="24"/>
        </w:rPr>
        <w:t xml:space="preserve">Fundo Municipal de </w:t>
      </w:r>
      <w:r w:rsidRPr="001445C5">
        <w:rPr>
          <w:color w:val="000000" w:themeColor="text1"/>
          <w:kern w:val="2"/>
          <w:sz w:val="24"/>
          <w:szCs w:val="24"/>
          <w:lang w:eastAsia="zh-CN"/>
        </w:rPr>
        <w:t>Assistência Social</w:t>
      </w:r>
      <w:r w:rsidRPr="001445C5">
        <w:rPr>
          <w:bCs/>
          <w:color w:val="000000" w:themeColor="text1"/>
          <w:sz w:val="24"/>
          <w:szCs w:val="24"/>
        </w:rPr>
        <w:t xml:space="preserve"> </w:t>
      </w:r>
      <w:r w:rsidRPr="001445C5">
        <w:rPr>
          <w:color w:val="000000" w:themeColor="text1"/>
          <w:sz w:val="24"/>
          <w:szCs w:val="24"/>
        </w:rPr>
        <w:t xml:space="preserve">não estará obrigado a contratar </w:t>
      </w:r>
      <w:r w:rsidRPr="001445C5">
        <w:rPr>
          <w:color w:val="000000" w:themeColor="text1"/>
          <w:sz w:val="24"/>
          <w:szCs w:val="24"/>
        </w:rPr>
        <w:lastRenderedPageBreak/>
        <w:t>os serviços 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hipótese em que, em igualdade de condições, o beneficiário do registro terá 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31265348" w14:textId="77777777" w:rsidR="000D1CA0" w:rsidRPr="001445C5" w:rsidRDefault="000D1CA0" w:rsidP="000D1CA0">
      <w:pPr>
        <w:widowControl w:val="0"/>
        <w:tabs>
          <w:tab w:val="left" w:pos="426"/>
          <w:tab w:val="left" w:pos="766"/>
        </w:tabs>
        <w:autoSpaceDE w:val="0"/>
        <w:autoSpaceDN w:val="0"/>
        <w:jc w:val="both"/>
        <w:rPr>
          <w:color w:val="000000" w:themeColor="text1"/>
          <w:sz w:val="24"/>
          <w:szCs w:val="24"/>
        </w:rPr>
      </w:pPr>
    </w:p>
    <w:p w14:paraId="2655BCD6"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SEGUNDA – DO PRAZO</w:t>
      </w:r>
    </w:p>
    <w:p w14:paraId="423A22C0" w14:textId="77777777" w:rsidR="000D1CA0" w:rsidRPr="001445C5" w:rsidRDefault="000D1CA0" w:rsidP="000D1CA0">
      <w:pPr>
        <w:jc w:val="both"/>
        <w:rPr>
          <w:color w:val="000000" w:themeColor="text1"/>
          <w:sz w:val="24"/>
          <w:szCs w:val="24"/>
        </w:rPr>
      </w:pPr>
      <w:r w:rsidRPr="001445C5">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4B5404C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A prorrogação da vigência da Ata de Registro de Preços dependerá da concordância das partes e de comprovação da vantajosidade dos preços. </w:t>
      </w:r>
    </w:p>
    <w:p w14:paraId="7147344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53ACA12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A prorrogação da vigência da Ata de Registro de Preços deverá ser publicada e divulgada.</w:t>
      </w:r>
    </w:p>
    <w:p w14:paraId="20AEC1E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B51EDB2" w14:textId="77777777" w:rsidR="000D1CA0" w:rsidRPr="001445C5" w:rsidRDefault="000D1CA0" w:rsidP="000D1CA0">
      <w:pPr>
        <w:jc w:val="both"/>
        <w:rPr>
          <w:b/>
          <w:color w:val="000000" w:themeColor="text1"/>
          <w:sz w:val="24"/>
          <w:szCs w:val="24"/>
        </w:rPr>
      </w:pPr>
    </w:p>
    <w:p w14:paraId="4118AEA4" w14:textId="77777777" w:rsidR="000D1CA0" w:rsidRPr="001445C5" w:rsidRDefault="000D1CA0" w:rsidP="000D1CA0">
      <w:pPr>
        <w:jc w:val="both"/>
        <w:rPr>
          <w:b/>
          <w:color w:val="000000" w:themeColor="text1"/>
          <w:sz w:val="24"/>
          <w:szCs w:val="24"/>
        </w:rPr>
      </w:pPr>
      <w:r w:rsidRPr="001445C5">
        <w:rPr>
          <w:b/>
          <w:color w:val="000000" w:themeColor="text1"/>
          <w:sz w:val="24"/>
          <w:szCs w:val="24"/>
        </w:rPr>
        <w:t xml:space="preserve">CLÁUSULA TERCEIRA – DO VALOR CONTRATUAL </w:t>
      </w:r>
    </w:p>
    <w:p w14:paraId="6AF08F7C" w14:textId="77777777" w:rsidR="000D1CA0" w:rsidRPr="001445C5" w:rsidRDefault="000D1CA0" w:rsidP="000D1CA0">
      <w:pPr>
        <w:spacing w:after="120"/>
        <w:jc w:val="both"/>
        <w:rPr>
          <w:color w:val="000000" w:themeColor="text1"/>
          <w:sz w:val="24"/>
          <w:szCs w:val="24"/>
        </w:rPr>
      </w:pPr>
      <w:r w:rsidRPr="001445C5">
        <w:rPr>
          <w:color w:val="000000" w:themeColor="text1"/>
          <w:sz w:val="24"/>
          <w:szCs w:val="24"/>
        </w:rPr>
        <w:t xml:space="preserve">Pelo objeto ora contratado, a CONTRATANTE pagará a CONTRATADA o valor estimado de R$ </w:t>
      </w:r>
      <w:proofErr w:type="spellStart"/>
      <w:r w:rsidRPr="001445C5">
        <w:rPr>
          <w:color w:val="000000" w:themeColor="text1"/>
          <w:sz w:val="24"/>
          <w:szCs w:val="24"/>
        </w:rPr>
        <w:t>xxxxxxxxx</w:t>
      </w:r>
      <w:proofErr w:type="spellEnd"/>
      <w:r w:rsidRPr="001445C5">
        <w:rPr>
          <w:color w:val="000000" w:themeColor="text1"/>
          <w:sz w:val="24"/>
          <w:szCs w:val="24"/>
        </w:rPr>
        <w:t xml:space="preserve"> (valor por extenso), pelo Lote </w:t>
      </w:r>
      <w:proofErr w:type="spellStart"/>
      <w:r w:rsidRPr="001445C5">
        <w:rPr>
          <w:color w:val="000000" w:themeColor="text1"/>
          <w:sz w:val="24"/>
          <w:szCs w:val="24"/>
        </w:rPr>
        <w:t>xxxxx</w:t>
      </w:r>
      <w:proofErr w:type="spellEnd"/>
      <w:r w:rsidRPr="001445C5">
        <w:rPr>
          <w:color w:val="000000" w:themeColor="text1"/>
          <w:sz w:val="24"/>
          <w:szCs w:val="24"/>
        </w:rPr>
        <w:t>.</w:t>
      </w:r>
    </w:p>
    <w:p w14:paraId="29BD73F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15D3F8"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Fundo Municipal de </w:t>
      </w:r>
      <w:r w:rsidRPr="001445C5">
        <w:rPr>
          <w:color w:val="000000" w:themeColor="text1"/>
          <w:kern w:val="2"/>
          <w:sz w:val="24"/>
          <w:szCs w:val="24"/>
          <w:lang w:eastAsia="zh-CN"/>
        </w:rPr>
        <w:t>Assistência Social</w:t>
      </w:r>
      <w:r w:rsidRPr="001445C5">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471AEC1"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O valor descrito acima constitui mera estimativa, não se obrigando o Fundo Municipal de </w:t>
      </w:r>
      <w:r w:rsidRPr="001445C5">
        <w:rPr>
          <w:bCs/>
          <w:color w:val="000000" w:themeColor="text1"/>
          <w:sz w:val="24"/>
          <w:szCs w:val="24"/>
        </w:rPr>
        <w:t>Assistência Social</w:t>
      </w:r>
      <w:r w:rsidRPr="001445C5">
        <w:rPr>
          <w:color w:val="000000" w:themeColor="text1"/>
          <w:sz w:val="24"/>
          <w:szCs w:val="24"/>
        </w:rPr>
        <w:t xml:space="preserve"> a utilizá-lo integralmente, de forma que os pagamentos devidos ao contratado dependerão dos serviços/fornecimentos devidamente executados.</w:t>
      </w:r>
    </w:p>
    <w:p w14:paraId="0849FDE7" w14:textId="77777777" w:rsidR="000D1CA0" w:rsidRPr="001445C5" w:rsidRDefault="000D1CA0" w:rsidP="000D1CA0">
      <w:pPr>
        <w:jc w:val="both"/>
        <w:rPr>
          <w:color w:val="000000" w:themeColor="text1"/>
          <w:sz w:val="24"/>
          <w:szCs w:val="24"/>
        </w:rPr>
      </w:pPr>
    </w:p>
    <w:p w14:paraId="199E4DF4"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QUARTA – </w:t>
      </w:r>
      <w:r w:rsidRPr="001445C5">
        <w:rPr>
          <w:b/>
          <w:bCs/>
          <w:color w:val="000000" w:themeColor="text1"/>
          <w:sz w:val="24"/>
          <w:szCs w:val="24"/>
        </w:rPr>
        <w:t>EXECUÇÃO DO OBJETO</w:t>
      </w:r>
    </w:p>
    <w:p w14:paraId="6921449B" w14:textId="77777777" w:rsidR="000D1CA0" w:rsidRPr="001445C5" w:rsidRDefault="000D1CA0" w:rsidP="000D1CA0">
      <w:pPr>
        <w:tabs>
          <w:tab w:val="left" w:pos="0"/>
          <w:tab w:val="left" w:pos="1315"/>
          <w:tab w:val="left" w:pos="9750"/>
        </w:tabs>
        <w:jc w:val="both"/>
        <w:rPr>
          <w:color w:val="000000" w:themeColor="text1"/>
          <w:sz w:val="24"/>
          <w:szCs w:val="24"/>
        </w:rPr>
      </w:pPr>
      <w:r w:rsidRPr="001445C5">
        <w:rPr>
          <w:color w:val="000000" w:themeColor="text1"/>
          <w:sz w:val="24"/>
          <w:szCs w:val="24"/>
        </w:rPr>
        <w:t>Os serviços serão executados de forma indireta, pelo regime de EMPREITADA GLOBAL.</w:t>
      </w:r>
    </w:p>
    <w:p w14:paraId="3C51ECA3" w14:textId="77777777" w:rsidR="000D1CA0" w:rsidRPr="001445C5" w:rsidRDefault="000D1CA0" w:rsidP="000D1CA0">
      <w:pPr>
        <w:tabs>
          <w:tab w:val="left" w:pos="0"/>
          <w:tab w:val="left" w:pos="1315"/>
          <w:tab w:val="left" w:pos="9750"/>
        </w:tabs>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Os preços a serem pagos à futura contratada pelo fornecimento de peças/componentes (quando necessária à substituição) e dos serviços prestados, terão como limite os valores à vista, após a inserção do percentual de desconto sobre o valor da peça e do serviço constantes nas tabelas </w:t>
      </w:r>
      <w:proofErr w:type="spellStart"/>
      <w:r w:rsidRPr="001445C5">
        <w:rPr>
          <w:color w:val="000000" w:themeColor="text1"/>
          <w:sz w:val="24"/>
          <w:szCs w:val="24"/>
        </w:rPr>
        <w:t>Cilia</w:t>
      </w:r>
      <w:proofErr w:type="spellEnd"/>
      <w:r w:rsidRPr="001445C5">
        <w:rPr>
          <w:color w:val="000000" w:themeColor="text1"/>
          <w:sz w:val="24"/>
          <w:szCs w:val="24"/>
        </w:rPr>
        <w:t xml:space="preserve"> e </w:t>
      </w:r>
      <w:proofErr w:type="spellStart"/>
      <w:r w:rsidRPr="001445C5">
        <w:rPr>
          <w:color w:val="000000" w:themeColor="text1"/>
          <w:sz w:val="24"/>
          <w:szCs w:val="24"/>
        </w:rPr>
        <w:t>Audatex</w:t>
      </w:r>
      <w:proofErr w:type="spellEnd"/>
      <w:r w:rsidRPr="001445C5">
        <w:rPr>
          <w:color w:val="000000" w:themeColor="text1"/>
          <w:sz w:val="24"/>
          <w:szCs w:val="24"/>
        </w:rPr>
        <w:t xml:space="preserve"> (a que for mais vantajosa para o Município), conforme Marca/Modelo, do Lote ganho pela contratada e da relação dos veículos constantes neste Termo de Referência. </w:t>
      </w:r>
    </w:p>
    <w:p w14:paraId="2DF00C7F" w14:textId="77777777" w:rsidR="000D1CA0" w:rsidRPr="001445C5" w:rsidRDefault="000D1CA0" w:rsidP="000D1CA0">
      <w:pPr>
        <w:tabs>
          <w:tab w:val="left" w:pos="0"/>
          <w:tab w:val="left" w:pos="1414"/>
          <w:tab w:val="left" w:pos="9750"/>
        </w:tabs>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A Administração emitirá por escrito ordem de início, com a quantidade e identificação dos serviços que serão prestados nas dependências da CONTRATADA (após ser emitido pela Empresa o diagnóstico do veículo), o prazo máximo para a entrega, a identificação </w:t>
      </w:r>
      <w:r w:rsidRPr="001445C5">
        <w:rPr>
          <w:color w:val="000000" w:themeColor="text1"/>
          <w:sz w:val="24"/>
          <w:szCs w:val="24"/>
        </w:rPr>
        <w:lastRenderedPageBreak/>
        <w:t>e assinatura do gestor responsável pela emissão da ordem e a identificação da pessoa jurídica a que se destina a</w:t>
      </w:r>
      <w:r w:rsidRPr="001445C5">
        <w:rPr>
          <w:color w:val="000000" w:themeColor="text1"/>
          <w:spacing w:val="-6"/>
          <w:sz w:val="24"/>
          <w:szCs w:val="24"/>
        </w:rPr>
        <w:t xml:space="preserve"> </w:t>
      </w:r>
      <w:r w:rsidRPr="001445C5">
        <w:rPr>
          <w:color w:val="000000" w:themeColor="text1"/>
          <w:sz w:val="24"/>
          <w:szCs w:val="24"/>
        </w:rPr>
        <w:t>ordem, especificando o veículo / equipamento.</w:t>
      </w:r>
    </w:p>
    <w:p w14:paraId="6D1C3176" w14:textId="77777777" w:rsidR="000D1CA0" w:rsidRPr="001445C5" w:rsidRDefault="000D1CA0" w:rsidP="000D1CA0">
      <w:pPr>
        <w:tabs>
          <w:tab w:val="left" w:pos="851"/>
          <w:tab w:val="left" w:pos="9750"/>
        </w:tabs>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A contratada deverá apresentar, no prazo máximo de 48 (quarenta e oito) horas, por qualquer meio de comunicação (preferencialmente via e-mail), desde que assegurada à veracidade e exatidão das informações, </w:t>
      </w:r>
      <w:r w:rsidRPr="001445C5">
        <w:rPr>
          <w:rFonts w:eastAsia="Calibri"/>
          <w:color w:val="000000" w:themeColor="text1"/>
          <w:sz w:val="24"/>
          <w:szCs w:val="24"/>
        </w:rPr>
        <w:t>avaliação técnica do veículo e informar imediatamente à CONTRATANTE quais peças deverão ser substituídas,</w:t>
      </w:r>
      <w:r w:rsidRPr="001445C5">
        <w:rPr>
          <w:color w:val="000000" w:themeColor="text1"/>
          <w:sz w:val="24"/>
          <w:szCs w:val="24"/>
        </w:rPr>
        <w:t xml:space="preserve"> o orçamento prévio preparado de forma detalhada, abrangendo nome, código e quantidade de peças a serem repostas/substituídas, serviços a serem executados e número de horas estimadas (caso não indicados nas tabelas) necessárias, bem como prazo para realização dos mesmos.</w:t>
      </w:r>
    </w:p>
    <w:p w14:paraId="6DA26716" w14:textId="77777777" w:rsidR="000D1CA0" w:rsidRPr="001445C5" w:rsidRDefault="000D1CA0" w:rsidP="000D1CA0">
      <w:pPr>
        <w:tabs>
          <w:tab w:val="left" w:pos="851"/>
          <w:tab w:val="left" w:pos="9750"/>
        </w:tabs>
        <w:spacing w:before="120" w:after="120"/>
        <w:jc w:val="both"/>
        <w:rPr>
          <w:b/>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Não haverá cobrança de mão de obra no momento do orçamento (ex. Utilização de scaner para identificação de problemas nos veículos / equipamentos), somente no momento da efetiva execução, após ordem do gestor contratual.</w:t>
      </w:r>
      <w:r w:rsidRPr="001445C5">
        <w:rPr>
          <w:b/>
          <w:color w:val="000000" w:themeColor="text1"/>
          <w:sz w:val="24"/>
          <w:szCs w:val="24"/>
        </w:rPr>
        <w:t xml:space="preserve"> </w:t>
      </w:r>
    </w:p>
    <w:p w14:paraId="0A59B480" w14:textId="77777777" w:rsidR="000D1CA0" w:rsidRPr="001445C5" w:rsidRDefault="000D1CA0" w:rsidP="000D1CA0">
      <w:pPr>
        <w:tabs>
          <w:tab w:val="left" w:pos="0"/>
          <w:tab w:val="left" w:pos="1351"/>
        </w:tabs>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p>
    <w:p w14:paraId="2E6E4F91" w14:textId="77777777" w:rsidR="000D1CA0" w:rsidRPr="001445C5" w:rsidRDefault="000D1CA0" w:rsidP="000D1CA0">
      <w:pPr>
        <w:tabs>
          <w:tab w:val="left" w:pos="0"/>
          <w:tab w:val="left" w:pos="9750"/>
        </w:tabs>
        <w:spacing w:before="120" w:after="120"/>
        <w:contextualSpacing/>
        <w:jc w:val="both"/>
        <w:rPr>
          <w:color w:val="000000" w:themeColor="text1"/>
          <w:sz w:val="24"/>
          <w:szCs w:val="24"/>
        </w:rPr>
      </w:pPr>
      <w:r w:rsidRPr="001445C5">
        <w:rPr>
          <w:b/>
          <w:color w:val="000000" w:themeColor="text1"/>
          <w:sz w:val="24"/>
          <w:szCs w:val="24"/>
        </w:rPr>
        <w:t xml:space="preserve">Parágrafo Sexto - </w:t>
      </w:r>
      <w:r w:rsidRPr="001445C5">
        <w:rPr>
          <w:rFonts w:eastAsia="Calibri"/>
          <w:color w:val="000000" w:themeColor="text1"/>
          <w:sz w:val="24"/>
          <w:szCs w:val="24"/>
        </w:rPr>
        <w:t xml:space="preserve">Os veículos de transporte de pacientes terão prioridade nas execuções dos serviços, atendendo a urgência necessária. </w:t>
      </w:r>
    </w:p>
    <w:p w14:paraId="58EF48F0" w14:textId="77777777" w:rsidR="000D1CA0" w:rsidRPr="001445C5" w:rsidRDefault="000D1CA0" w:rsidP="000D1CA0">
      <w:pPr>
        <w:jc w:val="both"/>
        <w:rPr>
          <w:bCs/>
          <w:color w:val="000000" w:themeColor="text1"/>
          <w:sz w:val="24"/>
          <w:szCs w:val="24"/>
        </w:rPr>
      </w:pPr>
    </w:p>
    <w:p w14:paraId="6ECE022A"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QUINTA – SUBCONTRATAÇÃO</w:t>
      </w:r>
    </w:p>
    <w:p w14:paraId="7036036F" w14:textId="77777777" w:rsidR="000D1CA0" w:rsidRPr="001445C5" w:rsidRDefault="000D1CA0" w:rsidP="000D1CA0">
      <w:pPr>
        <w:jc w:val="both"/>
        <w:rPr>
          <w:bCs/>
          <w:color w:val="000000" w:themeColor="text1"/>
          <w:sz w:val="24"/>
          <w:szCs w:val="24"/>
        </w:rPr>
      </w:pPr>
      <w:r w:rsidRPr="001445C5">
        <w:rPr>
          <w:bCs/>
          <w:color w:val="000000" w:themeColor="text1"/>
          <w:sz w:val="24"/>
          <w:szCs w:val="24"/>
        </w:rPr>
        <w:t>Não será admitida a subcontratação do objeto contratual.</w:t>
      </w:r>
    </w:p>
    <w:p w14:paraId="632EB507" w14:textId="77777777" w:rsidR="000D1CA0" w:rsidRPr="001445C5" w:rsidRDefault="000D1CA0" w:rsidP="000D1CA0">
      <w:pPr>
        <w:jc w:val="both"/>
        <w:rPr>
          <w:color w:val="000000" w:themeColor="text1"/>
          <w:sz w:val="24"/>
          <w:szCs w:val="24"/>
        </w:rPr>
      </w:pPr>
    </w:p>
    <w:p w14:paraId="11E3C98D"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SEXTA – </w:t>
      </w:r>
      <w:r w:rsidRPr="001445C5">
        <w:rPr>
          <w:b/>
          <w:bCs/>
          <w:color w:val="000000" w:themeColor="text1"/>
          <w:sz w:val="24"/>
          <w:szCs w:val="24"/>
        </w:rPr>
        <w:t>CLÁUSULA QUINTA - CONDIÇÕES DE PAGAMENTO</w:t>
      </w:r>
    </w:p>
    <w:p w14:paraId="6AB7F14C"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documentos fiscais serão emitidos em nome do FUNDO MUNICIPAL DE ASSISTÊNCIA SOCIAL, CNPJ nº 03.802.344/0001-02, Rua Miguel de Carvalho, 158 – Centro – Bom Jardim/RJ, CEP: 28660-000, referente a cota parte da Secretaria Municipal de Assistência Social. </w:t>
      </w:r>
    </w:p>
    <w:p w14:paraId="2DB0F0F7" w14:textId="77777777" w:rsidR="000D1CA0" w:rsidRPr="001445C5" w:rsidRDefault="000D1CA0" w:rsidP="000D1CA0">
      <w:pPr>
        <w:jc w:val="both"/>
        <w:rPr>
          <w:color w:val="000000" w:themeColor="text1"/>
          <w:sz w:val="24"/>
          <w:szCs w:val="24"/>
        </w:rPr>
      </w:pPr>
    </w:p>
    <w:p w14:paraId="7818ECF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w:t>
      </w:r>
      <w:r w:rsidRPr="001445C5">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F4803F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w:t>
      </w:r>
      <w:r w:rsidRPr="001445C5">
        <w:rPr>
          <w:color w:val="000000" w:themeColor="text1"/>
          <w:sz w:val="24"/>
          <w:szCs w:val="24"/>
        </w:rPr>
        <w:t>- O pagamento será efetuado no prazo, conforme estabelecido no Decreto Municipal nº 4.441, de 23 de fevereiro de 2023:</w:t>
      </w:r>
    </w:p>
    <w:p w14:paraId="38CD1025"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DF12732" w14:textId="77777777" w:rsidR="000D1CA0" w:rsidRPr="001445C5" w:rsidRDefault="000D1CA0" w:rsidP="000D1CA0">
      <w:pPr>
        <w:spacing w:before="120" w:after="120"/>
        <w:jc w:val="both"/>
        <w:rPr>
          <w:color w:val="000000" w:themeColor="text1"/>
          <w:sz w:val="24"/>
          <w:szCs w:val="24"/>
        </w:rPr>
      </w:pPr>
      <w:r w:rsidRPr="001445C5">
        <w:rPr>
          <w:color w:val="000000" w:themeColor="text1"/>
          <w:sz w:val="24"/>
          <w:szCs w:val="24"/>
        </w:rPr>
        <w:t>II - O prazo de 30 (trinta) dias corridos, contados da data do recebimento definitivo dos serviços, para realizar o pagamento, nas demais hipóteses.</w:t>
      </w:r>
    </w:p>
    <w:p w14:paraId="1779752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w:t>
      </w:r>
      <w:r w:rsidRPr="001445C5">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298FC6F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w:t>
      </w:r>
      <w:r w:rsidRPr="001445C5">
        <w:rPr>
          <w:color w:val="000000" w:themeColor="text1"/>
          <w:sz w:val="24"/>
          <w:szCs w:val="24"/>
        </w:rPr>
        <w:t>- O pagamento será realizado através de ordem bancária, para crédito em banco, agência e conta corrente indicados pelo contratado.</w:t>
      </w:r>
    </w:p>
    <w:p w14:paraId="0BD09FE4" w14:textId="77777777" w:rsidR="000D1CA0" w:rsidRPr="001445C5" w:rsidRDefault="000D1CA0" w:rsidP="000D1CA0">
      <w:pPr>
        <w:spacing w:before="120" w:after="120"/>
        <w:jc w:val="both"/>
        <w:rPr>
          <w:i/>
          <w:iCs/>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Será considerada data do pagamento o dia em que constar como emitida a ordem bancária para pagamento</w:t>
      </w:r>
      <w:r w:rsidRPr="001445C5">
        <w:rPr>
          <w:i/>
          <w:iCs/>
          <w:color w:val="000000" w:themeColor="text1"/>
          <w:sz w:val="24"/>
          <w:szCs w:val="24"/>
        </w:rPr>
        <w:t>.</w:t>
      </w:r>
    </w:p>
    <w:p w14:paraId="5D929D1B"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lastRenderedPageBreak/>
        <w:t>Parágrafo Sexto -</w:t>
      </w:r>
      <w:r w:rsidRPr="001445C5">
        <w:rPr>
          <w:color w:val="000000" w:themeColor="text1"/>
          <w:sz w:val="24"/>
          <w:szCs w:val="24"/>
          <w:lang w:eastAsia="en-US"/>
        </w:rPr>
        <w:t xml:space="preserve"> Quando do pagamento, será efetuada a retenção tributária prevista na legislação aplicável.</w:t>
      </w:r>
    </w:p>
    <w:p w14:paraId="5CA20640" w14:textId="77777777" w:rsidR="000D1CA0" w:rsidRPr="001445C5" w:rsidRDefault="000D1CA0" w:rsidP="000D1CA0">
      <w:pPr>
        <w:spacing w:before="120" w:after="120"/>
        <w:jc w:val="both"/>
        <w:rPr>
          <w:color w:val="000000" w:themeColor="text1"/>
          <w:sz w:val="24"/>
          <w:szCs w:val="24"/>
          <w:lang w:eastAsia="en-US"/>
        </w:rPr>
      </w:pPr>
      <w:r w:rsidRPr="001445C5">
        <w:rPr>
          <w:b/>
          <w:color w:val="000000" w:themeColor="text1"/>
          <w:sz w:val="24"/>
          <w:szCs w:val="24"/>
          <w:lang w:eastAsia="en-US"/>
        </w:rPr>
        <w:t>Parágrafo Sétimo -</w:t>
      </w:r>
      <w:r w:rsidRPr="001445C5">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ED69F3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lang w:eastAsia="en-US"/>
        </w:rPr>
        <w:t>Parágrafo Oitavo -</w:t>
      </w:r>
      <w:r w:rsidRPr="001445C5">
        <w:rPr>
          <w:color w:val="000000" w:themeColor="text1"/>
          <w:sz w:val="24"/>
          <w:szCs w:val="24"/>
          <w:lang w:eastAsia="en-US"/>
        </w:rPr>
        <w:t xml:space="preserve"> O contratado regularmente optante pelo Simples Nacional, nos termos da </w:t>
      </w:r>
      <w:hyperlink r:id="rId100" w:history="1">
        <w:r w:rsidRPr="001445C5">
          <w:rPr>
            <w:color w:val="000000" w:themeColor="text1"/>
            <w:sz w:val="24"/>
            <w:szCs w:val="24"/>
            <w:u w:val="single"/>
            <w:lang w:eastAsia="en-US"/>
          </w:rPr>
          <w:t>Lei Complementar nº 123, de 2006</w:t>
        </w:r>
      </w:hyperlink>
      <w:r w:rsidRPr="001445C5">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AA7C6C5" w14:textId="77777777" w:rsidR="000D1CA0" w:rsidRPr="001445C5" w:rsidRDefault="000D1CA0" w:rsidP="000D1CA0">
      <w:pPr>
        <w:jc w:val="both"/>
        <w:rPr>
          <w:iCs/>
          <w:color w:val="000000" w:themeColor="text1"/>
          <w:sz w:val="24"/>
          <w:szCs w:val="24"/>
        </w:rPr>
      </w:pPr>
      <w:r w:rsidRPr="001445C5">
        <w:rPr>
          <w:b/>
          <w:bCs/>
          <w:color w:val="000000" w:themeColor="text1"/>
          <w:sz w:val="24"/>
          <w:szCs w:val="24"/>
        </w:rPr>
        <w:t xml:space="preserve">Parágrafo Nono - </w:t>
      </w:r>
      <w:r w:rsidRPr="001445C5">
        <w:rPr>
          <w:iCs/>
          <w:color w:val="000000" w:themeColor="text1"/>
          <w:sz w:val="24"/>
          <w:szCs w:val="24"/>
        </w:rPr>
        <w:t>A presente contratação não permite a antecipação de pagamento parcial ou total, conforme as regras previstas no presente tópico.</w:t>
      </w:r>
    </w:p>
    <w:p w14:paraId="318144B7" w14:textId="77777777" w:rsidR="000D1CA0" w:rsidRPr="001445C5" w:rsidRDefault="000D1CA0" w:rsidP="000D1CA0">
      <w:pPr>
        <w:jc w:val="both"/>
        <w:rPr>
          <w:color w:val="000000" w:themeColor="text1"/>
          <w:sz w:val="24"/>
          <w:szCs w:val="24"/>
        </w:rPr>
      </w:pPr>
    </w:p>
    <w:p w14:paraId="4735EF74" w14:textId="77777777" w:rsidR="000D1CA0" w:rsidRPr="001445C5" w:rsidRDefault="000D1CA0" w:rsidP="000D1CA0">
      <w:pPr>
        <w:jc w:val="both"/>
        <w:rPr>
          <w:b/>
          <w:color w:val="000000" w:themeColor="text1"/>
          <w:sz w:val="24"/>
          <w:szCs w:val="24"/>
        </w:rPr>
      </w:pPr>
      <w:r w:rsidRPr="001445C5">
        <w:rPr>
          <w:b/>
          <w:color w:val="000000" w:themeColor="text1"/>
          <w:sz w:val="24"/>
          <w:szCs w:val="24"/>
        </w:rPr>
        <w:t>CLÁUSULA SÉTIMA – DO RECEBIMENTO</w:t>
      </w:r>
    </w:p>
    <w:p w14:paraId="7B302036"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Os serviços serão recebidos provisoriamente, no prazo de 10(dez) dias úteis, pelos fiscais, mediante termos detalhados, quando verificado o cumprimento das exigências de caráter técnico e administrativo. </w:t>
      </w:r>
    </w:p>
    <w:p w14:paraId="0050A71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3127C1C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5D42AD2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Terceiro -</w:t>
      </w:r>
      <w:r w:rsidRPr="001445C5">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1F913D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B7C2B0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558B7D4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6352603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Sétimo -</w:t>
      </w:r>
      <w:r w:rsidRPr="001445C5">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A42F4A0"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5AF909E"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lastRenderedPageBreak/>
        <w:t>b) Apresentada pela fiscalização e, caso haja irregularidades que impeçam a liquidação e o pagamento da despesa, indicar as cláusulas contratuais pertinentes, solicitando à CONTRATADA, por escrito, as respectivas correções;</w:t>
      </w:r>
    </w:p>
    <w:p w14:paraId="5B4BC5DA"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c) Emitir Termo Circunstanciado para efeito de recebimento definitivo dos serviços prestados, com base nos relatórios e documentações apresentadas; e</w:t>
      </w:r>
    </w:p>
    <w:p w14:paraId="04F22ED7" w14:textId="77777777" w:rsidR="000D1CA0" w:rsidRPr="001445C5" w:rsidRDefault="000D1CA0" w:rsidP="000D1CA0">
      <w:pPr>
        <w:spacing w:before="120" w:after="120"/>
        <w:jc w:val="both"/>
        <w:rPr>
          <w:bCs/>
          <w:color w:val="000000" w:themeColor="text1"/>
          <w:sz w:val="24"/>
          <w:szCs w:val="24"/>
        </w:rPr>
      </w:pPr>
      <w:r w:rsidRPr="001445C5">
        <w:rPr>
          <w:color w:val="000000" w:themeColor="text1"/>
          <w:sz w:val="24"/>
          <w:szCs w:val="24"/>
        </w:rPr>
        <w:t>d) Comunicar a empresa para que emita a Nota Fiscal ou Fatura, com o valor exato dimensionado pela fiscalização.</w:t>
      </w:r>
    </w:p>
    <w:p w14:paraId="59FB9E22" w14:textId="77777777" w:rsidR="000D1CA0" w:rsidRPr="001445C5" w:rsidRDefault="000D1CA0" w:rsidP="000D1CA0">
      <w:pPr>
        <w:spacing w:before="120" w:after="120"/>
        <w:jc w:val="both"/>
        <w:rPr>
          <w:bCs/>
          <w:color w:val="000000" w:themeColor="text1"/>
          <w:sz w:val="24"/>
          <w:szCs w:val="24"/>
        </w:rPr>
      </w:pPr>
      <w:r w:rsidRPr="001445C5">
        <w:rPr>
          <w:bCs/>
          <w:color w:val="000000" w:themeColor="text1"/>
          <w:sz w:val="24"/>
          <w:szCs w:val="24"/>
        </w:rPr>
        <w:t>e) Enviar a documentação pertinente para a formalização dos procedimentos de liquidação e pagamento, no valor dimensionado pela fiscalização e gestão.</w:t>
      </w:r>
    </w:p>
    <w:p w14:paraId="24EE68C0"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Oitavo -</w:t>
      </w:r>
      <w:r w:rsidRPr="001445C5">
        <w:rPr>
          <w:color w:val="000000" w:themeColor="text1"/>
          <w:sz w:val="24"/>
          <w:szCs w:val="24"/>
        </w:rPr>
        <w:t xml:space="preserve"> No caso de controvérsia sobre a execução do objeto, quanto à dimensão, qualidade e quantidade, deverá ser observado o teor do </w:t>
      </w:r>
      <w:hyperlink r:id="rId101" w:anchor="art143" w:history="1">
        <w:r w:rsidRPr="001445C5">
          <w:rPr>
            <w:color w:val="000000" w:themeColor="text1"/>
            <w:sz w:val="24"/>
            <w:szCs w:val="24"/>
            <w:u w:val="single"/>
          </w:rPr>
          <w:t>art. 143 da Lei nº 14.133, de 2021</w:t>
        </w:r>
      </w:hyperlink>
      <w:r w:rsidRPr="001445C5">
        <w:rPr>
          <w:color w:val="000000" w:themeColor="text1"/>
          <w:sz w:val="24"/>
          <w:szCs w:val="24"/>
        </w:rPr>
        <w:t xml:space="preserve">, comunicando-se à empresa para emissão de Nota Fiscal no que </w:t>
      </w:r>
      <w:proofErr w:type="spellStart"/>
      <w:r w:rsidRPr="001445C5">
        <w:rPr>
          <w:color w:val="000000" w:themeColor="text1"/>
          <w:sz w:val="24"/>
          <w:szCs w:val="24"/>
        </w:rPr>
        <w:t>pertine</w:t>
      </w:r>
      <w:proofErr w:type="spellEnd"/>
      <w:r w:rsidRPr="001445C5">
        <w:rPr>
          <w:color w:val="000000" w:themeColor="text1"/>
          <w:sz w:val="24"/>
          <w:szCs w:val="24"/>
        </w:rPr>
        <w:t xml:space="preserve"> à parcela incontroversa da execução do objeto, para efeito de liquidação e pagamento.</w:t>
      </w:r>
    </w:p>
    <w:p w14:paraId="693564E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406C622F"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Décimo - </w:t>
      </w:r>
      <w:r w:rsidRPr="001445C5">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18FF795F" w14:textId="77777777" w:rsidR="000D1CA0" w:rsidRPr="001445C5" w:rsidRDefault="000D1CA0" w:rsidP="000D1CA0">
      <w:pPr>
        <w:jc w:val="both"/>
        <w:rPr>
          <w:color w:val="000000" w:themeColor="text1"/>
          <w:sz w:val="24"/>
          <w:szCs w:val="24"/>
          <w:lang w:eastAsia="en-US"/>
        </w:rPr>
      </w:pPr>
    </w:p>
    <w:p w14:paraId="1BDFF241"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 xml:space="preserve">CLÁUSULA OITAVA – </w:t>
      </w:r>
      <w:r w:rsidRPr="001445C5">
        <w:rPr>
          <w:b/>
          <w:bCs/>
          <w:color w:val="000000" w:themeColor="text1"/>
          <w:sz w:val="24"/>
          <w:szCs w:val="24"/>
        </w:rPr>
        <w:t xml:space="preserve">RECURSO FINANCEIRO </w:t>
      </w:r>
    </w:p>
    <w:p w14:paraId="795D58B0" w14:textId="77777777" w:rsidR="000D1CA0" w:rsidRPr="001445C5" w:rsidRDefault="000D1CA0" w:rsidP="000D1CA0">
      <w:pPr>
        <w:jc w:val="both"/>
        <w:rPr>
          <w:color w:val="000000" w:themeColor="text1"/>
          <w:kern w:val="2"/>
          <w:sz w:val="24"/>
          <w:szCs w:val="24"/>
          <w:lang w:eastAsia="zh-CN"/>
        </w:rPr>
      </w:pPr>
      <w:r w:rsidRPr="001445C5">
        <w:rPr>
          <w:color w:val="000000" w:themeColor="text1"/>
          <w:kern w:val="2"/>
          <w:sz w:val="24"/>
          <w:szCs w:val="24"/>
          <w:lang w:eastAsia="zh-CN"/>
        </w:rPr>
        <w:t xml:space="preserve">As despesas decorrentes da presente contratação correrão à conta de recursos específicos consignados no Orçamento Geral do Município, através do Fundo Municipal de </w:t>
      </w:r>
      <w:r w:rsidRPr="001445C5">
        <w:rPr>
          <w:bCs/>
          <w:color w:val="000000" w:themeColor="text1"/>
          <w:sz w:val="24"/>
          <w:szCs w:val="24"/>
        </w:rPr>
        <w:t>Assistência Social,</w:t>
      </w:r>
      <w:r w:rsidRPr="001445C5">
        <w:rPr>
          <w:color w:val="000000" w:themeColor="text1"/>
          <w:kern w:val="2"/>
          <w:sz w:val="24"/>
          <w:szCs w:val="24"/>
          <w:lang w:eastAsia="zh-CN"/>
        </w:rPr>
        <w:t xml:space="preserve"> sendo: P.T.: </w:t>
      </w:r>
      <w:r w:rsidRPr="001445C5">
        <w:rPr>
          <w:color w:val="000000" w:themeColor="text1"/>
          <w:sz w:val="24"/>
          <w:szCs w:val="24"/>
        </w:rPr>
        <w:t xml:space="preserve">05.900.08.244.0070.2.088 </w:t>
      </w:r>
      <w:r w:rsidRPr="001445C5">
        <w:rPr>
          <w:color w:val="000000" w:themeColor="text1"/>
          <w:kern w:val="2"/>
          <w:sz w:val="24"/>
          <w:szCs w:val="24"/>
          <w:lang w:eastAsia="zh-CN"/>
        </w:rPr>
        <w:t xml:space="preserve">e N.D.: 3390.30.00 e </w:t>
      </w:r>
      <w:r w:rsidRPr="001445C5">
        <w:rPr>
          <w:color w:val="000000" w:themeColor="text1"/>
          <w:sz w:val="24"/>
          <w:szCs w:val="24"/>
        </w:rPr>
        <w:t>3390.39.00</w:t>
      </w:r>
      <w:r w:rsidRPr="001445C5">
        <w:rPr>
          <w:color w:val="000000" w:themeColor="text1"/>
          <w:kern w:val="2"/>
          <w:sz w:val="24"/>
          <w:szCs w:val="24"/>
          <w:lang w:eastAsia="zh-CN"/>
        </w:rPr>
        <w:t xml:space="preserve">. </w:t>
      </w:r>
    </w:p>
    <w:p w14:paraId="0D20572B" w14:textId="77777777" w:rsidR="000D1CA0" w:rsidRPr="001445C5" w:rsidRDefault="000D1CA0" w:rsidP="000D1CA0">
      <w:pPr>
        <w:jc w:val="both"/>
        <w:rPr>
          <w:color w:val="000000" w:themeColor="text1"/>
          <w:kern w:val="2"/>
          <w:sz w:val="24"/>
          <w:szCs w:val="24"/>
          <w:lang w:eastAsia="zh-CN"/>
        </w:rPr>
      </w:pPr>
    </w:p>
    <w:p w14:paraId="2CBCD095" w14:textId="77777777" w:rsidR="000D1CA0" w:rsidRPr="001445C5" w:rsidRDefault="000D1CA0" w:rsidP="000D1CA0">
      <w:pPr>
        <w:keepNext/>
        <w:keepLines/>
        <w:tabs>
          <w:tab w:val="left" w:pos="284"/>
          <w:tab w:val="left" w:pos="709"/>
        </w:tabs>
        <w:jc w:val="both"/>
        <w:outlineLvl w:val="0"/>
        <w:rPr>
          <w:b/>
          <w:bCs/>
          <w:color w:val="000000" w:themeColor="text1"/>
          <w:sz w:val="24"/>
          <w:szCs w:val="24"/>
        </w:rPr>
      </w:pPr>
      <w:r w:rsidRPr="001445C5">
        <w:rPr>
          <w:b/>
          <w:bCs/>
          <w:color w:val="000000" w:themeColor="text1"/>
          <w:sz w:val="24"/>
          <w:szCs w:val="24"/>
        </w:rPr>
        <w:t>CLÁUSULA NONA – NEGOCIAÇÃO DE PREÇOS REGISTRADOS</w:t>
      </w:r>
    </w:p>
    <w:p w14:paraId="629AB44D" w14:textId="77777777" w:rsidR="000D1CA0" w:rsidRPr="001445C5" w:rsidRDefault="000D1CA0" w:rsidP="000D1CA0">
      <w:pPr>
        <w:tabs>
          <w:tab w:val="left" w:pos="284"/>
          <w:tab w:val="left" w:pos="709"/>
        </w:tabs>
        <w:autoSpaceDE w:val="0"/>
        <w:autoSpaceDN w:val="0"/>
        <w:adjustRightInd w:val="0"/>
        <w:jc w:val="both"/>
        <w:rPr>
          <w:color w:val="000000" w:themeColor="text1"/>
          <w:sz w:val="24"/>
          <w:szCs w:val="24"/>
        </w:rPr>
      </w:pPr>
      <w:r w:rsidRPr="001445C5">
        <w:rPr>
          <w:color w:val="000000" w:themeColor="text1"/>
          <w:sz w:val="24"/>
          <w:szCs w:val="24"/>
        </w:rPr>
        <w:t>Na hipótese de o preço registrado tornar-se superior ao preço pra</w:t>
      </w:r>
      <w:r w:rsidRPr="001445C5">
        <w:rPr>
          <w:rFonts w:eastAsia="Calibri"/>
          <w:color w:val="000000" w:themeColor="text1"/>
          <w:sz w:val="24"/>
          <w:szCs w:val="24"/>
        </w:rPr>
        <w:t>ti</w:t>
      </w:r>
      <w:r w:rsidRPr="001445C5">
        <w:rPr>
          <w:color w:val="000000" w:themeColor="text1"/>
          <w:sz w:val="24"/>
          <w:szCs w:val="24"/>
        </w:rPr>
        <w:t>cado no mercado por mo</w:t>
      </w:r>
      <w:r w:rsidRPr="001445C5">
        <w:rPr>
          <w:rFonts w:eastAsia="Calibri"/>
          <w:color w:val="000000" w:themeColor="text1"/>
          <w:sz w:val="24"/>
          <w:szCs w:val="24"/>
        </w:rPr>
        <w:t>ti</w:t>
      </w:r>
      <w:r w:rsidRPr="001445C5">
        <w:rPr>
          <w:color w:val="000000" w:themeColor="text1"/>
          <w:sz w:val="24"/>
          <w:szCs w:val="24"/>
        </w:rPr>
        <w:t>vo superveniente, o órgão ou en</w:t>
      </w:r>
      <w:r w:rsidRPr="001445C5">
        <w:rPr>
          <w:rFonts w:eastAsia="Calibri"/>
          <w:color w:val="000000" w:themeColor="text1"/>
          <w:sz w:val="24"/>
          <w:szCs w:val="24"/>
        </w:rPr>
        <w:t>ti</w:t>
      </w:r>
      <w:r w:rsidRPr="001445C5">
        <w:rPr>
          <w:color w:val="000000" w:themeColor="text1"/>
          <w:sz w:val="24"/>
          <w:szCs w:val="24"/>
        </w:rPr>
        <w:t>dade gerenciadora convocará o fornecedor para negociar a redução do preço registrado.</w:t>
      </w:r>
    </w:p>
    <w:p w14:paraId="6403D572"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Caso não aceite reduzir seu preço aos valores pra</w:t>
      </w:r>
      <w:r w:rsidRPr="001445C5">
        <w:rPr>
          <w:rFonts w:eastAsia="Calibri"/>
          <w:color w:val="000000" w:themeColor="text1"/>
          <w:sz w:val="24"/>
          <w:szCs w:val="24"/>
        </w:rPr>
        <w:t>ti</w:t>
      </w:r>
      <w:r w:rsidRPr="001445C5">
        <w:rPr>
          <w:color w:val="000000" w:themeColor="text1"/>
          <w:sz w:val="24"/>
          <w:szCs w:val="24"/>
        </w:rPr>
        <w:t>cados pelo mercado, o fornecedor será liberado do compromisso assumido quanto ao item registrado, sem aplicação de penalidades administrativas.</w:t>
      </w:r>
    </w:p>
    <w:p w14:paraId="022070B3" w14:textId="77777777" w:rsidR="000D1CA0" w:rsidRPr="001445C5" w:rsidRDefault="000D1CA0" w:rsidP="000D1CA0">
      <w:pPr>
        <w:tabs>
          <w:tab w:val="left" w:pos="284"/>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190474A" w14:textId="77777777" w:rsidR="000D1CA0" w:rsidRPr="001445C5" w:rsidRDefault="000D1CA0" w:rsidP="000D1CA0">
      <w:pPr>
        <w:tabs>
          <w:tab w:val="left" w:pos="284"/>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Terceiro - </w:t>
      </w:r>
      <w:r w:rsidRPr="001445C5">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070BA793"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Quarto - </w:t>
      </w:r>
      <w:r w:rsidRPr="001445C5">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52853AB" w14:textId="77777777" w:rsidR="000D1CA0" w:rsidRPr="001445C5" w:rsidRDefault="000D1CA0" w:rsidP="000D1CA0">
      <w:pPr>
        <w:tabs>
          <w:tab w:val="left" w:pos="426"/>
          <w:tab w:val="left" w:pos="709"/>
        </w:tabs>
        <w:autoSpaceDE w:val="0"/>
        <w:autoSpaceDN w:val="0"/>
        <w:adjustRightInd w:val="0"/>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71EB9D6"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lastRenderedPageBreak/>
        <w:t xml:space="preserve">Parágrafo Sexto - </w:t>
      </w:r>
      <w:r w:rsidRPr="001445C5">
        <w:rPr>
          <w:rFonts w:eastAsia="Calibri"/>
          <w:color w:val="000000" w:themeColor="text1"/>
          <w:sz w:val="24"/>
          <w:szCs w:val="24"/>
          <w:lang w:eastAsia="en-US"/>
        </w:rPr>
        <w:t xml:space="preserve">Neste caso, o fornecedor encaminhará, juntamente com o pedido de alteração, a documentação comprobatória ou </w:t>
      </w:r>
      <w:proofErr w:type="spellStart"/>
      <w:r w:rsidRPr="001445C5">
        <w:rPr>
          <w:rFonts w:eastAsia="Calibri"/>
          <w:color w:val="000000" w:themeColor="text1"/>
          <w:sz w:val="24"/>
          <w:szCs w:val="24"/>
          <w:lang w:eastAsia="en-US"/>
        </w:rPr>
        <w:t>a</w:t>
      </w:r>
      <w:proofErr w:type="spellEnd"/>
      <w:r w:rsidRPr="001445C5">
        <w:rPr>
          <w:rFonts w:eastAsia="Calibri"/>
          <w:color w:val="000000" w:themeColor="text1"/>
          <w:sz w:val="24"/>
          <w:szCs w:val="24"/>
          <w:lang w:eastAsia="en-US"/>
        </w:rPr>
        <w:t xml:space="preserve"> planilha de custos que demonstre a inviabilidade do preço registrado em relação às condições inicialmente pactuadas.</w:t>
      </w:r>
    </w:p>
    <w:p w14:paraId="50CC241A"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Sétimo - </w:t>
      </w:r>
      <w:r w:rsidRPr="001445C5">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4291DFB9"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714093B8"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5570000A" w14:textId="77777777" w:rsidR="000D1CA0" w:rsidRPr="001445C5" w:rsidRDefault="000D1CA0" w:rsidP="000D1CA0">
      <w:pPr>
        <w:tabs>
          <w:tab w:val="left" w:pos="426"/>
          <w:tab w:val="left" w:pos="709"/>
        </w:tabs>
        <w:spacing w:before="120" w:after="120"/>
        <w:jc w:val="both"/>
        <w:rPr>
          <w:rFonts w:eastAsia="Calibri"/>
          <w:b/>
          <w:strike/>
          <w:color w:val="000000" w:themeColor="text1"/>
          <w:sz w:val="24"/>
          <w:szCs w:val="24"/>
          <w:lang w:eastAsia="en-US"/>
        </w:rPr>
      </w:pPr>
      <w:r w:rsidRPr="001445C5">
        <w:rPr>
          <w:rFonts w:eastAsia="Calibri"/>
          <w:b/>
          <w:color w:val="000000" w:themeColor="text1"/>
          <w:sz w:val="24"/>
          <w:szCs w:val="24"/>
          <w:lang w:eastAsia="en-US"/>
        </w:rPr>
        <w:t xml:space="preserve">Parágrafo Décimo - </w:t>
      </w:r>
      <w:r w:rsidRPr="001445C5">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44BE65C3" w14:textId="77777777" w:rsidR="000D1CA0" w:rsidRPr="001445C5" w:rsidRDefault="000D1CA0" w:rsidP="000D1CA0">
      <w:pPr>
        <w:tabs>
          <w:tab w:val="left" w:pos="426"/>
          <w:tab w:val="left" w:pos="709"/>
        </w:tabs>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1445C5">
        <w:rPr>
          <w:rFonts w:eastAsia="Calibri"/>
          <w:b/>
          <w:strike/>
          <w:color w:val="000000" w:themeColor="text1"/>
          <w:sz w:val="24"/>
          <w:szCs w:val="24"/>
          <w:lang w:eastAsia="en-US"/>
        </w:rPr>
        <w:t xml:space="preserve"> </w:t>
      </w:r>
    </w:p>
    <w:p w14:paraId="5752B36B" w14:textId="77777777" w:rsidR="000D1CA0" w:rsidRPr="001445C5" w:rsidRDefault="000D1CA0" w:rsidP="000D1CA0">
      <w:pPr>
        <w:jc w:val="both"/>
        <w:rPr>
          <w:color w:val="000000" w:themeColor="text1"/>
          <w:sz w:val="24"/>
          <w:szCs w:val="24"/>
        </w:rPr>
      </w:pPr>
    </w:p>
    <w:p w14:paraId="1AB9F7F3" w14:textId="77777777" w:rsidR="000D1CA0" w:rsidRPr="001445C5" w:rsidRDefault="000D1CA0" w:rsidP="000D1CA0">
      <w:pPr>
        <w:jc w:val="both"/>
        <w:rPr>
          <w:b/>
          <w:bCs/>
          <w:color w:val="000000" w:themeColor="text1"/>
          <w:sz w:val="24"/>
          <w:szCs w:val="24"/>
        </w:rPr>
      </w:pPr>
      <w:r w:rsidRPr="001445C5">
        <w:rPr>
          <w:b/>
          <w:bCs/>
          <w:color w:val="000000" w:themeColor="text1"/>
          <w:sz w:val="24"/>
          <w:szCs w:val="24"/>
        </w:rPr>
        <w:t>CLÁUSULA DÉCIMA – DA GESTÃO DO CONTRATO</w:t>
      </w:r>
    </w:p>
    <w:p w14:paraId="6B69E437"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1445C5">
        <w:rPr>
          <w:iCs/>
          <w:color w:val="000000" w:themeColor="text1"/>
          <w:sz w:val="24"/>
          <w:szCs w:val="24"/>
        </w:rPr>
        <w:t>através de Portaria a ser publicada no órgão de imprensa oficial do Município, em momento oportuno.</w:t>
      </w:r>
    </w:p>
    <w:p w14:paraId="586501F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360A82C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Segundo -</w:t>
      </w:r>
      <w:r w:rsidRPr="001445C5">
        <w:rPr>
          <w:color w:val="000000" w:themeColor="text1"/>
          <w:sz w:val="24"/>
          <w:szCs w:val="24"/>
        </w:rPr>
        <w:t xml:space="preserve"> Cabe ao gestor da Ata de Registro de Preços, as atribuições inerentes ao gerenciamento da Ata de Registro de Preços, particularmente quanto a: </w:t>
      </w:r>
    </w:p>
    <w:p w14:paraId="4C470E43" w14:textId="77777777" w:rsidR="000D1CA0" w:rsidRPr="001445C5" w:rsidRDefault="000D1CA0" w:rsidP="000D1CA0">
      <w:pPr>
        <w:jc w:val="both"/>
        <w:rPr>
          <w:color w:val="000000" w:themeColor="text1"/>
          <w:sz w:val="24"/>
          <w:szCs w:val="24"/>
        </w:rPr>
      </w:pPr>
      <w:r w:rsidRPr="001445C5">
        <w:rPr>
          <w:color w:val="000000" w:themeColor="text1"/>
          <w:sz w:val="24"/>
          <w:szCs w:val="24"/>
        </w:rPr>
        <w:t>a) Providenciar a elaboração e publicação da Ata de Registro de Preços.</w:t>
      </w:r>
    </w:p>
    <w:p w14:paraId="5CFB0C9C" w14:textId="77777777" w:rsidR="000D1CA0" w:rsidRPr="001445C5" w:rsidRDefault="000D1CA0" w:rsidP="000D1CA0">
      <w:pPr>
        <w:jc w:val="both"/>
        <w:rPr>
          <w:color w:val="000000" w:themeColor="text1"/>
          <w:sz w:val="24"/>
          <w:szCs w:val="24"/>
        </w:rPr>
      </w:pPr>
      <w:r w:rsidRPr="001445C5">
        <w:rPr>
          <w:color w:val="000000" w:themeColor="text1"/>
          <w:sz w:val="24"/>
          <w:szCs w:val="24"/>
        </w:rPr>
        <w:t>b) Controlar, de forma permanente, a utilização da Ata de Registro de Preços para fins de contratações, durante toda sua vigência;</w:t>
      </w:r>
    </w:p>
    <w:p w14:paraId="261FA892"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2792B219"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1C72061" w14:textId="77777777" w:rsidR="000D1CA0" w:rsidRPr="001445C5" w:rsidRDefault="000D1CA0" w:rsidP="000D1CA0">
      <w:pPr>
        <w:jc w:val="both"/>
        <w:rPr>
          <w:color w:val="000000" w:themeColor="text1"/>
          <w:sz w:val="24"/>
          <w:szCs w:val="24"/>
        </w:rPr>
      </w:pPr>
      <w:r w:rsidRPr="001445C5">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F320507"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lastRenderedPageBreak/>
        <w:t>Parágrafo Terceiro -</w:t>
      </w:r>
      <w:r w:rsidRPr="001445C5">
        <w:rPr>
          <w:color w:val="000000" w:themeColor="text1"/>
          <w:sz w:val="24"/>
          <w:szCs w:val="24"/>
        </w:rPr>
        <w:t xml:space="preserve"> O Contrato deverá ser executado fielmente pelas partes, de acordo com as cláusulas avençadas e as normas da </w:t>
      </w:r>
      <w:hyperlink r:id="rId102" w:history="1">
        <w:r w:rsidRPr="001445C5">
          <w:rPr>
            <w:color w:val="000000" w:themeColor="text1"/>
            <w:sz w:val="24"/>
            <w:szCs w:val="24"/>
            <w:u w:val="single"/>
          </w:rPr>
          <w:t>Lei nº 14.133, de 2021</w:t>
        </w:r>
      </w:hyperlink>
      <w:r w:rsidRPr="001445C5">
        <w:rPr>
          <w:color w:val="000000" w:themeColor="text1"/>
          <w:sz w:val="24"/>
          <w:szCs w:val="24"/>
        </w:rPr>
        <w:t>, e cada parte responderá pelas consequências de sua inexecução total ou parcial</w:t>
      </w:r>
      <w:r w:rsidRPr="001445C5">
        <w:rPr>
          <w:rFonts w:eastAsia="Arial"/>
          <w:color w:val="000000" w:themeColor="text1"/>
          <w:sz w:val="24"/>
          <w:szCs w:val="24"/>
        </w:rPr>
        <w:t>.</w:t>
      </w:r>
    </w:p>
    <w:p w14:paraId="0CF7A49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Quarto -</w:t>
      </w:r>
      <w:r w:rsidRPr="001445C5">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13717CB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Quinto -</w:t>
      </w:r>
      <w:r w:rsidRPr="001445C5">
        <w:rPr>
          <w:color w:val="000000" w:themeColor="text1"/>
          <w:sz w:val="24"/>
          <w:szCs w:val="24"/>
        </w:rPr>
        <w:t xml:space="preserve"> O órgão ou entidade poderá convocar representante da empresa para adoção de providências que devam ser cumpridas de imediato.</w:t>
      </w:r>
    </w:p>
    <w:p w14:paraId="03CB1044"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Sexto -</w:t>
      </w:r>
      <w:r w:rsidRPr="001445C5">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3BBD9F"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Parágrafo Sétimo -</w:t>
      </w:r>
      <w:r w:rsidRPr="001445C5">
        <w:rPr>
          <w:iCs/>
          <w:color w:val="000000" w:themeColor="text1"/>
          <w:sz w:val="24"/>
          <w:szCs w:val="24"/>
        </w:rPr>
        <w:t xml:space="preserve"> A execução da Ata de Registro de Preços e do contrato deverá ser acompanhada e fiscalizada pelos fiscais do contrato, ou pelos respectivos substitutos (</w:t>
      </w:r>
      <w:hyperlink r:id="rId103" w:anchor="art117" w:history="1">
        <w:r w:rsidRPr="001445C5">
          <w:rPr>
            <w:iCs/>
            <w:color w:val="000000" w:themeColor="text1"/>
            <w:sz w:val="24"/>
            <w:szCs w:val="24"/>
            <w:u w:val="single"/>
          </w:rPr>
          <w:t>Lei nº 14.133, de 2021, art. 117, caput</w:t>
        </w:r>
      </w:hyperlink>
      <w:r w:rsidRPr="001445C5">
        <w:rPr>
          <w:iCs/>
          <w:color w:val="000000" w:themeColor="text1"/>
          <w:sz w:val="24"/>
          <w:szCs w:val="24"/>
        </w:rPr>
        <w:t>).</w:t>
      </w:r>
    </w:p>
    <w:p w14:paraId="2EE64A1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No caso de ocorrências que possam inviabilizar a execução do contrato nas datas aprazadas, o fiscal do contrato comunicará o fato imediatamente ao gestor do contrato.</w:t>
      </w:r>
    </w:p>
    <w:p w14:paraId="53B51937"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Nono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65952A0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267AEABF"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Décimo Primeiro -</w:t>
      </w:r>
      <w:r w:rsidRPr="001445C5">
        <w:rPr>
          <w:color w:val="000000" w:themeColor="text1"/>
          <w:sz w:val="24"/>
          <w:szCs w:val="24"/>
        </w:rPr>
        <w:t xml:space="preserve"> 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548C79C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Segundo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4" w:anchor="art158" w:history="1">
        <w:r w:rsidRPr="001445C5">
          <w:rPr>
            <w:color w:val="000000" w:themeColor="text1"/>
            <w:sz w:val="24"/>
            <w:szCs w:val="24"/>
            <w:u w:val="single"/>
          </w:rPr>
          <w:t>art. 158 da Lei nº 14.133, de 2021</w:t>
        </w:r>
      </w:hyperlink>
      <w:r w:rsidRPr="001445C5">
        <w:rPr>
          <w:color w:val="000000" w:themeColor="text1"/>
          <w:sz w:val="24"/>
          <w:szCs w:val="24"/>
        </w:rPr>
        <w:t xml:space="preserve">, ou pelo agente ou pelo setor com competência para tal, conforme o caso. </w:t>
      </w:r>
    </w:p>
    <w:p w14:paraId="2C299433" w14:textId="77777777" w:rsidR="000D1CA0" w:rsidRPr="001445C5" w:rsidRDefault="000D1CA0" w:rsidP="000D1CA0">
      <w:pPr>
        <w:spacing w:before="120" w:after="120"/>
        <w:jc w:val="both"/>
        <w:rPr>
          <w:rFonts w:eastAsia="Arial"/>
          <w:color w:val="000000" w:themeColor="text1"/>
          <w:sz w:val="24"/>
          <w:szCs w:val="24"/>
        </w:rPr>
      </w:pPr>
      <w:r w:rsidRPr="001445C5">
        <w:rPr>
          <w:b/>
          <w:color w:val="000000" w:themeColor="text1"/>
          <w:sz w:val="24"/>
          <w:szCs w:val="24"/>
        </w:rPr>
        <w:t xml:space="preserve">Parágrafo Décimo Terceiro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elaborar relató</w:t>
      </w:r>
      <w:r w:rsidRPr="001445C5">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5227437D"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Quarto - </w:t>
      </w:r>
      <w:r w:rsidRPr="001445C5">
        <w:rPr>
          <w:color w:val="000000" w:themeColor="text1"/>
          <w:sz w:val="24"/>
          <w:szCs w:val="24"/>
        </w:rPr>
        <w:t xml:space="preserve">O gestor </w:t>
      </w:r>
      <w:r w:rsidRPr="001445C5">
        <w:rPr>
          <w:iCs/>
          <w:color w:val="000000" w:themeColor="text1"/>
          <w:sz w:val="24"/>
          <w:szCs w:val="24"/>
        </w:rPr>
        <w:t xml:space="preserve">da Ata de Registro de Preços e do contrato </w:t>
      </w:r>
      <w:r w:rsidRPr="001445C5">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4754FFE1"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Décimo Quinto - </w:t>
      </w:r>
      <w:r w:rsidRPr="001445C5">
        <w:rPr>
          <w:color w:val="000000" w:themeColor="text1"/>
          <w:sz w:val="24"/>
          <w:szCs w:val="24"/>
        </w:rPr>
        <w:t>O contratado deverá manter preposto aceito pela Administração para representá-lo na execução do contrato.</w:t>
      </w:r>
    </w:p>
    <w:p w14:paraId="22E9430A" w14:textId="77777777" w:rsidR="000D1CA0" w:rsidRPr="001445C5" w:rsidRDefault="000D1CA0" w:rsidP="000D1CA0">
      <w:pPr>
        <w:jc w:val="both"/>
        <w:rPr>
          <w:iCs/>
          <w:color w:val="000000" w:themeColor="text1"/>
          <w:sz w:val="24"/>
          <w:szCs w:val="24"/>
        </w:rPr>
      </w:pPr>
      <w:r w:rsidRPr="001445C5">
        <w:rPr>
          <w:b/>
          <w:color w:val="000000" w:themeColor="text1"/>
          <w:sz w:val="24"/>
          <w:szCs w:val="24"/>
        </w:rPr>
        <w:lastRenderedPageBreak/>
        <w:t xml:space="preserve">Parágrafo Décimo Sexto - </w:t>
      </w:r>
      <w:r w:rsidRPr="001445C5">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69BDAA7A" w14:textId="77777777" w:rsidR="000D1CA0" w:rsidRPr="001445C5" w:rsidRDefault="000D1CA0" w:rsidP="000D1CA0">
      <w:pPr>
        <w:jc w:val="both"/>
        <w:rPr>
          <w:iCs/>
          <w:color w:val="000000" w:themeColor="text1"/>
          <w:sz w:val="24"/>
          <w:szCs w:val="24"/>
        </w:rPr>
      </w:pPr>
    </w:p>
    <w:p w14:paraId="2C41EDFA" w14:textId="77777777" w:rsidR="000D1CA0" w:rsidRPr="001445C5" w:rsidRDefault="000D1CA0" w:rsidP="000D1CA0">
      <w:pPr>
        <w:suppressAutoHyphens/>
        <w:jc w:val="both"/>
        <w:rPr>
          <w:b/>
          <w:color w:val="000000" w:themeColor="text1"/>
          <w:sz w:val="24"/>
          <w:szCs w:val="24"/>
          <w:lang w:eastAsia="zh-CN"/>
        </w:rPr>
      </w:pPr>
      <w:r w:rsidRPr="001445C5">
        <w:rPr>
          <w:b/>
          <w:bCs/>
          <w:color w:val="000000" w:themeColor="text1"/>
          <w:sz w:val="24"/>
          <w:szCs w:val="24"/>
          <w:lang w:eastAsia="zh-CN"/>
        </w:rPr>
        <w:t xml:space="preserve">CLÁUSULA DÉCIMA PRIMEIRA – </w:t>
      </w:r>
      <w:r w:rsidRPr="001445C5">
        <w:rPr>
          <w:b/>
          <w:color w:val="000000" w:themeColor="text1"/>
          <w:sz w:val="24"/>
          <w:szCs w:val="24"/>
          <w:lang w:eastAsia="zh-CN"/>
        </w:rPr>
        <w:t>FISCAIS DE CONTRATO</w:t>
      </w:r>
    </w:p>
    <w:p w14:paraId="7853599F" w14:textId="77777777" w:rsidR="000D1CA0" w:rsidRPr="001445C5" w:rsidRDefault="000D1CA0" w:rsidP="000D1CA0">
      <w:pPr>
        <w:jc w:val="both"/>
        <w:rPr>
          <w:color w:val="000000" w:themeColor="text1"/>
          <w:sz w:val="24"/>
          <w:szCs w:val="24"/>
        </w:rPr>
      </w:pPr>
      <w:r w:rsidRPr="001445C5">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0A225B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578EC2F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1ADA4883"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431C87B5"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Quarto - </w:t>
      </w:r>
      <w:r w:rsidRPr="001445C5">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388EF47C"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Quinto - </w:t>
      </w:r>
      <w:r w:rsidRPr="001445C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5F4608B2"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Sexto - </w:t>
      </w:r>
      <w:r w:rsidRPr="001445C5">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C871BA"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Sétimo - </w:t>
      </w:r>
      <w:r w:rsidRPr="001445C5">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50BFB6F9"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Oitavo - </w:t>
      </w:r>
      <w:r w:rsidRPr="001445C5">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65DB5675" w14:textId="77777777" w:rsidR="000D1CA0" w:rsidRPr="001445C5" w:rsidRDefault="000D1CA0" w:rsidP="000D1CA0">
      <w:pPr>
        <w:spacing w:before="120" w:after="120"/>
        <w:jc w:val="both"/>
        <w:rPr>
          <w:iCs/>
          <w:color w:val="000000" w:themeColor="text1"/>
          <w:sz w:val="24"/>
          <w:szCs w:val="24"/>
        </w:rPr>
      </w:pPr>
      <w:r w:rsidRPr="001445C5">
        <w:rPr>
          <w:b/>
          <w:iCs/>
          <w:color w:val="000000" w:themeColor="text1"/>
          <w:sz w:val="24"/>
          <w:szCs w:val="24"/>
        </w:rPr>
        <w:t xml:space="preserve">Parágrafo Nono - </w:t>
      </w:r>
      <w:r w:rsidRPr="001445C5">
        <w:rPr>
          <w:iCs/>
          <w:color w:val="000000" w:themeColor="text1"/>
          <w:sz w:val="24"/>
          <w:szCs w:val="24"/>
        </w:rPr>
        <w:t>Além do disposto acima, a fiscalização contratual obedecerá às seguintes rotinas:</w:t>
      </w:r>
    </w:p>
    <w:p w14:paraId="2A90A4D7" w14:textId="77777777" w:rsidR="000D1CA0" w:rsidRPr="001445C5" w:rsidRDefault="000D1CA0" w:rsidP="000D1CA0">
      <w:pPr>
        <w:jc w:val="both"/>
        <w:rPr>
          <w:color w:val="000000" w:themeColor="text1"/>
          <w:sz w:val="24"/>
          <w:szCs w:val="24"/>
        </w:rPr>
      </w:pPr>
      <w:r w:rsidRPr="001445C5">
        <w:rPr>
          <w:color w:val="000000" w:themeColor="text1"/>
          <w:sz w:val="24"/>
          <w:szCs w:val="24"/>
        </w:rPr>
        <w:t>1 - Realizar os</w:t>
      </w:r>
      <w:r w:rsidRPr="001445C5">
        <w:rPr>
          <w:color w:val="000000" w:themeColor="text1"/>
          <w:spacing w:val="-3"/>
          <w:sz w:val="24"/>
          <w:szCs w:val="24"/>
        </w:rPr>
        <w:t xml:space="preserve"> </w:t>
      </w:r>
      <w:r w:rsidRPr="001445C5">
        <w:rPr>
          <w:color w:val="000000" w:themeColor="text1"/>
          <w:sz w:val="24"/>
          <w:szCs w:val="24"/>
        </w:rPr>
        <w:t>procedimentos</w:t>
      </w:r>
      <w:r w:rsidRPr="001445C5">
        <w:rPr>
          <w:color w:val="000000" w:themeColor="text1"/>
          <w:spacing w:val="-3"/>
          <w:sz w:val="24"/>
          <w:szCs w:val="24"/>
        </w:rPr>
        <w:t xml:space="preserve"> </w:t>
      </w:r>
      <w:r w:rsidRPr="001445C5">
        <w:rPr>
          <w:color w:val="000000" w:themeColor="text1"/>
          <w:sz w:val="24"/>
          <w:szCs w:val="24"/>
        </w:rPr>
        <w:t>de</w:t>
      </w:r>
      <w:r w:rsidRPr="001445C5">
        <w:rPr>
          <w:color w:val="000000" w:themeColor="text1"/>
          <w:spacing w:val="-7"/>
          <w:sz w:val="24"/>
          <w:szCs w:val="24"/>
        </w:rPr>
        <w:t xml:space="preserve"> </w:t>
      </w:r>
      <w:r w:rsidRPr="001445C5">
        <w:rPr>
          <w:color w:val="000000" w:themeColor="text1"/>
          <w:sz w:val="24"/>
          <w:szCs w:val="24"/>
        </w:rPr>
        <w:t>acompanhamento</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7"/>
          <w:sz w:val="24"/>
          <w:szCs w:val="24"/>
        </w:rPr>
        <w:t xml:space="preserve"> </w:t>
      </w:r>
      <w:r w:rsidRPr="001445C5">
        <w:rPr>
          <w:color w:val="000000" w:themeColor="text1"/>
          <w:sz w:val="24"/>
          <w:szCs w:val="24"/>
        </w:rPr>
        <w:t>execução</w:t>
      </w:r>
      <w:r w:rsidRPr="001445C5">
        <w:rPr>
          <w:color w:val="000000" w:themeColor="text1"/>
          <w:spacing w:val="3"/>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p>
    <w:p w14:paraId="0A1099E2" w14:textId="77777777" w:rsidR="000D1CA0" w:rsidRPr="001445C5" w:rsidRDefault="000D1CA0" w:rsidP="000D1CA0">
      <w:pPr>
        <w:jc w:val="both"/>
        <w:rPr>
          <w:color w:val="000000" w:themeColor="text1"/>
          <w:sz w:val="24"/>
          <w:szCs w:val="24"/>
        </w:rPr>
      </w:pPr>
      <w:r w:rsidRPr="001445C5">
        <w:rPr>
          <w:color w:val="000000" w:themeColor="text1"/>
          <w:sz w:val="24"/>
          <w:szCs w:val="24"/>
        </w:rPr>
        <w:t>2 - Verificar</w:t>
      </w:r>
      <w:r w:rsidRPr="001445C5">
        <w:rPr>
          <w:color w:val="000000" w:themeColor="text1"/>
          <w:spacing w:val="1"/>
          <w:sz w:val="24"/>
          <w:szCs w:val="24"/>
        </w:rPr>
        <w:t xml:space="preserve"> </w:t>
      </w:r>
      <w:r w:rsidRPr="001445C5">
        <w:rPr>
          <w:color w:val="000000" w:themeColor="text1"/>
          <w:sz w:val="24"/>
          <w:szCs w:val="24"/>
        </w:rPr>
        <w:t>pessoalmente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espontaneamente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contrato,</w:t>
      </w:r>
      <w:r w:rsidRPr="001445C5">
        <w:rPr>
          <w:color w:val="000000" w:themeColor="text1"/>
          <w:spacing w:val="1"/>
          <w:sz w:val="24"/>
          <w:szCs w:val="24"/>
        </w:rPr>
        <w:t xml:space="preserve"> </w:t>
      </w:r>
      <w:r w:rsidRPr="001445C5">
        <w:rPr>
          <w:color w:val="000000" w:themeColor="text1"/>
          <w:sz w:val="24"/>
          <w:szCs w:val="24"/>
        </w:rPr>
        <w:t>recebendo-os</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conclusão;</w:t>
      </w:r>
    </w:p>
    <w:p w14:paraId="39EC3B68" w14:textId="77777777" w:rsidR="000D1CA0" w:rsidRPr="001445C5" w:rsidRDefault="000D1CA0" w:rsidP="000D1CA0">
      <w:pPr>
        <w:jc w:val="both"/>
        <w:rPr>
          <w:color w:val="000000" w:themeColor="text1"/>
          <w:sz w:val="24"/>
          <w:szCs w:val="24"/>
        </w:rPr>
      </w:pPr>
      <w:r w:rsidRPr="001445C5">
        <w:rPr>
          <w:color w:val="000000" w:themeColor="text1"/>
          <w:sz w:val="24"/>
          <w:szCs w:val="24"/>
        </w:rPr>
        <w:t>3 - Apurar ouvidorias, reclamações ou denúncias relativas à execução do contrato, inclusive</w:t>
      </w:r>
      <w:r w:rsidRPr="001445C5">
        <w:rPr>
          <w:color w:val="000000" w:themeColor="text1"/>
          <w:spacing w:val="1"/>
          <w:sz w:val="24"/>
          <w:szCs w:val="24"/>
        </w:rPr>
        <w:t xml:space="preserve"> </w:t>
      </w:r>
      <w:r w:rsidRPr="001445C5">
        <w:rPr>
          <w:color w:val="000000" w:themeColor="text1"/>
          <w:sz w:val="24"/>
          <w:szCs w:val="24"/>
        </w:rPr>
        <w:t>anônimas;</w:t>
      </w:r>
    </w:p>
    <w:p w14:paraId="36AFE97C" w14:textId="77777777" w:rsidR="000D1CA0" w:rsidRPr="001445C5" w:rsidRDefault="000D1CA0" w:rsidP="000D1CA0">
      <w:pPr>
        <w:jc w:val="both"/>
        <w:rPr>
          <w:color w:val="000000" w:themeColor="text1"/>
          <w:sz w:val="24"/>
          <w:szCs w:val="24"/>
        </w:rPr>
      </w:pPr>
      <w:r w:rsidRPr="001445C5">
        <w:rPr>
          <w:color w:val="000000" w:themeColor="text1"/>
          <w:sz w:val="24"/>
          <w:szCs w:val="24"/>
        </w:rPr>
        <w:t>4 - Receber e analisar os documentos emitidos pela CONTRATADA que são exigidos no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1"/>
          <w:sz w:val="24"/>
          <w:szCs w:val="24"/>
        </w:rPr>
        <w:t xml:space="preserve"> </w:t>
      </w:r>
      <w:r w:rsidRPr="001445C5">
        <w:rPr>
          <w:color w:val="000000" w:themeColor="text1"/>
          <w:sz w:val="24"/>
          <w:szCs w:val="24"/>
        </w:rPr>
        <w:t>convocatório</w:t>
      </w:r>
      <w:r w:rsidRPr="001445C5">
        <w:rPr>
          <w:color w:val="000000" w:themeColor="text1"/>
          <w:spacing w:val="6"/>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w:t>
      </w:r>
      <w:r w:rsidRPr="001445C5">
        <w:rPr>
          <w:color w:val="000000" w:themeColor="text1"/>
          <w:spacing w:val="-1"/>
          <w:sz w:val="24"/>
          <w:szCs w:val="24"/>
        </w:rPr>
        <w:t xml:space="preserve"> </w:t>
      </w:r>
      <w:r w:rsidRPr="001445C5">
        <w:rPr>
          <w:color w:val="000000" w:themeColor="text1"/>
          <w:sz w:val="24"/>
          <w:szCs w:val="24"/>
        </w:rPr>
        <w:t>anexos;</w:t>
      </w:r>
    </w:p>
    <w:p w14:paraId="159D18AF" w14:textId="77777777" w:rsidR="000D1CA0" w:rsidRPr="001445C5" w:rsidRDefault="000D1CA0" w:rsidP="000D1CA0">
      <w:pPr>
        <w:jc w:val="both"/>
        <w:rPr>
          <w:color w:val="000000" w:themeColor="text1"/>
          <w:sz w:val="24"/>
          <w:szCs w:val="24"/>
        </w:rPr>
      </w:pPr>
      <w:r w:rsidRPr="001445C5">
        <w:rPr>
          <w:color w:val="000000" w:themeColor="text1"/>
          <w:sz w:val="24"/>
          <w:szCs w:val="24"/>
        </w:rPr>
        <w:t>5 -</w:t>
      </w:r>
      <w:r w:rsidRPr="001445C5">
        <w:rPr>
          <w:color w:val="000000" w:themeColor="text1"/>
          <w:spacing w:val="-8"/>
          <w:sz w:val="24"/>
          <w:szCs w:val="24"/>
        </w:rPr>
        <w:t xml:space="preserve"> </w:t>
      </w:r>
      <w:r w:rsidRPr="001445C5">
        <w:rPr>
          <w:color w:val="000000" w:themeColor="text1"/>
          <w:sz w:val="24"/>
          <w:szCs w:val="24"/>
        </w:rPr>
        <w:t>Elaborar</w:t>
      </w:r>
      <w:r w:rsidRPr="001445C5">
        <w:rPr>
          <w:color w:val="000000" w:themeColor="text1"/>
          <w:spacing w:val="-6"/>
          <w:sz w:val="24"/>
          <w:szCs w:val="24"/>
        </w:rPr>
        <w:t xml:space="preserve"> </w:t>
      </w:r>
      <w:r w:rsidRPr="001445C5">
        <w:rPr>
          <w:color w:val="000000" w:themeColor="text1"/>
          <w:sz w:val="24"/>
          <w:szCs w:val="24"/>
        </w:rPr>
        <w:t>o</w:t>
      </w:r>
      <w:r w:rsidRPr="001445C5">
        <w:rPr>
          <w:color w:val="000000" w:themeColor="text1"/>
          <w:spacing w:val="-4"/>
          <w:sz w:val="24"/>
          <w:szCs w:val="24"/>
        </w:rPr>
        <w:t xml:space="preserve"> </w:t>
      </w:r>
      <w:r w:rsidRPr="001445C5">
        <w:rPr>
          <w:color w:val="000000" w:themeColor="text1"/>
          <w:sz w:val="24"/>
          <w:szCs w:val="24"/>
        </w:rPr>
        <w:t>registro</w:t>
      </w:r>
      <w:r w:rsidRPr="001445C5">
        <w:rPr>
          <w:color w:val="000000" w:themeColor="text1"/>
          <w:spacing w:val="1"/>
          <w:sz w:val="24"/>
          <w:szCs w:val="24"/>
        </w:rPr>
        <w:t xml:space="preserve"> </w:t>
      </w:r>
      <w:r w:rsidRPr="001445C5">
        <w:rPr>
          <w:color w:val="000000" w:themeColor="text1"/>
          <w:sz w:val="24"/>
          <w:szCs w:val="24"/>
        </w:rPr>
        <w:t>próprio e</w:t>
      </w:r>
      <w:r w:rsidRPr="001445C5">
        <w:rPr>
          <w:color w:val="000000" w:themeColor="text1"/>
          <w:spacing w:val="-4"/>
          <w:sz w:val="24"/>
          <w:szCs w:val="24"/>
        </w:rPr>
        <w:t xml:space="preserve"> </w:t>
      </w:r>
      <w:r w:rsidRPr="001445C5">
        <w:rPr>
          <w:color w:val="000000" w:themeColor="text1"/>
          <w:sz w:val="24"/>
          <w:szCs w:val="24"/>
        </w:rPr>
        <w:t>emitir</w:t>
      </w:r>
      <w:r w:rsidRPr="001445C5">
        <w:rPr>
          <w:color w:val="000000" w:themeColor="text1"/>
          <w:spacing w:val="-2"/>
          <w:sz w:val="24"/>
          <w:szCs w:val="24"/>
        </w:rPr>
        <w:t xml:space="preserve"> </w:t>
      </w:r>
      <w:r w:rsidRPr="001445C5">
        <w:rPr>
          <w:color w:val="000000" w:themeColor="text1"/>
          <w:sz w:val="24"/>
          <w:szCs w:val="24"/>
        </w:rPr>
        <w:t>termo circunstanciando,</w:t>
      </w:r>
      <w:r w:rsidRPr="001445C5">
        <w:rPr>
          <w:color w:val="000000" w:themeColor="text1"/>
          <w:spacing w:val="-6"/>
          <w:sz w:val="24"/>
          <w:szCs w:val="24"/>
        </w:rPr>
        <w:t xml:space="preserve"> </w:t>
      </w:r>
      <w:r w:rsidRPr="001445C5">
        <w:rPr>
          <w:color w:val="000000" w:themeColor="text1"/>
          <w:sz w:val="24"/>
          <w:szCs w:val="24"/>
        </w:rPr>
        <w:t>recibos</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4"/>
          <w:sz w:val="24"/>
          <w:szCs w:val="24"/>
        </w:rPr>
        <w:t xml:space="preserve"> </w:t>
      </w:r>
      <w:r w:rsidRPr="001445C5">
        <w:rPr>
          <w:color w:val="000000" w:themeColor="text1"/>
          <w:sz w:val="24"/>
          <w:szCs w:val="24"/>
        </w:rPr>
        <w:t>demais</w:t>
      </w:r>
      <w:r w:rsidRPr="001445C5">
        <w:rPr>
          <w:color w:val="000000" w:themeColor="text1"/>
          <w:spacing w:val="-2"/>
          <w:sz w:val="24"/>
          <w:szCs w:val="24"/>
        </w:rPr>
        <w:t xml:space="preserve"> </w:t>
      </w:r>
      <w:r w:rsidRPr="001445C5">
        <w:rPr>
          <w:color w:val="000000" w:themeColor="text1"/>
          <w:sz w:val="24"/>
          <w:szCs w:val="24"/>
        </w:rPr>
        <w:t>instrumentos</w:t>
      </w:r>
      <w:r w:rsidRPr="001445C5">
        <w:rPr>
          <w:color w:val="000000" w:themeColor="text1"/>
          <w:spacing w:val="-57"/>
          <w:sz w:val="24"/>
          <w:szCs w:val="24"/>
        </w:rPr>
        <w:t xml:space="preserve"> </w:t>
      </w:r>
      <w:r w:rsidRPr="001445C5">
        <w:rPr>
          <w:color w:val="000000" w:themeColor="text1"/>
          <w:sz w:val="24"/>
          <w:szCs w:val="24"/>
        </w:rPr>
        <w:t>de fiscalização,</w:t>
      </w:r>
      <w:r w:rsidRPr="001445C5">
        <w:rPr>
          <w:color w:val="000000" w:themeColor="text1"/>
          <w:spacing w:val="3"/>
          <w:sz w:val="24"/>
          <w:szCs w:val="24"/>
        </w:rPr>
        <w:t xml:space="preserve"> </w:t>
      </w:r>
      <w:r w:rsidRPr="001445C5">
        <w:rPr>
          <w:color w:val="000000" w:themeColor="text1"/>
          <w:sz w:val="24"/>
          <w:szCs w:val="24"/>
        </w:rPr>
        <w:t>anotando</w:t>
      </w:r>
      <w:r w:rsidRPr="001445C5">
        <w:rPr>
          <w:color w:val="000000" w:themeColor="text1"/>
          <w:spacing w:val="-3"/>
          <w:sz w:val="24"/>
          <w:szCs w:val="24"/>
        </w:rPr>
        <w:t xml:space="preserve"> </w:t>
      </w:r>
      <w:r w:rsidRPr="001445C5">
        <w:rPr>
          <w:color w:val="000000" w:themeColor="text1"/>
          <w:sz w:val="24"/>
          <w:szCs w:val="24"/>
        </w:rPr>
        <w:t>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5"/>
          <w:sz w:val="24"/>
          <w:szCs w:val="24"/>
        </w:rPr>
        <w:t xml:space="preserve"> </w:t>
      </w:r>
      <w:r w:rsidRPr="001445C5">
        <w:rPr>
          <w:color w:val="000000" w:themeColor="text1"/>
          <w:sz w:val="24"/>
          <w:szCs w:val="24"/>
        </w:rPr>
        <w:t>ocorrências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6"/>
          <w:sz w:val="24"/>
          <w:szCs w:val="24"/>
        </w:rPr>
        <w:t xml:space="preserve"> </w:t>
      </w:r>
      <w:r w:rsidRPr="001445C5">
        <w:rPr>
          <w:color w:val="000000" w:themeColor="text1"/>
          <w:sz w:val="24"/>
          <w:szCs w:val="24"/>
        </w:rPr>
        <w:t>contrato;</w:t>
      </w:r>
    </w:p>
    <w:p w14:paraId="46C8B4DC" w14:textId="77777777" w:rsidR="000D1CA0" w:rsidRPr="001445C5" w:rsidRDefault="000D1CA0" w:rsidP="000D1CA0">
      <w:pPr>
        <w:jc w:val="both"/>
        <w:rPr>
          <w:color w:val="000000" w:themeColor="text1"/>
          <w:sz w:val="24"/>
          <w:szCs w:val="24"/>
        </w:rPr>
      </w:pPr>
      <w:r w:rsidRPr="001445C5">
        <w:rPr>
          <w:color w:val="000000" w:themeColor="text1"/>
          <w:sz w:val="24"/>
          <w:szCs w:val="24"/>
        </w:rPr>
        <w:t>6 -</w:t>
      </w:r>
      <w:r w:rsidRPr="001445C5">
        <w:rPr>
          <w:color w:val="000000" w:themeColor="text1"/>
          <w:spacing w:val="-3"/>
          <w:sz w:val="24"/>
          <w:szCs w:val="24"/>
        </w:rPr>
        <w:t xml:space="preserve"> </w:t>
      </w:r>
      <w:r w:rsidRPr="001445C5">
        <w:rPr>
          <w:color w:val="000000" w:themeColor="text1"/>
          <w:sz w:val="24"/>
          <w:szCs w:val="24"/>
        </w:rPr>
        <w:t>Verificar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3"/>
          <w:sz w:val="24"/>
          <w:szCs w:val="24"/>
        </w:rPr>
        <w:t xml:space="preserve"> </w:t>
      </w:r>
      <w:r w:rsidRPr="001445C5">
        <w:rPr>
          <w:color w:val="000000" w:themeColor="text1"/>
          <w:sz w:val="24"/>
          <w:szCs w:val="24"/>
        </w:rPr>
        <w:t>quantidade,</w:t>
      </w:r>
      <w:r w:rsidRPr="001445C5">
        <w:rPr>
          <w:color w:val="000000" w:themeColor="text1"/>
          <w:spacing w:val="2"/>
          <w:sz w:val="24"/>
          <w:szCs w:val="24"/>
        </w:rPr>
        <w:t xml:space="preserve"> </w:t>
      </w:r>
      <w:r w:rsidRPr="001445C5">
        <w:rPr>
          <w:color w:val="000000" w:themeColor="text1"/>
          <w:sz w:val="24"/>
          <w:szCs w:val="24"/>
        </w:rPr>
        <w:t>qualidade</w:t>
      </w:r>
      <w:r w:rsidRPr="001445C5">
        <w:rPr>
          <w:color w:val="000000" w:themeColor="text1"/>
          <w:spacing w:val="-3"/>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rPr>
        <w:t>conformidade</w:t>
      </w:r>
      <w:r w:rsidRPr="001445C5">
        <w:rPr>
          <w:color w:val="000000" w:themeColor="text1"/>
          <w:spacing w:val="-3"/>
          <w:sz w:val="24"/>
          <w:szCs w:val="24"/>
        </w:rPr>
        <w:t xml:space="preserve"> </w:t>
      </w:r>
      <w:r w:rsidRPr="001445C5">
        <w:rPr>
          <w:color w:val="000000" w:themeColor="text1"/>
          <w:sz w:val="24"/>
          <w:szCs w:val="24"/>
        </w:rPr>
        <w:t>dos</w:t>
      </w:r>
      <w:r w:rsidRPr="001445C5">
        <w:rPr>
          <w:color w:val="000000" w:themeColor="text1"/>
          <w:spacing w:val="-4"/>
          <w:sz w:val="24"/>
          <w:szCs w:val="24"/>
        </w:rPr>
        <w:t xml:space="preserve"> serviços</w:t>
      </w:r>
      <w:r w:rsidRPr="001445C5">
        <w:rPr>
          <w:color w:val="000000" w:themeColor="text1"/>
          <w:sz w:val="24"/>
          <w:szCs w:val="24"/>
        </w:rPr>
        <w:t>;</w:t>
      </w:r>
    </w:p>
    <w:p w14:paraId="1CCF3A1C" w14:textId="77777777" w:rsidR="000D1CA0" w:rsidRPr="001445C5" w:rsidRDefault="000D1CA0" w:rsidP="000D1CA0">
      <w:pPr>
        <w:jc w:val="both"/>
        <w:rPr>
          <w:color w:val="000000" w:themeColor="text1"/>
          <w:sz w:val="24"/>
          <w:szCs w:val="24"/>
        </w:rPr>
      </w:pPr>
      <w:r w:rsidRPr="001445C5">
        <w:rPr>
          <w:color w:val="000000" w:themeColor="text1"/>
          <w:sz w:val="24"/>
          <w:szCs w:val="24"/>
        </w:rPr>
        <w:t>7 -</w:t>
      </w:r>
      <w:r w:rsidRPr="001445C5">
        <w:rPr>
          <w:color w:val="000000" w:themeColor="text1"/>
          <w:spacing w:val="41"/>
          <w:sz w:val="24"/>
          <w:szCs w:val="24"/>
        </w:rPr>
        <w:t xml:space="preserve"> </w:t>
      </w:r>
      <w:r w:rsidRPr="001445C5">
        <w:rPr>
          <w:color w:val="000000" w:themeColor="text1"/>
          <w:sz w:val="24"/>
          <w:szCs w:val="24"/>
        </w:rPr>
        <w:t>Recusar</w:t>
      </w:r>
      <w:r w:rsidRPr="001445C5">
        <w:rPr>
          <w:color w:val="000000" w:themeColor="text1"/>
          <w:spacing w:val="48"/>
          <w:sz w:val="24"/>
          <w:szCs w:val="24"/>
        </w:rPr>
        <w:t xml:space="preserve"> </w:t>
      </w:r>
      <w:r w:rsidRPr="001445C5">
        <w:rPr>
          <w:color w:val="000000" w:themeColor="text1"/>
          <w:sz w:val="24"/>
          <w:szCs w:val="24"/>
        </w:rPr>
        <w:t>os</w:t>
      </w:r>
      <w:r w:rsidRPr="001445C5">
        <w:rPr>
          <w:color w:val="000000" w:themeColor="text1"/>
          <w:spacing w:val="45"/>
          <w:sz w:val="24"/>
          <w:szCs w:val="24"/>
        </w:rPr>
        <w:t xml:space="preserve"> </w:t>
      </w:r>
      <w:r w:rsidRPr="001445C5">
        <w:rPr>
          <w:color w:val="000000" w:themeColor="text1"/>
          <w:sz w:val="24"/>
          <w:szCs w:val="24"/>
        </w:rPr>
        <w:t>serviços prestados</w:t>
      </w:r>
      <w:r w:rsidRPr="001445C5">
        <w:rPr>
          <w:color w:val="000000" w:themeColor="text1"/>
          <w:spacing w:val="45"/>
          <w:sz w:val="24"/>
          <w:szCs w:val="24"/>
        </w:rPr>
        <w:t xml:space="preserve"> </w:t>
      </w:r>
      <w:r w:rsidRPr="001445C5">
        <w:rPr>
          <w:color w:val="000000" w:themeColor="text1"/>
          <w:sz w:val="24"/>
          <w:szCs w:val="24"/>
        </w:rPr>
        <w:t>em</w:t>
      </w:r>
      <w:r w:rsidRPr="001445C5">
        <w:rPr>
          <w:color w:val="000000" w:themeColor="text1"/>
          <w:spacing w:val="38"/>
          <w:sz w:val="24"/>
          <w:szCs w:val="24"/>
        </w:rPr>
        <w:t xml:space="preserve"> </w:t>
      </w:r>
      <w:r w:rsidRPr="001445C5">
        <w:rPr>
          <w:color w:val="000000" w:themeColor="text1"/>
          <w:sz w:val="24"/>
          <w:szCs w:val="24"/>
        </w:rPr>
        <w:t>desacordo</w:t>
      </w:r>
      <w:r w:rsidRPr="001445C5">
        <w:rPr>
          <w:color w:val="000000" w:themeColor="text1"/>
          <w:spacing w:val="47"/>
          <w:sz w:val="24"/>
          <w:szCs w:val="24"/>
        </w:rPr>
        <w:t xml:space="preserve"> </w:t>
      </w:r>
      <w:r w:rsidRPr="001445C5">
        <w:rPr>
          <w:color w:val="000000" w:themeColor="text1"/>
          <w:sz w:val="24"/>
          <w:szCs w:val="24"/>
        </w:rPr>
        <w:t>com</w:t>
      </w:r>
      <w:r w:rsidRPr="001445C5">
        <w:rPr>
          <w:color w:val="000000" w:themeColor="text1"/>
          <w:spacing w:val="38"/>
          <w:sz w:val="24"/>
          <w:szCs w:val="24"/>
        </w:rPr>
        <w:t xml:space="preserve"> </w:t>
      </w:r>
      <w:r w:rsidRPr="001445C5">
        <w:rPr>
          <w:color w:val="000000" w:themeColor="text1"/>
          <w:sz w:val="24"/>
          <w:szCs w:val="24"/>
        </w:rPr>
        <w:t>o</w:t>
      </w:r>
      <w:r w:rsidRPr="001445C5">
        <w:rPr>
          <w:color w:val="000000" w:themeColor="text1"/>
          <w:spacing w:val="50"/>
          <w:sz w:val="24"/>
          <w:szCs w:val="24"/>
        </w:rPr>
        <w:t xml:space="preserve"> </w:t>
      </w:r>
      <w:r w:rsidRPr="001445C5">
        <w:rPr>
          <w:color w:val="000000" w:themeColor="text1"/>
          <w:sz w:val="24"/>
          <w:szCs w:val="24"/>
        </w:rPr>
        <w:t>instrumento</w:t>
      </w:r>
      <w:r w:rsidRPr="001445C5">
        <w:rPr>
          <w:color w:val="000000" w:themeColor="text1"/>
          <w:spacing w:val="51"/>
          <w:sz w:val="24"/>
          <w:szCs w:val="24"/>
        </w:rPr>
        <w:t xml:space="preserve"> </w:t>
      </w:r>
      <w:r w:rsidRPr="001445C5">
        <w:rPr>
          <w:color w:val="000000" w:themeColor="text1"/>
          <w:sz w:val="24"/>
          <w:szCs w:val="24"/>
        </w:rPr>
        <w:t>convocatório</w:t>
      </w:r>
      <w:r w:rsidRPr="001445C5">
        <w:rPr>
          <w:color w:val="000000" w:themeColor="text1"/>
          <w:spacing w:val="50"/>
          <w:sz w:val="24"/>
          <w:szCs w:val="24"/>
        </w:rPr>
        <w:t xml:space="preserve"> </w:t>
      </w:r>
      <w:r w:rsidRPr="001445C5">
        <w:rPr>
          <w:color w:val="000000" w:themeColor="text1"/>
          <w:sz w:val="24"/>
          <w:szCs w:val="24"/>
        </w:rPr>
        <w:t>e</w:t>
      </w:r>
      <w:r w:rsidRPr="001445C5">
        <w:rPr>
          <w:color w:val="000000" w:themeColor="text1"/>
          <w:spacing w:val="46"/>
          <w:sz w:val="24"/>
          <w:szCs w:val="24"/>
        </w:rPr>
        <w:t xml:space="preserve"> </w:t>
      </w:r>
      <w:r w:rsidRPr="001445C5">
        <w:rPr>
          <w:color w:val="000000" w:themeColor="text1"/>
          <w:sz w:val="24"/>
          <w:szCs w:val="24"/>
        </w:rPr>
        <w:t>seus</w:t>
      </w:r>
      <w:r w:rsidRPr="001445C5">
        <w:rPr>
          <w:color w:val="000000" w:themeColor="text1"/>
          <w:spacing w:val="-57"/>
          <w:sz w:val="24"/>
          <w:szCs w:val="24"/>
        </w:rPr>
        <w:t xml:space="preserve"> </w:t>
      </w:r>
      <w:r w:rsidRPr="001445C5">
        <w:rPr>
          <w:color w:val="000000" w:themeColor="text1"/>
          <w:sz w:val="24"/>
          <w:szCs w:val="24"/>
        </w:rPr>
        <w:t>anexos,</w:t>
      </w:r>
      <w:r w:rsidRPr="001445C5">
        <w:rPr>
          <w:color w:val="000000" w:themeColor="text1"/>
          <w:spacing w:val="-2"/>
          <w:sz w:val="24"/>
          <w:szCs w:val="24"/>
        </w:rPr>
        <w:t xml:space="preserve"> </w:t>
      </w:r>
      <w:r w:rsidRPr="001445C5">
        <w:rPr>
          <w:color w:val="000000" w:themeColor="text1"/>
          <w:sz w:val="24"/>
          <w:szCs w:val="24"/>
        </w:rPr>
        <w:t>exigindo sua</w:t>
      </w:r>
      <w:r w:rsidRPr="001445C5">
        <w:rPr>
          <w:color w:val="000000" w:themeColor="text1"/>
          <w:spacing w:val="-5"/>
          <w:sz w:val="24"/>
          <w:szCs w:val="24"/>
        </w:rPr>
        <w:t xml:space="preserve"> </w:t>
      </w:r>
      <w:r w:rsidRPr="001445C5">
        <w:rPr>
          <w:color w:val="000000" w:themeColor="text1"/>
          <w:sz w:val="24"/>
          <w:szCs w:val="24"/>
        </w:rPr>
        <w:t>substituição no</w:t>
      </w:r>
      <w:r w:rsidRPr="001445C5">
        <w:rPr>
          <w:color w:val="000000" w:themeColor="text1"/>
          <w:spacing w:val="1"/>
          <w:sz w:val="24"/>
          <w:szCs w:val="24"/>
        </w:rPr>
        <w:t xml:space="preserve"> </w:t>
      </w:r>
      <w:r w:rsidRPr="001445C5">
        <w:rPr>
          <w:color w:val="000000" w:themeColor="text1"/>
          <w:sz w:val="24"/>
          <w:szCs w:val="24"/>
        </w:rPr>
        <w:t>prazo disposto</w:t>
      </w:r>
      <w:r w:rsidRPr="001445C5">
        <w:rPr>
          <w:color w:val="000000" w:themeColor="text1"/>
          <w:spacing w:val="-4"/>
          <w:sz w:val="24"/>
          <w:szCs w:val="24"/>
        </w:rPr>
        <w:t xml:space="preserve"> </w:t>
      </w:r>
      <w:r w:rsidRPr="001445C5">
        <w:rPr>
          <w:color w:val="000000" w:themeColor="text1"/>
          <w:sz w:val="24"/>
          <w:szCs w:val="24"/>
        </w:rPr>
        <w:t>no instrumento</w:t>
      </w:r>
      <w:r w:rsidRPr="001445C5">
        <w:rPr>
          <w:color w:val="000000" w:themeColor="text1"/>
          <w:spacing w:val="-3"/>
          <w:sz w:val="24"/>
          <w:szCs w:val="24"/>
        </w:rPr>
        <w:t xml:space="preserve"> </w:t>
      </w:r>
      <w:r w:rsidRPr="001445C5">
        <w:rPr>
          <w:color w:val="000000" w:themeColor="text1"/>
          <w:sz w:val="24"/>
          <w:szCs w:val="24"/>
        </w:rPr>
        <w:t>convocatório e</w:t>
      </w:r>
      <w:r w:rsidRPr="001445C5">
        <w:rPr>
          <w:color w:val="000000" w:themeColor="text1"/>
          <w:spacing w:val="-5"/>
          <w:sz w:val="24"/>
          <w:szCs w:val="24"/>
        </w:rPr>
        <w:t xml:space="preserve"> </w:t>
      </w:r>
      <w:r w:rsidRPr="001445C5">
        <w:rPr>
          <w:color w:val="000000" w:themeColor="text1"/>
          <w:sz w:val="24"/>
          <w:szCs w:val="24"/>
        </w:rPr>
        <w:t>seus</w:t>
      </w:r>
      <w:r w:rsidRPr="001445C5">
        <w:rPr>
          <w:color w:val="000000" w:themeColor="text1"/>
          <w:spacing w:val="-5"/>
          <w:sz w:val="24"/>
          <w:szCs w:val="24"/>
        </w:rPr>
        <w:t xml:space="preserve"> </w:t>
      </w:r>
      <w:r w:rsidRPr="001445C5">
        <w:rPr>
          <w:color w:val="000000" w:themeColor="text1"/>
          <w:sz w:val="24"/>
          <w:szCs w:val="24"/>
        </w:rPr>
        <w:t>anexos;</w:t>
      </w:r>
    </w:p>
    <w:p w14:paraId="54F50403" w14:textId="77777777" w:rsidR="000D1CA0" w:rsidRPr="001445C5" w:rsidRDefault="000D1CA0" w:rsidP="000D1CA0">
      <w:pPr>
        <w:jc w:val="both"/>
        <w:rPr>
          <w:color w:val="000000" w:themeColor="text1"/>
          <w:sz w:val="24"/>
          <w:szCs w:val="24"/>
        </w:rPr>
      </w:pPr>
      <w:r w:rsidRPr="001445C5">
        <w:rPr>
          <w:color w:val="000000" w:themeColor="text1"/>
          <w:sz w:val="24"/>
          <w:szCs w:val="24"/>
        </w:rPr>
        <w:lastRenderedPageBreak/>
        <w:t>8 -</w:t>
      </w:r>
      <w:r w:rsidRPr="001445C5">
        <w:rPr>
          <w:color w:val="000000" w:themeColor="text1"/>
          <w:spacing w:val="1"/>
          <w:sz w:val="24"/>
          <w:szCs w:val="24"/>
        </w:rPr>
        <w:t xml:space="preserve"> </w:t>
      </w:r>
      <w:r w:rsidRPr="001445C5">
        <w:rPr>
          <w:color w:val="000000" w:themeColor="text1"/>
          <w:sz w:val="24"/>
          <w:szCs w:val="24"/>
        </w:rPr>
        <w:t>Atestar 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definitivo</w:t>
      </w:r>
      <w:r w:rsidRPr="001445C5">
        <w:rPr>
          <w:color w:val="000000" w:themeColor="text1"/>
          <w:spacing w:val="1"/>
          <w:sz w:val="24"/>
          <w:szCs w:val="24"/>
        </w:rPr>
        <w:t xml:space="preserve"> </w:t>
      </w:r>
      <w:r w:rsidRPr="001445C5">
        <w:rPr>
          <w:color w:val="000000" w:themeColor="text1"/>
          <w:sz w:val="24"/>
          <w:szCs w:val="24"/>
        </w:rPr>
        <w:t>dos serviços</w:t>
      </w:r>
      <w:r w:rsidRPr="001445C5">
        <w:rPr>
          <w:color w:val="000000" w:themeColor="text1"/>
          <w:spacing w:val="1"/>
          <w:sz w:val="24"/>
          <w:szCs w:val="24"/>
        </w:rPr>
        <w:t xml:space="preserve"> </w:t>
      </w:r>
      <w:r w:rsidRPr="001445C5">
        <w:rPr>
          <w:color w:val="000000" w:themeColor="text1"/>
          <w:sz w:val="24"/>
          <w:szCs w:val="24"/>
        </w:rPr>
        <w:t>entregues</w:t>
      </w:r>
      <w:r w:rsidRPr="001445C5">
        <w:rPr>
          <w:color w:val="000000" w:themeColor="text1"/>
          <w:spacing w:val="1"/>
          <w:sz w:val="24"/>
          <w:szCs w:val="24"/>
        </w:rPr>
        <w:t xml:space="preserve"> </w:t>
      </w:r>
      <w:r w:rsidRPr="001445C5">
        <w:rPr>
          <w:color w:val="000000" w:themeColor="text1"/>
          <w:sz w:val="24"/>
          <w:szCs w:val="24"/>
        </w:rPr>
        <w:t>em acordo</w:t>
      </w:r>
      <w:r w:rsidRPr="001445C5">
        <w:rPr>
          <w:color w:val="000000" w:themeColor="text1"/>
          <w:spacing w:val="1"/>
          <w:sz w:val="24"/>
          <w:szCs w:val="24"/>
        </w:rPr>
        <w:t xml:space="preserve"> </w:t>
      </w:r>
      <w:r w:rsidRPr="001445C5">
        <w:rPr>
          <w:color w:val="000000" w:themeColor="text1"/>
          <w:sz w:val="24"/>
          <w:szCs w:val="24"/>
        </w:rPr>
        <w:t>com o</w:t>
      </w:r>
      <w:r w:rsidRPr="001445C5">
        <w:rPr>
          <w:color w:val="000000" w:themeColor="text1"/>
          <w:spacing w:val="1"/>
          <w:sz w:val="24"/>
          <w:szCs w:val="24"/>
        </w:rPr>
        <w:t xml:space="preserve"> </w:t>
      </w:r>
      <w:r w:rsidRPr="001445C5">
        <w:rPr>
          <w:color w:val="000000" w:themeColor="text1"/>
          <w:sz w:val="24"/>
          <w:szCs w:val="24"/>
        </w:rPr>
        <w:t>instrumento</w:t>
      </w:r>
      <w:r w:rsidRPr="001445C5">
        <w:rPr>
          <w:color w:val="000000" w:themeColor="text1"/>
          <w:spacing w:val="-58"/>
          <w:sz w:val="24"/>
          <w:szCs w:val="24"/>
        </w:rPr>
        <w:t xml:space="preserve"> </w:t>
      </w:r>
      <w:r w:rsidRPr="001445C5">
        <w:rPr>
          <w:color w:val="000000" w:themeColor="text1"/>
          <w:sz w:val="24"/>
          <w:szCs w:val="24"/>
        </w:rPr>
        <w:t>convocatório</w:t>
      </w:r>
      <w:r w:rsidRPr="001445C5">
        <w:rPr>
          <w:color w:val="000000" w:themeColor="text1"/>
          <w:spacing w:val="5"/>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seus anexos.</w:t>
      </w:r>
    </w:p>
    <w:p w14:paraId="56A7B7A3" w14:textId="77777777" w:rsidR="000D1CA0" w:rsidRPr="001445C5" w:rsidRDefault="000D1CA0" w:rsidP="000D1CA0">
      <w:pPr>
        <w:jc w:val="both"/>
        <w:rPr>
          <w:color w:val="000000" w:themeColor="text1"/>
          <w:sz w:val="24"/>
          <w:szCs w:val="24"/>
        </w:rPr>
      </w:pPr>
      <w:r w:rsidRPr="001445C5">
        <w:rPr>
          <w:color w:val="000000" w:themeColor="text1"/>
          <w:sz w:val="24"/>
          <w:szCs w:val="24"/>
        </w:rPr>
        <w:t>9 -</w:t>
      </w:r>
      <w:r w:rsidRPr="001445C5">
        <w:rPr>
          <w:color w:val="000000" w:themeColor="text1"/>
          <w:spacing w:val="5"/>
          <w:sz w:val="24"/>
          <w:szCs w:val="24"/>
        </w:rPr>
        <w:t xml:space="preserve"> </w:t>
      </w:r>
      <w:r w:rsidRPr="001445C5">
        <w:rPr>
          <w:color w:val="000000" w:themeColor="text1"/>
          <w:sz w:val="24"/>
          <w:szCs w:val="24"/>
        </w:rPr>
        <w:t>Encaminhar</w:t>
      </w:r>
      <w:r w:rsidRPr="001445C5">
        <w:rPr>
          <w:color w:val="000000" w:themeColor="text1"/>
          <w:spacing w:val="11"/>
          <w:sz w:val="24"/>
          <w:szCs w:val="24"/>
        </w:rPr>
        <w:t xml:space="preserve"> </w:t>
      </w:r>
      <w:r w:rsidRPr="001445C5">
        <w:rPr>
          <w:color w:val="000000" w:themeColor="text1"/>
          <w:sz w:val="24"/>
          <w:szCs w:val="24"/>
        </w:rPr>
        <w:t>relatório</w:t>
      </w:r>
      <w:r w:rsidRPr="001445C5">
        <w:rPr>
          <w:color w:val="000000" w:themeColor="text1"/>
          <w:spacing w:val="14"/>
          <w:sz w:val="24"/>
          <w:szCs w:val="24"/>
        </w:rPr>
        <w:t xml:space="preserve"> </w:t>
      </w:r>
      <w:r w:rsidRPr="001445C5">
        <w:rPr>
          <w:color w:val="000000" w:themeColor="text1"/>
          <w:sz w:val="24"/>
          <w:szCs w:val="24"/>
        </w:rPr>
        <w:t>relativo</w:t>
      </w:r>
      <w:r w:rsidRPr="001445C5">
        <w:rPr>
          <w:color w:val="000000" w:themeColor="text1"/>
          <w:spacing w:val="14"/>
          <w:sz w:val="24"/>
          <w:szCs w:val="24"/>
        </w:rPr>
        <w:t xml:space="preserve"> </w:t>
      </w:r>
      <w:r w:rsidRPr="001445C5">
        <w:rPr>
          <w:color w:val="000000" w:themeColor="text1"/>
          <w:sz w:val="24"/>
          <w:szCs w:val="24"/>
        </w:rPr>
        <w:t>à</w:t>
      </w:r>
      <w:r w:rsidRPr="001445C5">
        <w:rPr>
          <w:color w:val="000000" w:themeColor="text1"/>
          <w:spacing w:val="9"/>
          <w:sz w:val="24"/>
          <w:szCs w:val="24"/>
        </w:rPr>
        <w:t xml:space="preserve"> </w:t>
      </w:r>
      <w:r w:rsidRPr="001445C5">
        <w:rPr>
          <w:color w:val="000000" w:themeColor="text1"/>
          <w:sz w:val="24"/>
          <w:szCs w:val="24"/>
        </w:rPr>
        <w:t>fiscalização</w:t>
      </w:r>
      <w:r w:rsidRPr="001445C5">
        <w:rPr>
          <w:color w:val="000000" w:themeColor="text1"/>
          <w:spacing w:val="9"/>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10"/>
          <w:sz w:val="24"/>
          <w:szCs w:val="24"/>
        </w:rPr>
        <w:t xml:space="preserve"> </w:t>
      </w:r>
      <w:r w:rsidRPr="001445C5">
        <w:rPr>
          <w:color w:val="000000" w:themeColor="text1"/>
          <w:sz w:val="24"/>
          <w:szCs w:val="24"/>
        </w:rPr>
        <w:t>ao</w:t>
      </w:r>
      <w:r w:rsidRPr="001445C5">
        <w:rPr>
          <w:color w:val="000000" w:themeColor="text1"/>
          <w:spacing w:val="14"/>
          <w:sz w:val="24"/>
          <w:szCs w:val="24"/>
        </w:rPr>
        <w:t xml:space="preserve"> </w:t>
      </w:r>
      <w:r w:rsidRPr="001445C5">
        <w:rPr>
          <w:color w:val="000000" w:themeColor="text1"/>
          <w:sz w:val="24"/>
          <w:szCs w:val="24"/>
        </w:rPr>
        <w:t>Gestor</w:t>
      </w:r>
      <w:r w:rsidRPr="001445C5">
        <w:rPr>
          <w:color w:val="000000" w:themeColor="text1"/>
          <w:spacing w:val="6"/>
          <w:sz w:val="24"/>
          <w:szCs w:val="24"/>
        </w:rPr>
        <w:t xml:space="preserve"> </w:t>
      </w:r>
      <w:r w:rsidRPr="001445C5">
        <w:rPr>
          <w:color w:val="000000" w:themeColor="text1"/>
          <w:sz w:val="24"/>
          <w:szCs w:val="24"/>
        </w:rPr>
        <w:t>do</w:t>
      </w:r>
      <w:r w:rsidRPr="001445C5">
        <w:rPr>
          <w:color w:val="000000" w:themeColor="text1"/>
          <w:spacing w:val="14"/>
          <w:sz w:val="24"/>
          <w:szCs w:val="24"/>
        </w:rPr>
        <w:t xml:space="preserve"> </w:t>
      </w:r>
      <w:r w:rsidRPr="001445C5">
        <w:rPr>
          <w:color w:val="000000" w:themeColor="text1"/>
          <w:sz w:val="24"/>
          <w:szCs w:val="24"/>
        </w:rPr>
        <w:t>Contrato,</w:t>
      </w:r>
      <w:r w:rsidRPr="001445C5">
        <w:rPr>
          <w:color w:val="000000" w:themeColor="text1"/>
          <w:spacing w:val="8"/>
          <w:sz w:val="24"/>
          <w:szCs w:val="24"/>
        </w:rPr>
        <w:t xml:space="preserve"> </w:t>
      </w:r>
      <w:r w:rsidRPr="001445C5">
        <w:rPr>
          <w:color w:val="000000" w:themeColor="text1"/>
          <w:sz w:val="24"/>
          <w:szCs w:val="24"/>
        </w:rPr>
        <w:t>contendo</w:t>
      </w:r>
      <w:r w:rsidRPr="001445C5">
        <w:rPr>
          <w:color w:val="000000" w:themeColor="text1"/>
          <w:spacing w:val="-57"/>
          <w:sz w:val="24"/>
          <w:szCs w:val="24"/>
        </w:rPr>
        <w:t xml:space="preserve"> </w:t>
      </w:r>
      <w:r w:rsidRPr="001445C5">
        <w:rPr>
          <w:color w:val="000000" w:themeColor="text1"/>
          <w:sz w:val="24"/>
          <w:szCs w:val="24"/>
        </w:rPr>
        <w:t>informações</w:t>
      </w:r>
      <w:r w:rsidRPr="001445C5">
        <w:rPr>
          <w:color w:val="000000" w:themeColor="text1"/>
          <w:spacing w:val="-2"/>
          <w:sz w:val="24"/>
          <w:szCs w:val="24"/>
        </w:rPr>
        <w:t xml:space="preserve"> </w:t>
      </w:r>
      <w:r w:rsidRPr="001445C5">
        <w:rPr>
          <w:color w:val="000000" w:themeColor="text1"/>
          <w:sz w:val="24"/>
          <w:szCs w:val="24"/>
        </w:rPr>
        <w:t>relevantes</w:t>
      </w:r>
      <w:r w:rsidRPr="001445C5">
        <w:rPr>
          <w:color w:val="000000" w:themeColor="text1"/>
          <w:spacing w:val="-2"/>
          <w:sz w:val="24"/>
          <w:szCs w:val="24"/>
        </w:rPr>
        <w:t xml:space="preserve"> </w:t>
      </w:r>
      <w:r w:rsidRPr="001445C5">
        <w:rPr>
          <w:color w:val="000000" w:themeColor="text1"/>
          <w:sz w:val="24"/>
          <w:szCs w:val="24"/>
        </w:rPr>
        <w:t>quanto</w:t>
      </w:r>
      <w:r w:rsidRPr="001445C5">
        <w:rPr>
          <w:color w:val="000000" w:themeColor="text1"/>
          <w:spacing w:val="1"/>
          <w:sz w:val="24"/>
          <w:szCs w:val="24"/>
        </w:rPr>
        <w:t xml:space="preserve"> </w:t>
      </w:r>
      <w:r w:rsidRPr="001445C5">
        <w:rPr>
          <w:color w:val="000000" w:themeColor="text1"/>
          <w:sz w:val="24"/>
          <w:szCs w:val="24"/>
        </w:rPr>
        <w:t>à</w:t>
      </w:r>
      <w:r w:rsidRPr="001445C5">
        <w:rPr>
          <w:color w:val="000000" w:themeColor="text1"/>
          <w:spacing w:val="-1"/>
          <w:sz w:val="24"/>
          <w:szCs w:val="24"/>
        </w:rPr>
        <w:t xml:space="preserve"> </w:t>
      </w:r>
      <w:r w:rsidRPr="001445C5">
        <w:rPr>
          <w:color w:val="000000" w:themeColor="text1"/>
          <w:sz w:val="24"/>
          <w:szCs w:val="24"/>
        </w:rPr>
        <w:t>fiscalização</w:t>
      </w:r>
      <w:r w:rsidRPr="001445C5">
        <w:rPr>
          <w:color w:val="000000" w:themeColor="text1"/>
          <w:spacing w:val="4"/>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execução</w:t>
      </w:r>
      <w:r w:rsidRPr="001445C5">
        <w:rPr>
          <w:color w:val="000000" w:themeColor="text1"/>
          <w:spacing w:val="5"/>
          <w:sz w:val="24"/>
          <w:szCs w:val="24"/>
        </w:rPr>
        <w:t xml:space="preserve"> </w:t>
      </w:r>
      <w:r w:rsidRPr="001445C5">
        <w:rPr>
          <w:color w:val="000000" w:themeColor="text1"/>
          <w:sz w:val="24"/>
          <w:szCs w:val="24"/>
        </w:rPr>
        <w:t>do</w:t>
      </w:r>
      <w:r w:rsidRPr="001445C5">
        <w:rPr>
          <w:color w:val="000000" w:themeColor="text1"/>
          <w:spacing w:val="4"/>
          <w:sz w:val="24"/>
          <w:szCs w:val="24"/>
        </w:rPr>
        <w:t xml:space="preserve"> </w:t>
      </w:r>
      <w:r w:rsidRPr="001445C5">
        <w:rPr>
          <w:color w:val="000000" w:themeColor="text1"/>
          <w:sz w:val="24"/>
          <w:szCs w:val="24"/>
        </w:rPr>
        <w:t>instrumento</w:t>
      </w:r>
      <w:r w:rsidRPr="001445C5">
        <w:rPr>
          <w:color w:val="000000" w:themeColor="text1"/>
          <w:spacing w:val="4"/>
          <w:sz w:val="24"/>
          <w:szCs w:val="24"/>
        </w:rPr>
        <w:t xml:space="preserve"> </w:t>
      </w:r>
      <w:r w:rsidRPr="001445C5">
        <w:rPr>
          <w:color w:val="000000" w:themeColor="text1"/>
          <w:sz w:val="24"/>
          <w:szCs w:val="24"/>
        </w:rPr>
        <w:t>contratual.</w:t>
      </w:r>
    </w:p>
    <w:p w14:paraId="7B3CCC2A" w14:textId="77777777" w:rsidR="000D1CA0" w:rsidRPr="001445C5" w:rsidRDefault="000D1CA0" w:rsidP="000D1CA0">
      <w:pPr>
        <w:jc w:val="both"/>
        <w:rPr>
          <w:color w:val="000000" w:themeColor="text1"/>
          <w:sz w:val="24"/>
          <w:szCs w:val="24"/>
        </w:rPr>
      </w:pPr>
    </w:p>
    <w:p w14:paraId="6671734C" w14:textId="77777777" w:rsidR="000D1CA0" w:rsidRPr="001445C5" w:rsidRDefault="000D1CA0" w:rsidP="000D1CA0">
      <w:pPr>
        <w:suppressAutoHyphens/>
        <w:jc w:val="both"/>
        <w:rPr>
          <w:bCs/>
          <w:color w:val="000000" w:themeColor="text1"/>
          <w:sz w:val="24"/>
          <w:szCs w:val="24"/>
          <w:lang w:eastAsia="zh-CN"/>
        </w:rPr>
      </w:pPr>
      <w:r w:rsidRPr="001445C5">
        <w:rPr>
          <w:b/>
          <w:bCs/>
          <w:color w:val="000000" w:themeColor="text1"/>
          <w:sz w:val="24"/>
          <w:szCs w:val="24"/>
          <w:lang w:eastAsia="zh-CN"/>
        </w:rPr>
        <w:t>CLÁUSULA DÉCIMA SEGUNDA –</w:t>
      </w:r>
      <w:r w:rsidRPr="001445C5">
        <w:rPr>
          <w:bCs/>
          <w:color w:val="000000" w:themeColor="text1"/>
          <w:sz w:val="24"/>
          <w:szCs w:val="24"/>
          <w:lang w:eastAsia="zh-CN"/>
        </w:rPr>
        <w:t xml:space="preserve"> </w:t>
      </w:r>
      <w:r w:rsidRPr="001445C5">
        <w:rPr>
          <w:b/>
          <w:bCs/>
          <w:color w:val="000000" w:themeColor="text1"/>
          <w:sz w:val="24"/>
          <w:szCs w:val="24"/>
          <w:lang w:eastAsia="zh-CN"/>
        </w:rPr>
        <w:t xml:space="preserve">DIREITOS E RESPONSABILIDADES DAS PARTES </w:t>
      </w:r>
    </w:p>
    <w:p w14:paraId="2961172F"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Constituem direitos </w:t>
      </w:r>
      <w:proofErr w:type="gramStart"/>
      <w:r w:rsidRPr="001445C5">
        <w:rPr>
          <w:color w:val="000000" w:themeColor="text1"/>
          <w:sz w:val="24"/>
          <w:szCs w:val="24"/>
        </w:rPr>
        <w:t>do</w:t>
      </w:r>
      <w:proofErr w:type="gramEnd"/>
      <w:r w:rsidRPr="001445C5">
        <w:rPr>
          <w:color w:val="000000" w:themeColor="text1"/>
          <w:sz w:val="24"/>
          <w:szCs w:val="24"/>
        </w:rPr>
        <w:t xml:space="preserve"> CONTRATANTE receber o objeto deste Contrato nas condições avençadas e da CONTRATADA perceber o valor ajustado na forma e prazo convencionados.</w:t>
      </w:r>
    </w:p>
    <w:p w14:paraId="0CC3211F" w14:textId="77777777" w:rsidR="000D1CA0" w:rsidRPr="001445C5" w:rsidRDefault="000D1CA0" w:rsidP="000D1CA0">
      <w:pPr>
        <w:jc w:val="both"/>
        <w:rPr>
          <w:color w:val="000000" w:themeColor="text1"/>
          <w:sz w:val="24"/>
          <w:szCs w:val="24"/>
        </w:rPr>
      </w:pPr>
    </w:p>
    <w:p w14:paraId="34DA5AD5" w14:textId="77777777" w:rsidR="000D1CA0" w:rsidRPr="001445C5" w:rsidRDefault="000D1CA0" w:rsidP="000D1CA0">
      <w:pPr>
        <w:jc w:val="both"/>
        <w:rPr>
          <w:color w:val="000000" w:themeColor="text1"/>
          <w:sz w:val="24"/>
          <w:szCs w:val="24"/>
        </w:rPr>
      </w:pPr>
      <w:r w:rsidRPr="001445C5">
        <w:rPr>
          <w:b/>
          <w:color w:val="000000" w:themeColor="text1"/>
          <w:sz w:val="24"/>
          <w:szCs w:val="24"/>
        </w:rPr>
        <w:t>Parágrafo Primeiro –</w:t>
      </w:r>
      <w:r w:rsidRPr="001445C5">
        <w:rPr>
          <w:color w:val="000000" w:themeColor="text1"/>
          <w:sz w:val="24"/>
          <w:szCs w:val="24"/>
        </w:rPr>
        <w:t xml:space="preserve"> Obrigações da ADMINISTRAÇÃO:</w:t>
      </w:r>
    </w:p>
    <w:p w14:paraId="37DB7C8A"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Emitir a ordem de execução e receber o objeto no prazo e condições estabelecidas no instrumento convocatório e seus anexos;</w:t>
      </w:r>
    </w:p>
    <w:p w14:paraId="7A4587D5"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5878DE14"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2FEC8E1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2113E69E"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Efetuar o pagamento à CONTRATADA no valor correspondente a prestação do serviço, no prazo e forma estabelecidos no instrumento convocatório e seus anexos;</w:t>
      </w:r>
    </w:p>
    <w:p w14:paraId="13830235" w14:textId="77777777" w:rsidR="000D1CA0" w:rsidRPr="001445C5" w:rsidRDefault="000D1CA0" w:rsidP="000D1CA0">
      <w:pPr>
        <w:numPr>
          <w:ilvl w:val="0"/>
          <w:numId w:val="98"/>
        </w:numPr>
        <w:contextualSpacing/>
        <w:jc w:val="both"/>
        <w:rPr>
          <w:rFonts w:eastAsia="Calibri"/>
          <w:color w:val="000000" w:themeColor="text1"/>
          <w:sz w:val="24"/>
          <w:szCs w:val="24"/>
        </w:rPr>
      </w:pPr>
      <w:r w:rsidRPr="001445C5">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3F877AF" w14:textId="77777777" w:rsidR="000D1CA0" w:rsidRPr="001445C5" w:rsidRDefault="000D1CA0" w:rsidP="000D1CA0">
      <w:pPr>
        <w:ind w:left="720"/>
        <w:contextualSpacing/>
        <w:jc w:val="both"/>
        <w:rPr>
          <w:rFonts w:eastAsia="Calibri"/>
          <w:color w:val="000000" w:themeColor="text1"/>
          <w:sz w:val="24"/>
          <w:szCs w:val="24"/>
        </w:rPr>
      </w:pPr>
    </w:p>
    <w:p w14:paraId="0E14328B" w14:textId="77777777" w:rsidR="000D1CA0" w:rsidRPr="001445C5" w:rsidRDefault="000D1CA0" w:rsidP="000D1CA0">
      <w:pPr>
        <w:jc w:val="both"/>
        <w:rPr>
          <w:bCs/>
          <w:color w:val="000000" w:themeColor="text1"/>
          <w:sz w:val="24"/>
          <w:szCs w:val="24"/>
        </w:rPr>
      </w:pPr>
      <w:r w:rsidRPr="001445C5">
        <w:rPr>
          <w:b/>
          <w:color w:val="000000" w:themeColor="text1"/>
          <w:sz w:val="24"/>
          <w:szCs w:val="24"/>
        </w:rPr>
        <w:t xml:space="preserve">Parágrafo Segundo – </w:t>
      </w:r>
      <w:r w:rsidRPr="001445C5">
        <w:rPr>
          <w:bCs/>
          <w:color w:val="000000" w:themeColor="text1"/>
          <w:sz w:val="24"/>
          <w:szCs w:val="24"/>
        </w:rPr>
        <w:t>Obrigações da CONTRATADA:</w:t>
      </w:r>
    </w:p>
    <w:p w14:paraId="37E3BA4A"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366E80C6"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484F083E"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Responsabilizar-se pelos vícios e danos decorrentes do objeto, de acordo com o Código de Defesa do Consumidor (Lei nº 8.078/1990);</w:t>
      </w:r>
    </w:p>
    <w:p w14:paraId="1AFC03F9" w14:textId="77777777" w:rsidR="000D1CA0" w:rsidRPr="001445C5" w:rsidRDefault="000D1CA0" w:rsidP="000D1CA0">
      <w:pPr>
        <w:numPr>
          <w:ilvl w:val="0"/>
          <w:numId w:val="98"/>
        </w:numPr>
        <w:shd w:val="clear" w:color="auto" w:fill="FFFFFF"/>
        <w:tabs>
          <w:tab w:val="left" w:pos="0"/>
        </w:tabs>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Refazer, reparar ou corrigir, às suas expensas, em até 48(quarenta e oito) horas, o serviço com avarias ou defeitos;</w:t>
      </w:r>
    </w:p>
    <w:p w14:paraId="51312BF1"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666F9723"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62060AB4"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Indicar preposto para representá-la durante a execução do contrato;</w:t>
      </w:r>
    </w:p>
    <w:p w14:paraId="1CD5984C"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49406D95"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Receber as comunicações da Administração e respondê-las ou atendê-las nos prazos específicos constantes da comunicação;</w:t>
      </w:r>
    </w:p>
    <w:p w14:paraId="47B8BC0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lastRenderedPageBreak/>
        <w:t>Arcar com todas as despesas diretas e indiretas decorrentes do objeto, tais como tributos, encargos sociais e trabalhistas, transporte, depósito e entrega dos itens confeccionados.</w:t>
      </w:r>
    </w:p>
    <w:p w14:paraId="15123CA6"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Realizar em até 48 (quarenta e oito) horas após o recebimento do veículo, avaliação técnica e informar imediatamente à CONTRATANTE o problema do veículo / equipamento, as peças que devem ser substituídas e o estimado de horas para execução do serviço (caso as tabelas não apontem). </w:t>
      </w:r>
    </w:p>
    <w:p w14:paraId="77AD798D"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O cálculo do valor do empenho (separado por serviço e peças) deverá ser realizado pelo setor requisitante, com base na Tabela </w:t>
      </w:r>
      <w:proofErr w:type="spellStart"/>
      <w:r w:rsidRPr="001445C5">
        <w:rPr>
          <w:rFonts w:eastAsia="Calibri"/>
          <w:color w:val="000000" w:themeColor="text1"/>
          <w:sz w:val="24"/>
          <w:szCs w:val="24"/>
        </w:rPr>
        <w:t>Cilia</w:t>
      </w:r>
      <w:proofErr w:type="spellEnd"/>
      <w:r w:rsidRPr="001445C5">
        <w:rPr>
          <w:rFonts w:eastAsia="Calibri"/>
          <w:color w:val="000000" w:themeColor="text1"/>
          <w:sz w:val="24"/>
          <w:szCs w:val="24"/>
        </w:rPr>
        <w:t xml:space="preserve"> e </w:t>
      </w:r>
      <w:proofErr w:type="spellStart"/>
      <w:r w:rsidRPr="001445C5">
        <w:rPr>
          <w:rFonts w:eastAsia="Calibri"/>
          <w:color w:val="000000" w:themeColor="text1"/>
          <w:sz w:val="24"/>
          <w:szCs w:val="24"/>
        </w:rPr>
        <w:t>Audatex</w:t>
      </w:r>
      <w:proofErr w:type="spellEnd"/>
      <w:r w:rsidRPr="001445C5">
        <w:rPr>
          <w:rFonts w:eastAsia="Calibri"/>
          <w:color w:val="000000" w:themeColor="text1"/>
          <w:sz w:val="24"/>
          <w:szCs w:val="24"/>
        </w:rPr>
        <w:t xml:space="preserve"> (observar a mais vantajosa para o Município) e aplicada a porcentagem de desconto.</w:t>
      </w:r>
    </w:p>
    <w:p w14:paraId="551D20D7"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Caso, no momento da prestação do serviço (efetiva execução), a quantidade de horas de serviço e/ou peças a ser substituída se diferenciarem da avaliação técnica preliminar (empenho), deverá comunicar à Contratante para aceitação das novas condições, com apresentação de documentação técnica que justifique tal alteração (aumento). A nota fiscal deverá ser devidamente atestada pelos fiscais que acompanharam a execução, justificando, no processo de pagamento, o aumento para emissão de empenho suplementar. </w:t>
      </w:r>
    </w:p>
    <w:p w14:paraId="5981B371"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Na Nota Fiscal dos serviços deverão estar especificados com detalhes os serviços realizados, bem como o veículo que passou pela manutenção. Na nota fiscal de aquisição das peças deverão estar especificadas com detalhes as peças / componentes substituídos, bem como o veículo. A contratada, na emissão da nota fiscal, fica ciente da garantia legal dos serviços e das peças, conforme disposto no item 7.1.20 do presente Termo.</w:t>
      </w:r>
    </w:p>
    <w:p w14:paraId="5FCDDFFF"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Permitir o acesso às suas instalações do representante do contratante, para acompanhamento dos serviços.</w:t>
      </w:r>
    </w:p>
    <w:p w14:paraId="781733B1" w14:textId="77777777" w:rsidR="000D1CA0" w:rsidRPr="001445C5" w:rsidRDefault="000D1CA0" w:rsidP="000D1CA0">
      <w:pPr>
        <w:numPr>
          <w:ilvl w:val="0"/>
          <w:numId w:val="98"/>
        </w:numPr>
        <w:tabs>
          <w:tab w:val="left" w:pos="709"/>
        </w:tabs>
        <w:spacing w:before="120" w:after="120"/>
        <w:contextualSpacing/>
        <w:jc w:val="both"/>
        <w:rPr>
          <w:color w:val="000000" w:themeColor="text1"/>
          <w:sz w:val="24"/>
          <w:szCs w:val="24"/>
        </w:rPr>
      </w:pPr>
      <w:r w:rsidRPr="001445C5">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D270962"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 xml:space="preserve">Apresentar, no momento da assinatura do contrato, a Planilha de Composição de Custo, para a execução dos serviços. </w:t>
      </w:r>
    </w:p>
    <w:p w14:paraId="4D9FC6A6" w14:textId="77777777" w:rsidR="000D1CA0" w:rsidRPr="001445C5" w:rsidRDefault="000D1CA0" w:rsidP="000D1CA0">
      <w:pPr>
        <w:numPr>
          <w:ilvl w:val="0"/>
          <w:numId w:val="98"/>
        </w:numPr>
        <w:spacing w:before="120" w:after="120"/>
        <w:contextualSpacing/>
        <w:jc w:val="both"/>
        <w:rPr>
          <w:rFonts w:eastAsia="Calibri"/>
          <w:color w:val="000000" w:themeColor="text1"/>
          <w:sz w:val="24"/>
          <w:szCs w:val="24"/>
        </w:rPr>
      </w:pPr>
      <w:r w:rsidRPr="001445C5">
        <w:rPr>
          <w:rFonts w:eastAsia="Calibri"/>
          <w:color w:val="000000" w:themeColor="text1"/>
          <w:sz w:val="24"/>
          <w:szCs w:val="24"/>
        </w:rPr>
        <w:t>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0594A42D"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26B0BF8"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Inclui-se neste item eventual scaner do veículo / equipamento realizada pela contratante, não podendo cobrar da municipalidade como hora trabalhada para emitir orçamento. </w:t>
      </w:r>
    </w:p>
    <w:p w14:paraId="4FB6F6B8"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3923D194"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 Contratada deverá apresentar ao Fiscal do Contrato as peças e acessórios que forem substituídos por ocasião dos reparos, bem como as embalagens das peças e acessórios novos / genuínos adquiridos. Caso solicitado pelo fiscal deverá ser feito relatório fotográfico a ser anexado no processo de pagamento. </w:t>
      </w:r>
    </w:p>
    <w:p w14:paraId="2E2BE159"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lastRenderedPageBreak/>
        <w:t xml:space="preserve">A Contratada deverá fornecer à Contratante, antes da execução dos serviços, laudo técnico com os procedimentos propostos para a solução de outros problemas por ventura detectados no momento de execução e que não foram solicitados pela Contratante. </w:t>
      </w:r>
    </w:p>
    <w:p w14:paraId="6470F137"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A Empresa será responsável pela garantia dos serviços executados por um período mínimo de 90 (noventa) dias ou 5.000 km rodados a partir da emissão da respectiva nota fiscal/fatura; e garantia às peças a mesma indicada pelo fabricante. </w:t>
      </w:r>
    </w:p>
    <w:p w14:paraId="5BE2BBAC" w14:textId="77777777" w:rsidR="000D1CA0" w:rsidRPr="001445C5" w:rsidRDefault="000D1CA0" w:rsidP="000D1CA0">
      <w:pPr>
        <w:numPr>
          <w:ilvl w:val="0"/>
          <w:numId w:val="98"/>
        </w:numPr>
        <w:spacing w:before="120" w:after="120"/>
        <w:contextualSpacing/>
        <w:jc w:val="both"/>
        <w:rPr>
          <w:color w:val="000000" w:themeColor="text1"/>
          <w:sz w:val="24"/>
          <w:szCs w:val="24"/>
        </w:rPr>
      </w:pPr>
      <w:proofErr w:type="spellStart"/>
      <w:r w:rsidRPr="001445C5">
        <w:rPr>
          <w:color w:val="000000" w:themeColor="text1"/>
          <w:sz w:val="24"/>
          <w:szCs w:val="24"/>
        </w:rPr>
        <w:t>Fornecer</w:t>
      </w:r>
      <w:proofErr w:type="spellEnd"/>
      <w:r w:rsidRPr="001445C5">
        <w:rPr>
          <w:color w:val="000000" w:themeColor="text1"/>
          <w:sz w:val="24"/>
          <w:szCs w:val="24"/>
        </w:rPr>
        <w:t xml:space="preserve"> para a Contratante os números dos telefones fixos, celulares ou quaisquer outras formas de comunicação com os responsáveis pelas equipes de manutenção preventiva e corretiva. </w:t>
      </w:r>
    </w:p>
    <w:p w14:paraId="24469685"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Emitir Notas Fiscais de serviço para os serviços de mão-de-obra mecânica, separando nas mesmas a reposição de peças e acessórios, correspondentes a cada empenho de despesa. </w:t>
      </w:r>
    </w:p>
    <w:p w14:paraId="43092869"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Proceder com a correta Disposição Final de Resíduos Industriais (resíduos sólidos contaminados), conforme as normas ambientais vigentes. </w:t>
      </w:r>
    </w:p>
    <w:p w14:paraId="5160118B"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6D8DF3AF"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Para prestação dos serviços de objeto da presente licitação a empresa deverá dispor, no mínimo: </w:t>
      </w:r>
    </w:p>
    <w:p w14:paraId="79CA79E1"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Oficina própria, com espaço físico e fechado e com segurança suficiente para abrigar os veículos, que forem consertados, com adequação de equipamentos e pessoal; </w:t>
      </w:r>
    </w:p>
    <w:p w14:paraId="67B2AFF0"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Profissionais capacitados, com experiência em conformidade com o objeto da prestação de serviços da presente licitação. </w:t>
      </w:r>
    </w:p>
    <w:p w14:paraId="4D146620" w14:textId="77777777" w:rsidR="000D1CA0" w:rsidRPr="001445C5" w:rsidRDefault="000D1CA0" w:rsidP="000D1CA0">
      <w:pPr>
        <w:numPr>
          <w:ilvl w:val="0"/>
          <w:numId w:val="98"/>
        </w:numPr>
        <w:spacing w:before="120" w:after="120"/>
        <w:contextualSpacing/>
        <w:jc w:val="both"/>
        <w:rPr>
          <w:color w:val="000000" w:themeColor="text1"/>
          <w:sz w:val="24"/>
          <w:szCs w:val="24"/>
        </w:rPr>
      </w:pPr>
      <w:r w:rsidRPr="001445C5">
        <w:rPr>
          <w:color w:val="000000" w:themeColor="text1"/>
          <w:sz w:val="24"/>
          <w:szCs w:val="24"/>
        </w:rPr>
        <w:t xml:space="preserve">Possuir elevadores hidráulicos para atendimento aos veículos, equipamentos de alinhamento, balanceamento e geometria veicular, máquina de limpeza e teste de bicos injetores. </w:t>
      </w:r>
    </w:p>
    <w:p w14:paraId="229EAE99" w14:textId="77777777" w:rsidR="000D1CA0" w:rsidRPr="001445C5" w:rsidRDefault="000D1CA0" w:rsidP="000D1CA0">
      <w:pPr>
        <w:spacing w:before="120" w:after="120"/>
        <w:ind w:left="720"/>
        <w:contextualSpacing/>
        <w:jc w:val="both"/>
        <w:rPr>
          <w:color w:val="000000" w:themeColor="text1"/>
          <w:sz w:val="24"/>
          <w:szCs w:val="24"/>
        </w:rPr>
      </w:pPr>
    </w:p>
    <w:p w14:paraId="3C9CD64F" w14:textId="77777777" w:rsidR="000D1CA0" w:rsidRPr="001445C5" w:rsidRDefault="000D1CA0" w:rsidP="000D1CA0">
      <w:pPr>
        <w:jc w:val="both"/>
        <w:rPr>
          <w:color w:val="000000" w:themeColor="text1"/>
          <w:sz w:val="24"/>
          <w:szCs w:val="24"/>
          <w:lang w:eastAsia="zh-CN"/>
        </w:rPr>
      </w:pPr>
      <w:r w:rsidRPr="001445C5">
        <w:rPr>
          <w:b/>
          <w:color w:val="000000" w:themeColor="text1"/>
          <w:sz w:val="24"/>
          <w:szCs w:val="24"/>
        </w:rPr>
        <w:t xml:space="preserve">CLÁUSULA DÉCIMA TERCEIRA – </w:t>
      </w:r>
      <w:r w:rsidRPr="001445C5">
        <w:rPr>
          <w:b/>
          <w:bCs/>
          <w:color w:val="000000" w:themeColor="text1"/>
          <w:sz w:val="24"/>
          <w:szCs w:val="24"/>
          <w:lang w:eastAsia="zh-CN"/>
        </w:rPr>
        <w:t xml:space="preserve">SANÇÕES ADMINISTRATIVAS PARA O CASO DE INADIMPLEMENTO CONTRATUAL </w:t>
      </w:r>
    </w:p>
    <w:p w14:paraId="67D66D6A"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Comete infração administrativa, nos termos da lei, o licitante que, com dolo ou culpa: </w:t>
      </w:r>
    </w:p>
    <w:p w14:paraId="283057B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Primeiro -</w:t>
      </w:r>
      <w:r w:rsidRPr="001445C5">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61A304D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Segundo -</w:t>
      </w:r>
      <w:r w:rsidRPr="001445C5">
        <w:rPr>
          <w:rFonts w:eastAsia="Calibri"/>
          <w:color w:val="000000" w:themeColor="text1"/>
          <w:sz w:val="24"/>
          <w:szCs w:val="24"/>
          <w:lang w:eastAsia="en-US"/>
        </w:rPr>
        <w:t xml:space="preserve"> Salvo em decorrência de fato superveniente devidamente justificado, não mantiver a proposta em especial quando:</w:t>
      </w:r>
    </w:p>
    <w:p w14:paraId="45FE8141"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não enviar a proposta adequada ao último lance ofertado ou após a negociação; </w:t>
      </w:r>
    </w:p>
    <w:p w14:paraId="4FB174D4"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recusar-se a enviar o detalhamento da proposta quando exigível; </w:t>
      </w:r>
    </w:p>
    <w:p w14:paraId="65DBB72A"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pedir para ser desclassificado quando encerrada a etapa competitiva; ou </w:t>
      </w:r>
    </w:p>
    <w:p w14:paraId="390EB16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deixar de apresentar amostra;</w:t>
      </w:r>
    </w:p>
    <w:p w14:paraId="03B8B2E2"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e) apresentar proposta ou amostra em desacordo com as especificações do edital; </w:t>
      </w:r>
    </w:p>
    <w:p w14:paraId="5FB3423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Terceiro -</w:t>
      </w:r>
      <w:r w:rsidRPr="001445C5">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7B0142E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Quarto -</w:t>
      </w:r>
      <w:r w:rsidRPr="001445C5">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7A716858"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Quinto -</w:t>
      </w:r>
      <w:r w:rsidRPr="001445C5">
        <w:rPr>
          <w:rFonts w:eastAsia="Calibri"/>
          <w:color w:val="000000" w:themeColor="text1"/>
          <w:sz w:val="24"/>
          <w:szCs w:val="24"/>
          <w:lang w:eastAsia="en-US"/>
        </w:rPr>
        <w:t xml:space="preserve"> Apresentar declaração ou documentação falsa exigida para o certame ou prestar declaração falsa durante a licitação;</w:t>
      </w:r>
    </w:p>
    <w:p w14:paraId="6BBCE7A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Sexto - </w:t>
      </w:r>
      <w:r w:rsidRPr="001445C5">
        <w:rPr>
          <w:rFonts w:eastAsia="Calibri"/>
          <w:color w:val="000000" w:themeColor="text1"/>
          <w:sz w:val="24"/>
          <w:szCs w:val="24"/>
          <w:lang w:eastAsia="en-US"/>
        </w:rPr>
        <w:t>Fraudar a licitação;</w:t>
      </w:r>
    </w:p>
    <w:p w14:paraId="49111E2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Parágrafo Sétimo -</w:t>
      </w:r>
      <w:r w:rsidRPr="001445C5">
        <w:rPr>
          <w:rFonts w:eastAsia="Calibri"/>
          <w:color w:val="000000" w:themeColor="text1"/>
          <w:sz w:val="24"/>
          <w:szCs w:val="24"/>
          <w:lang w:eastAsia="en-US"/>
        </w:rPr>
        <w:t xml:space="preserve"> Comportar-se de modo inidôneo ou cometer fraude de qualquer natureza, em especial quando:</w:t>
      </w:r>
    </w:p>
    <w:p w14:paraId="30BFC36C"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lastRenderedPageBreak/>
        <w:t xml:space="preserve">a) agir em conluio ou em desconformidade com a lei; </w:t>
      </w:r>
    </w:p>
    <w:p w14:paraId="47B8D19D"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b) induzir deliberadamente a erro no julgamento; </w:t>
      </w:r>
    </w:p>
    <w:p w14:paraId="184E4389"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c) apresentar amostra falsificada ou deteriorada; </w:t>
      </w:r>
    </w:p>
    <w:p w14:paraId="0D81ADE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Oitavo - </w:t>
      </w:r>
      <w:r w:rsidRPr="001445C5">
        <w:rPr>
          <w:rFonts w:eastAsia="Calibri"/>
          <w:color w:val="000000" w:themeColor="text1"/>
          <w:sz w:val="24"/>
          <w:szCs w:val="24"/>
          <w:lang w:eastAsia="en-US"/>
        </w:rPr>
        <w:t>Praticar atos ilícitos com vistas a frustrar os objetivos da licitação;</w:t>
      </w:r>
    </w:p>
    <w:p w14:paraId="42F8FCD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Nono - </w:t>
      </w:r>
      <w:r w:rsidRPr="001445C5">
        <w:rPr>
          <w:rFonts w:eastAsia="Calibri"/>
          <w:color w:val="000000" w:themeColor="text1"/>
          <w:sz w:val="24"/>
          <w:szCs w:val="24"/>
          <w:lang w:eastAsia="en-US"/>
        </w:rPr>
        <w:t>Praticar ato lesivo previsto no art. 5º da Lei n.º 12.846, de 2013.</w:t>
      </w:r>
    </w:p>
    <w:p w14:paraId="650884FE"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w:t>
      </w:r>
      <w:proofErr w:type="gramStart"/>
      <w:r w:rsidRPr="001445C5">
        <w:rPr>
          <w:rFonts w:eastAsia="Calibri"/>
          <w:b/>
          <w:color w:val="000000" w:themeColor="text1"/>
          <w:sz w:val="24"/>
          <w:szCs w:val="24"/>
          <w:lang w:eastAsia="en-US"/>
        </w:rPr>
        <w:t xml:space="preserve">- </w:t>
      </w:r>
      <w:r w:rsidRPr="001445C5">
        <w:rPr>
          <w:rFonts w:eastAsia="Calibri"/>
          <w:color w:val="000000" w:themeColor="text1"/>
          <w:sz w:val="24"/>
          <w:szCs w:val="24"/>
          <w:lang w:eastAsia="en-US"/>
        </w:rPr>
        <w:t xml:space="preserve"> Com</w:t>
      </w:r>
      <w:proofErr w:type="gramEnd"/>
      <w:r w:rsidRPr="001445C5">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12E2E9A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 xml:space="preserve">a) advertência; </w:t>
      </w:r>
    </w:p>
    <w:p w14:paraId="262A7C4B"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multa;</w:t>
      </w:r>
    </w:p>
    <w:p w14:paraId="46EF0DCE"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impedimento de licitar e contratar e</w:t>
      </w:r>
    </w:p>
    <w:p w14:paraId="5BF17964"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59CADE33"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Primeiro - </w:t>
      </w:r>
      <w:r w:rsidRPr="001445C5">
        <w:rPr>
          <w:rFonts w:eastAsia="Calibri"/>
          <w:color w:val="000000" w:themeColor="text1"/>
          <w:sz w:val="24"/>
          <w:szCs w:val="24"/>
          <w:lang w:eastAsia="en-US"/>
        </w:rPr>
        <w:t>Na aplicação das sanções serão considerados:</w:t>
      </w:r>
    </w:p>
    <w:p w14:paraId="56BB2171"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a) a natureza e a gravidade da infração cometida.</w:t>
      </w:r>
    </w:p>
    <w:p w14:paraId="63FEE0DD"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b) as peculiaridades do caso concreto</w:t>
      </w:r>
    </w:p>
    <w:p w14:paraId="44055EF1"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c) as circunstâncias agravantes ou atenuantes</w:t>
      </w:r>
    </w:p>
    <w:p w14:paraId="1D182988"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d) os danos que dela provierem para a Administração Pública</w:t>
      </w:r>
    </w:p>
    <w:p w14:paraId="42FE020D" w14:textId="77777777" w:rsidR="000D1CA0" w:rsidRPr="001445C5" w:rsidRDefault="000D1CA0" w:rsidP="000D1CA0">
      <w:pPr>
        <w:jc w:val="both"/>
        <w:rPr>
          <w:rFonts w:eastAsia="Calibri"/>
          <w:color w:val="000000" w:themeColor="text1"/>
          <w:sz w:val="24"/>
          <w:szCs w:val="24"/>
          <w:lang w:eastAsia="en-US"/>
        </w:rPr>
      </w:pPr>
      <w:r w:rsidRPr="001445C5">
        <w:rPr>
          <w:rFonts w:eastAsia="Calibri"/>
          <w:color w:val="000000" w:themeColor="text1"/>
          <w:sz w:val="24"/>
          <w:szCs w:val="24"/>
          <w:lang w:eastAsia="en-US"/>
        </w:rPr>
        <w:t>e) a implantação ou o aperfeiçoamento de programa de integridade, conforme normas e orientações dos órgãos de controle.</w:t>
      </w:r>
    </w:p>
    <w:p w14:paraId="25A176AE"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Segundo - </w:t>
      </w:r>
      <w:r w:rsidRPr="001445C5">
        <w:rPr>
          <w:rFonts w:eastAsia="Calibri"/>
          <w:color w:val="000000" w:themeColor="text1"/>
          <w:sz w:val="24"/>
          <w:szCs w:val="24"/>
          <w:lang w:eastAsia="en-US"/>
        </w:rPr>
        <w:t>A multa será recolhida em percentual de 0,5% a 30% incidente sobre o valor do contrato licitado.</w:t>
      </w:r>
    </w:p>
    <w:p w14:paraId="3E52AF67"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Terceiro - </w:t>
      </w:r>
      <w:r w:rsidRPr="001445C5">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051FD31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Quarto - </w:t>
      </w:r>
      <w:r w:rsidRPr="001445C5">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30F2F16D"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Quinto - </w:t>
      </w:r>
      <w:r w:rsidRPr="001445C5">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7324C008"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Sexto - </w:t>
      </w:r>
      <w:r w:rsidRPr="001445C5">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E7E02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Sétimo </w:t>
      </w:r>
      <w:r w:rsidRPr="001445C5">
        <w:rPr>
          <w:rFonts w:eastAsia="Calibri"/>
          <w:color w:val="000000" w:themeColor="text1"/>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w:t>
      </w:r>
      <w:r w:rsidRPr="001445C5">
        <w:rPr>
          <w:rFonts w:eastAsia="Calibri"/>
          <w:color w:val="000000" w:themeColor="text1"/>
          <w:sz w:val="24"/>
          <w:szCs w:val="24"/>
          <w:lang w:eastAsia="en-US"/>
        </w:rPr>
        <w:lastRenderedPageBreak/>
        <w:t>que deverá proferir sua decisão no prazo máximo de 20 (vinte) dias úteis, contado do recebimento dos autos.</w:t>
      </w:r>
    </w:p>
    <w:p w14:paraId="518F0BB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Oitavo - </w:t>
      </w:r>
      <w:r w:rsidRPr="001445C5">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7C13342"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Décimo Nono - </w:t>
      </w:r>
      <w:r w:rsidRPr="001445C5">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49D86BA1"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w:t>
      </w:r>
      <w:r w:rsidRPr="001445C5">
        <w:rPr>
          <w:rFonts w:eastAsia="Calibri"/>
          <w:color w:val="000000" w:themeColor="text1"/>
          <w:sz w:val="24"/>
          <w:szCs w:val="24"/>
          <w:lang w:eastAsia="en-US"/>
        </w:rPr>
        <w:t>– A aplicação das sanções previstas neste edital não exclui, em hipótese alguma, a obrigação de reparação integral dos danos causados.</w:t>
      </w:r>
    </w:p>
    <w:p w14:paraId="0EA5D4AF"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Primeiro - </w:t>
      </w:r>
      <w:r w:rsidRPr="001445C5">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0ADD0536" w14:textId="77777777" w:rsidR="000D1CA0" w:rsidRPr="001445C5" w:rsidRDefault="000D1CA0" w:rsidP="000D1CA0">
      <w:pPr>
        <w:spacing w:before="120" w:after="120"/>
        <w:jc w:val="both"/>
        <w:rPr>
          <w:rFonts w:eastAsia="Calibri"/>
          <w:color w:val="000000" w:themeColor="text1"/>
          <w:sz w:val="24"/>
          <w:szCs w:val="24"/>
          <w:lang w:eastAsia="en-US"/>
        </w:rPr>
      </w:pPr>
      <w:r w:rsidRPr="001445C5">
        <w:rPr>
          <w:rFonts w:eastAsia="Calibri"/>
          <w:b/>
          <w:color w:val="000000" w:themeColor="text1"/>
          <w:sz w:val="24"/>
          <w:szCs w:val="24"/>
          <w:lang w:eastAsia="en-US"/>
        </w:rPr>
        <w:t xml:space="preserve">Parágrafo Vigésimo Segundo - </w:t>
      </w:r>
      <w:r w:rsidRPr="001445C5">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5C1D8E9B" w14:textId="77777777" w:rsidR="000D1CA0" w:rsidRPr="001445C5" w:rsidRDefault="000D1CA0" w:rsidP="000D1CA0">
      <w:pPr>
        <w:jc w:val="both"/>
        <w:rPr>
          <w:rFonts w:eastAsia="Calibri"/>
          <w:color w:val="000000" w:themeColor="text1"/>
          <w:sz w:val="24"/>
          <w:szCs w:val="24"/>
          <w:lang w:eastAsia="en-US"/>
        </w:rPr>
      </w:pPr>
    </w:p>
    <w:p w14:paraId="74F4ADAB" w14:textId="77777777" w:rsidR="000D1CA0" w:rsidRPr="001445C5" w:rsidRDefault="000D1CA0" w:rsidP="000D1CA0">
      <w:pPr>
        <w:jc w:val="both"/>
        <w:rPr>
          <w:b/>
          <w:bCs/>
          <w:color w:val="000000" w:themeColor="text1"/>
          <w:sz w:val="24"/>
          <w:szCs w:val="24"/>
        </w:rPr>
      </w:pPr>
      <w:r w:rsidRPr="001445C5">
        <w:rPr>
          <w:b/>
          <w:color w:val="000000" w:themeColor="text1"/>
          <w:sz w:val="24"/>
          <w:szCs w:val="24"/>
        </w:rPr>
        <w:t>CLÁUSULA DÉCIMA QUARTA –</w:t>
      </w:r>
      <w:r w:rsidRPr="001445C5">
        <w:rPr>
          <w:color w:val="000000" w:themeColor="text1"/>
          <w:sz w:val="24"/>
          <w:szCs w:val="24"/>
        </w:rPr>
        <w:t xml:space="preserve"> </w:t>
      </w:r>
      <w:r w:rsidRPr="001445C5">
        <w:rPr>
          <w:b/>
          <w:bCs/>
          <w:color w:val="000000" w:themeColor="text1"/>
          <w:sz w:val="24"/>
          <w:szCs w:val="24"/>
        </w:rPr>
        <w:t xml:space="preserve">DAS ALTERAÇÕES </w:t>
      </w:r>
    </w:p>
    <w:p w14:paraId="69B75F65"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Eventuais alterações contratuais reger-se-ão pela disciplina dos </w:t>
      </w:r>
      <w:proofErr w:type="spellStart"/>
      <w:r w:rsidRPr="001445C5">
        <w:rPr>
          <w:color w:val="000000" w:themeColor="text1"/>
          <w:sz w:val="24"/>
          <w:szCs w:val="24"/>
        </w:rPr>
        <w:t>arts</w:t>
      </w:r>
      <w:proofErr w:type="spellEnd"/>
      <w:r w:rsidRPr="001445C5">
        <w:rPr>
          <w:color w:val="000000" w:themeColor="text1"/>
          <w:sz w:val="24"/>
          <w:szCs w:val="24"/>
        </w:rPr>
        <w:t>. 124 e seguintes da Lei nº 14.133, de 2021.</w:t>
      </w:r>
    </w:p>
    <w:p w14:paraId="3AD3A3A6"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Primeiro - </w:t>
      </w:r>
      <w:r w:rsidRPr="001445C5">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6439D7BE" w14:textId="77777777" w:rsidR="000D1CA0" w:rsidRPr="001445C5" w:rsidRDefault="000D1CA0" w:rsidP="000D1CA0">
      <w:pPr>
        <w:spacing w:before="120" w:after="120"/>
        <w:jc w:val="both"/>
        <w:rPr>
          <w:color w:val="000000" w:themeColor="text1"/>
          <w:sz w:val="24"/>
          <w:szCs w:val="24"/>
        </w:rPr>
      </w:pPr>
      <w:r w:rsidRPr="001445C5">
        <w:rPr>
          <w:b/>
          <w:color w:val="000000" w:themeColor="text1"/>
          <w:sz w:val="24"/>
          <w:szCs w:val="24"/>
        </w:rPr>
        <w:t xml:space="preserve">Parágrafo Segundo - </w:t>
      </w:r>
      <w:r w:rsidRPr="001445C5">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1675F5"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Parágrafo Terceiro - </w:t>
      </w:r>
      <w:r w:rsidRPr="001445C5">
        <w:rPr>
          <w:color w:val="000000" w:themeColor="text1"/>
          <w:sz w:val="24"/>
          <w:szCs w:val="24"/>
        </w:rPr>
        <w:t>Registros que não caracterizam alteração do contrato podem ser realizados por simples apostila, dispensada a celebração de termo aditivo, na forma do art. 136 da Lei nº 14.133, de 2021.</w:t>
      </w:r>
    </w:p>
    <w:p w14:paraId="6AB7FAFD" w14:textId="77777777" w:rsidR="000D1CA0" w:rsidRPr="001445C5" w:rsidRDefault="000D1CA0" w:rsidP="000D1CA0">
      <w:pPr>
        <w:jc w:val="both"/>
        <w:rPr>
          <w:b/>
          <w:bCs/>
          <w:color w:val="000000" w:themeColor="text1"/>
          <w:sz w:val="24"/>
          <w:szCs w:val="24"/>
        </w:rPr>
      </w:pPr>
    </w:p>
    <w:p w14:paraId="2F24A496"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CLÁSULA DÉCIMA QUINTA - DA EXTINÇÃO CONTRATUAL </w:t>
      </w:r>
    </w:p>
    <w:p w14:paraId="2BCADED1" w14:textId="77777777" w:rsidR="000D1CA0" w:rsidRPr="001445C5" w:rsidRDefault="000D1CA0" w:rsidP="000D1CA0">
      <w:pPr>
        <w:jc w:val="both"/>
        <w:rPr>
          <w:color w:val="000000" w:themeColor="text1"/>
          <w:sz w:val="24"/>
          <w:szCs w:val="24"/>
        </w:rPr>
      </w:pPr>
      <w:r w:rsidRPr="001445C5">
        <w:rPr>
          <w:color w:val="000000" w:themeColor="text1"/>
          <w:sz w:val="24"/>
          <w:szCs w:val="24"/>
        </w:rPr>
        <w:t>O contrato será extinto quando vencido o prazo nele estipulado, independentemente de terem sido cumpridas ou não as obrigações de ambas as partes contraentes.</w:t>
      </w:r>
    </w:p>
    <w:p w14:paraId="20D2C6FA"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Primeiro - </w:t>
      </w:r>
      <w:r w:rsidRPr="001445C5">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5128307F"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Segundo - </w:t>
      </w:r>
      <w:r w:rsidRPr="001445C5">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0DD96383"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lastRenderedPageBreak/>
        <w:t xml:space="preserve">Parágrafo Terceiro - </w:t>
      </w:r>
      <w:r w:rsidRPr="001445C5">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67CB573A"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Quarto - </w:t>
      </w:r>
      <w:r w:rsidRPr="001445C5">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EDE4693" w14:textId="77777777" w:rsidR="000D1CA0" w:rsidRPr="001445C5" w:rsidRDefault="000D1CA0" w:rsidP="000D1CA0">
      <w:pPr>
        <w:jc w:val="both"/>
        <w:rPr>
          <w:color w:val="000000" w:themeColor="text1"/>
          <w:sz w:val="24"/>
          <w:szCs w:val="24"/>
        </w:rPr>
      </w:pPr>
      <w:r w:rsidRPr="001445C5">
        <w:rPr>
          <w:color w:val="000000" w:themeColor="text1"/>
          <w:sz w:val="24"/>
          <w:szCs w:val="24"/>
        </w:rPr>
        <w:t>1- Nesta hipótese, aplicam-se também os artigos 138 e 139 da mesma Lei.</w:t>
      </w:r>
    </w:p>
    <w:p w14:paraId="304674EE" w14:textId="77777777" w:rsidR="000D1CA0" w:rsidRPr="001445C5" w:rsidRDefault="000D1CA0" w:rsidP="000D1CA0">
      <w:pPr>
        <w:jc w:val="both"/>
        <w:rPr>
          <w:color w:val="000000" w:themeColor="text1"/>
          <w:sz w:val="24"/>
          <w:szCs w:val="24"/>
        </w:rPr>
      </w:pPr>
      <w:r w:rsidRPr="001445C5">
        <w:rPr>
          <w:color w:val="000000" w:themeColor="text1"/>
          <w:sz w:val="24"/>
          <w:szCs w:val="24"/>
        </w:rPr>
        <w:t>2- A alteração social ou a modificação da finalidade ou da estrutura da empresa não ensejará a extinção se não restringir sua capacidade de concluir o contrato.</w:t>
      </w:r>
    </w:p>
    <w:p w14:paraId="1A00AE4C" w14:textId="77777777" w:rsidR="000D1CA0" w:rsidRPr="001445C5" w:rsidRDefault="000D1CA0" w:rsidP="000D1CA0">
      <w:pPr>
        <w:jc w:val="both"/>
        <w:rPr>
          <w:color w:val="000000" w:themeColor="text1"/>
          <w:sz w:val="24"/>
          <w:szCs w:val="24"/>
        </w:rPr>
      </w:pPr>
      <w:r w:rsidRPr="001445C5">
        <w:rPr>
          <w:color w:val="000000" w:themeColor="text1"/>
          <w:sz w:val="24"/>
          <w:szCs w:val="24"/>
        </w:rPr>
        <w:t>2.1- Se a operação implicar mudança da pessoa jurídica contratada, deverá ser formalizado termo aditivo para alteração subjetiva.</w:t>
      </w:r>
    </w:p>
    <w:p w14:paraId="272B594D"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Quinto - </w:t>
      </w:r>
      <w:r w:rsidRPr="001445C5">
        <w:rPr>
          <w:color w:val="000000" w:themeColor="text1"/>
          <w:sz w:val="24"/>
          <w:szCs w:val="24"/>
        </w:rPr>
        <w:t>O termo de extinção, sempre que possível, será precedido:</w:t>
      </w:r>
    </w:p>
    <w:p w14:paraId="450DA195" w14:textId="77777777" w:rsidR="000D1CA0" w:rsidRPr="001445C5" w:rsidRDefault="000D1CA0" w:rsidP="000D1CA0">
      <w:pPr>
        <w:jc w:val="both"/>
        <w:rPr>
          <w:color w:val="000000" w:themeColor="text1"/>
          <w:sz w:val="24"/>
          <w:szCs w:val="24"/>
        </w:rPr>
      </w:pPr>
      <w:r w:rsidRPr="001445C5">
        <w:rPr>
          <w:color w:val="000000" w:themeColor="text1"/>
          <w:sz w:val="24"/>
          <w:szCs w:val="24"/>
        </w:rPr>
        <w:t>1- Balanço dos eventos contratuais já cumpridos ou parcialmente cumpridos;</w:t>
      </w:r>
    </w:p>
    <w:p w14:paraId="36FCBD54" w14:textId="77777777" w:rsidR="000D1CA0" w:rsidRPr="001445C5" w:rsidRDefault="000D1CA0" w:rsidP="000D1CA0">
      <w:pPr>
        <w:jc w:val="both"/>
        <w:rPr>
          <w:color w:val="000000" w:themeColor="text1"/>
          <w:sz w:val="24"/>
          <w:szCs w:val="24"/>
        </w:rPr>
      </w:pPr>
      <w:r w:rsidRPr="001445C5">
        <w:rPr>
          <w:color w:val="000000" w:themeColor="text1"/>
          <w:sz w:val="24"/>
          <w:szCs w:val="24"/>
        </w:rPr>
        <w:t>2- Relação dos pagamentos já efetuados e ainda devidos;</w:t>
      </w:r>
    </w:p>
    <w:p w14:paraId="18F7FE15" w14:textId="77777777" w:rsidR="000D1CA0" w:rsidRPr="001445C5" w:rsidRDefault="000D1CA0" w:rsidP="000D1CA0">
      <w:pPr>
        <w:jc w:val="both"/>
        <w:rPr>
          <w:color w:val="000000" w:themeColor="text1"/>
          <w:sz w:val="24"/>
          <w:szCs w:val="24"/>
        </w:rPr>
      </w:pPr>
      <w:r w:rsidRPr="001445C5">
        <w:rPr>
          <w:color w:val="000000" w:themeColor="text1"/>
          <w:sz w:val="24"/>
          <w:szCs w:val="24"/>
        </w:rPr>
        <w:t>3- Indenizações e multas.</w:t>
      </w:r>
    </w:p>
    <w:p w14:paraId="7CDB38CD" w14:textId="77777777" w:rsidR="000D1CA0" w:rsidRPr="001445C5" w:rsidRDefault="000D1CA0" w:rsidP="000D1CA0">
      <w:pPr>
        <w:spacing w:before="120" w:after="120"/>
        <w:jc w:val="both"/>
        <w:rPr>
          <w:color w:val="000000" w:themeColor="text1"/>
          <w:sz w:val="24"/>
          <w:szCs w:val="24"/>
        </w:rPr>
      </w:pPr>
      <w:r w:rsidRPr="001445C5">
        <w:rPr>
          <w:b/>
          <w:bCs/>
          <w:color w:val="000000" w:themeColor="text1"/>
          <w:sz w:val="24"/>
          <w:szCs w:val="24"/>
        </w:rPr>
        <w:t xml:space="preserve">Parágrafo Sexto - </w:t>
      </w:r>
      <w:r w:rsidRPr="001445C5">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011F1420"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Parágrafo Sétimo - </w:t>
      </w:r>
      <w:r w:rsidRPr="001445C5">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053C8A6" w14:textId="77777777" w:rsidR="000D1CA0" w:rsidRPr="001445C5" w:rsidRDefault="000D1CA0" w:rsidP="000D1CA0">
      <w:pPr>
        <w:jc w:val="both"/>
        <w:rPr>
          <w:color w:val="000000" w:themeColor="text1"/>
          <w:sz w:val="24"/>
          <w:szCs w:val="24"/>
        </w:rPr>
      </w:pPr>
    </w:p>
    <w:p w14:paraId="4945448C"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SEXTA -</w:t>
      </w:r>
      <w:r w:rsidRPr="001445C5">
        <w:rPr>
          <w:color w:val="000000" w:themeColor="text1"/>
          <w:sz w:val="24"/>
          <w:szCs w:val="24"/>
        </w:rPr>
        <w:t xml:space="preserve"> </w:t>
      </w:r>
      <w:r w:rsidRPr="001445C5">
        <w:rPr>
          <w:b/>
          <w:bCs/>
          <w:color w:val="000000" w:themeColor="text1"/>
          <w:sz w:val="24"/>
          <w:szCs w:val="24"/>
        </w:rPr>
        <w:t xml:space="preserve">LEGISLAÇÃO APLICÁVEL </w:t>
      </w:r>
    </w:p>
    <w:p w14:paraId="016395B4" w14:textId="77777777" w:rsidR="000D1CA0" w:rsidRPr="001445C5" w:rsidRDefault="000D1CA0" w:rsidP="000D1CA0">
      <w:pPr>
        <w:jc w:val="both"/>
        <w:rPr>
          <w:color w:val="000000" w:themeColor="text1"/>
          <w:sz w:val="24"/>
          <w:szCs w:val="24"/>
        </w:rPr>
      </w:pPr>
      <w:r w:rsidRPr="001445C5">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472C64C" w14:textId="77777777" w:rsidR="000D1CA0" w:rsidRPr="001445C5" w:rsidRDefault="000D1CA0" w:rsidP="000D1CA0">
      <w:pPr>
        <w:jc w:val="both"/>
        <w:rPr>
          <w:b/>
          <w:bCs/>
          <w:color w:val="000000" w:themeColor="text1"/>
          <w:sz w:val="24"/>
          <w:szCs w:val="24"/>
        </w:rPr>
      </w:pPr>
    </w:p>
    <w:p w14:paraId="222E3C63" w14:textId="77777777" w:rsidR="000D1CA0" w:rsidRPr="001445C5" w:rsidRDefault="000D1CA0" w:rsidP="000D1CA0">
      <w:pPr>
        <w:jc w:val="both"/>
        <w:rPr>
          <w:color w:val="000000" w:themeColor="text1"/>
          <w:sz w:val="24"/>
          <w:szCs w:val="24"/>
        </w:rPr>
      </w:pPr>
      <w:r w:rsidRPr="001445C5">
        <w:rPr>
          <w:b/>
          <w:color w:val="000000" w:themeColor="text1"/>
          <w:sz w:val="24"/>
          <w:szCs w:val="24"/>
        </w:rPr>
        <w:t xml:space="preserve">CLÁUSULA DÉCIMA SÉTIMA - </w:t>
      </w:r>
      <w:r w:rsidRPr="001445C5">
        <w:rPr>
          <w:b/>
          <w:bCs/>
          <w:color w:val="000000" w:themeColor="text1"/>
          <w:sz w:val="24"/>
          <w:szCs w:val="24"/>
        </w:rPr>
        <w:t xml:space="preserve">DA PUBLICAÇÃO </w:t>
      </w:r>
    </w:p>
    <w:p w14:paraId="62CF5AAF" w14:textId="77777777" w:rsidR="000D1CA0" w:rsidRPr="001445C5" w:rsidRDefault="000D1CA0" w:rsidP="000D1CA0">
      <w:pPr>
        <w:jc w:val="both"/>
        <w:rPr>
          <w:color w:val="000000" w:themeColor="text1"/>
          <w:sz w:val="24"/>
          <w:szCs w:val="24"/>
        </w:rPr>
      </w:pPr>
      <w:r w:rsidRPr="001445C5">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7D6D8AB" w14:textId="77777777" w:rsidR="000D1CA0" w:rsidRPr="001445C5" w:rsidRDefault="000D1CA0" w:rsidP="000D1CA0">
      <w:pPr>
        <w:jc w:val="both"/>
        <w:rPr>
          <w:b/>
          <w:bCs/>
          <w:color w:val="000000" w:themeColor="text1"/>
          <w:sz w:val="24"/>
          <w:szCs w:val="24"/>
        </w:rPr>
      </w:pPr>
    </w:p>
    <w:p w14:paraId="184303F2" w14:textId="77777777" w:rsidR="000D1CA0" w:rsidRPr="001445C5" w:rsidRDefault="000D1CA0" w:rsidP="000D1CA0">
      <w:pPr>
        <w:jc w:val="both"/>
        <w:rPr>
          <w:color w:val="000000" w:themeColor="text1"/>
          <w:sz w:val="24"/>
          <w:szCs w:val="24"/>
        </w:rPr>
      </w:pPr>
      <w:r w:rsidRPr="001445C5">
        <w:rPr>
          <w:b/>
          <w:color w:val="000000" w:themeColor="text1"/>
          <w:sz w:val="24"/>
          <w:szCs w:val="24"/>
        </w:rPr>
        <w:t>CLÁUSULA DÉCIMA OITAVA -</w:t>
      </w:r>
      <w:r w:rsidRPr="001445C5">
        <w:rPr>
          <w:color w:val="000000" w:themeColor="text1"/>
          <w:sz w:val="24"/>
          <w:szCs w:val="24"/>
        </w:rPr>
        <w:t xml:space="preserve"> </w:t>
      </w:r>
      <w:r w:rsidRPr="001445C5">
        <w:rPr>
          <w:b/>
          <w:bCs/>
          <w:color w:val="000000" w:themeColor="text1"/>
          <w:sz w:val="24"/>
          <w:szCs w:val="24"/>
        </w:rPr>
        <w:t>CASOS OMISSOS</w:t>
      </w:r>
    </w:p>
    <w:p w14:paraId="5DFB1D00" w14:textId="77777777" w:rsidR="000D1CA0" w:rsidRPr="001445C5" w:rsidRDefault="000D1CA0" w:rsidP="000D1CA0">
      <w:pPr>
        <w:jc w:val="both"/>
        <w:rPr>
          <w:color w:val="000000" w:themeColor="text1"/>
          <w:sz w:val="24"/>
          <w:szCs w:val="24"/>
        </w:rPr>
      </w:pPr>
      <w:r w:rsidRPr="001445C5">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946AC9" w14:textId="77777777" w:rsidR="000D1CA0" w:rsidRPr="001445C5" w:rsidRDefault="000D1CA0" w:rsidP="000D1CA0">
      <w:pPr>
        <w:jc w:val="both"/>
        <w:rPr>
          <w:color w:val="000000" w:themeColor="text1"/>
          <w:sz w:val="24"/>
          <w:szCs w:val="24"/>
        </w:rPr>
      </w:pPr>
    </w:p>
    <w:p w14:paraId="29D15612" w14:textId="77777777" w:rsidR="000D1CA0" w:rsidRPr="001445C5" w:rsidRDefault="000D1CA0" w:rsidP="000D1CA0">
      <w:pPr>
        <w:jc w:val="both"/>
        <w:rPr>
          <w:color w:val="000000" w:themeColor="text1"/>
          <w:sz w:val="24"/>
          <w:szCs w:val="24"/>
        </w:rPr>
      </w:pPr>
      <w:r w:rsidRPr="001445C5">
        <w:rPr>
          <w:b/>
          <w:bCs/>
          <w:color w:val="000000" w:themeColor="text1"/>
          <w:sz w:val="24"/>
          <w:szCs w:val="24"/>
        </w:rPr>
        <w:t xml:space="preserve">CLÁUSULA DÉCIMA NONA - FORO </w:t>
      </w:r>
    </w:p>
    <w:p w14:paraId="5EDFBB17" w14:textId="77777777" w:rsidR="000D1CA0" w:rsidRPr="001445C5" w:rsidRDefault="000D1CA0" w:rsidP="000D1CA0">
      <w:pPr>
        <w:jc w:val="both"/>
        <w:rPr>
          <w:color w:val="000000" w:themeColor="text1"/>
          <w:sz w:val="24"/>
          <w:szCs w:val="24"/>
        </w:rPr>
      </w:pPr>
      <w:r w:rsidRPr="001445C5">
        <w:rPr>
          <w:color w:val="000000" w:themeColor="text1"/>
          <w:sz w:val="24"/>
          <w:szCs w:val="24"/>
        </w:rPr>
        <w:t>Fica eleito o foro da Comarca de Bom Jardim/ RJ para dirimir dúvidas ou questões oriundas do presente contrato.</w:t>
      </w:r>
    </w:p>
    <w:p w14:paraId="4819574B" w14:textId="77777777" w:rsidR="000D1CA0" w:rsidRPr="001445C5" w:rsidRDefault="000D1CA0" w:rsidP="000D1CA0">
      <w:pPr>
        <w:jc w:val="both"/>
        <w:rPr>
          <w:color w:val="000000" w:themeColor="text1"/>
          <w:sz w:val="24"/>
          <w:szCs w:val="24"/>
        </w:rPr>
      </w:pPr>
    </w:p>
    <w:p w14:paraId="0F36AE58" w14:textId="77777777" w:rsidR="000D1CA0" w:rsidRPr="001445C5" w:rsidRDefault="000D1CA0" w:rsidP="000D1CA0">
      <w:pPr>
        <w:jc w:val="both"/>
        <w:rPr>
          <w:color w:val="000000" w:themeColor="text1"/>
          <w:sz w:val="24"/>
          <w:szCs w:val="24"/>
        </w:rPr>
      </w:pPr>
      <w:r w:rsidRPr="001445C5">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3FCB0E21" w14:textId="77777777" w:rsidR="000D1CA0" w:rsidRPr="001445C5" w:rsidRDefault="000D1CA0" w:rsidP="000D1CA0">
      <w:pPr>
        <w:jc w:val="both"/>
        <w:rPr>
          <w:color w:val="000000" w:themeColor="text1"/>
          <w:sz w:val="24"/>
          <w:szCs w:val="24"/>
        </w:rPr>
      </w:pPr>
    </w:p>
    <w:p w14:paraId="6BE9EF9D" w14:textId="77777777" w:rsidR="000D1CA0" w:rsidRPr="001445C5" w:rsidRDefault="000D1CA0" w:rsidP="000D1CA0">
      <w:pPr>
        <w:jc w:val="center"/>
        <w:rPr>
          <w:color w:val="000000" w:themeColor="text1"/>
          <w:sz w:val="24"/>
          <w:szCs w:val="24"/>
        </w:rPr>
      </w:pPr>
      <w:r w:rsidRPr="001445C5">
        <w:rPr>
          <w:color w:val="000000" w:themeColor="text1"/>
          <w:sz w:val="24"/>
          <w:szCs w:val="24"/>
        </w:rPr>
        <w:lastRenderedPageBreak/>
        <w:t xml:space="preserve">Bom Jardim / RJ, </w:t>
      </w:r>
      <w:proofErr w:type="spellStart"/>
      <w:r w:rsidRPr="001445C5">
        <w:rPr>
          <w:color w:val="000000" w:themeColor="text1"/>
          <w:sz w:val="24"/>
          <w:szCs w:val="24"/>
        </w:rPr>
        <w:t>xx</w:t>
      </w:r>
      <w:proofErr w:type="spellEnd"/>
      <w:r w:rsidRPr="001445C5">
        <w:rPr>
          <w:color w:val="000000" w:themeColor="text1"/>
          <w:sz w:val="24"/>
          <w:szCs w:val="24"/>
        </w:rPr>
        <w:t xml:space="preserve"> de </w:t>
      </w:r>
      <w:proofErr w:type="spellStart"/>
      <w:r w:rsidRPr="001445C5">
        <w:rPr>
          <w:color w:val="000000" w:themeColor="text1"/>
          <w:sz w:val="24"/>
          <w:szCs w:val="24"/>
        </w:rPr>
        <w:t>xxxxxxxxxxxxxxx</w:t>
      </w:r>
      <w:proofErr w:type="spellEnd"/>
      <w:r w:rsidRPr="001445C5">
        <w:rPr>
          <w:color w:val="000000" w:themeColor="text1"/>
          <w:sz w:val="24"/>
          <w:szCs w:val="24"/>
        </w:rPr>
        <w:t xml:space="preserve"> de 2025. </w:t>
      </w:r>
    </w:p>
    <w:p w14:paraId="089A3BE5" w14:textId="77777777" w:rsidR="000D1CA0" w:rsidRPr="001445C5" w:rsidRDefault="000D1CA0" w:rsidP="000D1CA0">
      <w:pPr>
        <w:keepNext/>
        <w:jc w:val="center"/>
        <w:outlineLvl w:val="1"/>
        <w:rPr>
          <w:b/>
          <w:i/>
          <w:color w:val="000000" w:themeColor="text1"/>
          <w:sz w:val="24"/>
          <w:szCs w:val="24"/>
        </w:rPr>
      </w:pPr>
    </w:p>
    <w:p w14:paraId="1FF87C5C" w14:textId="77777777" w:rsidR="000D1CA0" w:rsidRPr="001445C5" w:rsidRDefault="000D1CA0" w:rsidP="000D1CA0">
      <w:pPr>
        <w:rPr>
          <w:color w:val="000000" w:themeColor="text1"/>
          <w:sz w:val="24"/>
          <w:szCs w:val="24"/>
        </w:rPr>
      </w:pPr>
    </w:p>
    <w:p w14:paraId="1AC7A9CB" w14:textId="77777777" w:rsidR="000D1CA0" w:rsidRPr="001445C5" w:rsidRDefault="000D1CA0" w:rsidP="000D1CA0">
      <w:pPr>
        <w:rPr>
          <w:color w:val="000000" w:themeColor="text1"/>
          <w:sz w:val="24"/>
          <w:szCs w:val="24"/>
        </w:rPr>
      </w:pPr>
    </w:p>
    <w:p w14:paraId="78C99873" w14:textId="77777777" w:rsidR="000D1CA0" w:rsidRPr="001445C5" w:rsidRDefault="000D1CA0" w:rsidP="000D1CA0">
      <w:pPr>
        <w:keepNext/>
        <w:jc w:val="center"/>
        <w:outlineLvl w:val="1"/>
        <w:rPr>
          <w:b/>
          <w:i/>
          <w:color w:val="000000" w:themeColor="text1"/>
          <w:sz w:val="24"/>
          <w:szCs w:val="24"/>
        </w:rPr>
      </w:pPr>
      <w:r w:rsidRPr="001445C5">
        <w:rPr>
          <w:b/>
          <w:i/>
          <w:color w:val="000000" w:themeColor="text1"/>
          <w:sz w:val="24"/>
          <w:szCs w:val="24"/>
        </w:rPr>
        <w:t>FUNDO MUNICIPAL DE ASSISTÊNCIA SOCIAL</w:t>
      </w:r>
    </w:p>
    <w:p w14:paraId="68EA6D75"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CONTRATANTE</w:t>
      </w:r>
    </w:p>
    <w:p w14:paraId="0476211C" w14:textId="77777777" w:rsidR="000D1CA0" w:rsidRPr="001445C5" w:rsidRDefault="000D1CA0" w:rsidP="000D1CA0">
      <w:pPr>
        <w:jc w:val="center"/>
        <w:rPr>
          <w:b/>
          <w:color w:val="000000" w:themeColor="text1"/>
          <w:sz w:val="24"/>
          <w:szCs w:val="24"/>
        </w:rPr>
      </w:pPr>
    </w:p>
    <w:p w14:paraId="42E0EF76" w14:textId="77777777" w:rsidR="000D1CA0" w:rsidRPr="001445C5" w:rsidRDefault="000D1CA0" w:rsidP="000D1CA0">
      <w:pPr>
        <w:jc w:val="center"/>
        <w:rPr>
          <w:b/>
          <w:color w:val="000000" w:themeColor="text1"/>
          <w:sz w:val="24"/>
          <w:szCs w:val="24"/>
        </w:rPr>
      </w:pPr>
    </w:p>
    <w:p w14:paraId="4A4F55DD" w14:textId="77777777" w:rsidR="000D1CA0" w:rsidRPr="001445C5" w:rsidRDefault="000D1CA0" w:rsidP="000D1CA0">
      <w:pPr>
        <w:jc w:val="center"/>
        <w:rPr>
          <w:b/>
          <w:color w:val="000000" w:themeColor="text1"/>
          <w:sz w:val="24"/>
          <w:szCs w:val="24"/>
        </w:rPr>
      </w:pPr>
      <w:proofErr w:type="spellStart"/>
      <w:r w:rsidRPr="001445C5">
        <w:rPr>
          <w:b/>
          <w:color w:val="000000" w:themeColor="text1"/>
          <w:sz w:val="24"/>
          <w:szCs w:val="24"/>
        </w:rPr>
        <w:t>xxxxxxxxxxxxxxxxxxxxxxxxxxx</w:t>
      </w:r>
      <w:proofErr w:type="spellEnd"/>
    </w:p>
    <w:p w14:paraId="609DCA83" w14:textId="77777777" w:rsidR="000D1CA0" w:rsidRPr="001445C5" w:rsidRDefault="000D1CA0" w:rsidP="000D1CA0">
      <w:pPr>
        <w:jc w:val="center"/>
        <w:rPr>
          <w:b/>
          <w:color w:val="000000" w:themeColor="text1"/>
          <w:sz w:val="24"/>
          <w:szCs w:val="24"/>
        </w:rPr>
      </w:pPr>
      <w:r w:rsidRPr="001445C5">
        <w:rPr>
          <w:b/>
          <w:color w:val="000000" w:themeColor="text1"/>
          <w:sz w:val="24"/>
          <w:szCs w:val="24"/>
        </w:rPr>
        <w:t>CONTRATADA</w:t>
      </w:r>
    </w:p>
    <w:p w14:paraId="206EEB85" w14:textId="77777777" w:rsidR="000D1CA0" w:rsidRPr="001445C5" w:rsidRDefault="000D1CA0" w:rsidP="000D1CA0">
      <w:pPr>
        <w:jc w:val="both"/>
        <w:rPr>
          <w:b/>
          <w:color w:val="000000" w:themeColor="text1"/>
          <w:sz w:val="24"/>
          <w:szCs w:val="24"/>
        </w:rPr>
      </w:pPr>
    </w:p>
    <w:p w14:paraId="5A4DFE51" w14:textId="77777777" w:rsidR="000D1CA0" w:rsidRPr="001445C5" w:rsidRDefault="000D1CA0" w:rsidP="000D1CA0">
      <w:pPr>
        <w:jc w:val="both"/>
        <w:rPr>
          <w:b/>
          <w:color w:val="000000" w:themeColor="text1"/>
          <w:sz w:val="24"/>
          <w:szCs w:val="24"/>
        </w:rPr>
      </w:pPr>
      <w:r w:rsidRPr="001445C5">
        <w:rPr>
          <w:b/>
          <w:color w:val="000000" w:themeColor="text1"/>
          <w:sz w:val="24"/>
          <w:szCs w:val="24"/>
        </w:rPr>
        <w:t>Testemunhas:</w:t>
      </w:r>
    </w:p>
    <w:p w14:paraId="7D2261AF" w14:textId="77777777" w:rsidR="000D1CA0" w:rsidRPr="001445C5" w:rsidRDefault="000D1CA0" w:rsidP="000D1CA0">
      <w:pPr>
        <w:spacing w:line="360" w:lineRule="auto"/>
        <w:jc w:val="both"/>
        <w:rPr>
          <w:rFonts w:ascii="Arial" w:hAnsi="Arial" w:cs="Arial"/>
          <w:b/>
          <w:color w:val="000000" w:themeColor="text1"/>
          <w:sz w:val="22"/>
          <w:szCs w:val="22"/>
        </w:rPr>
      </w:pPr>
    </w:p>
    <w:p w14:paraId="2B0A64DF" w14:textId="77777777" w:rsidR="000D1CA0" w:rsidRPr="001445C5" w:rsidRDefault="000D1CA0" w:rsidP="000D1CA0">
      <w:pPr>
        <w:spacing w:line="360" w:lineRule="auto"/>
        <w:jc w:val="both"/>
        <w:rPr>
          <w:rFonts w:ascii="Arial" w:hAnsi="Arial" w:cs="Arial"/>
          <w:b/>
          <w:color w:val="000000" w:themeColor="text1"/>
          <w:sz w:val="22"/>
          <w:szCs w:val="22"/>
        </w:rPr>
      </w:pPr>
    </w:p>
    <w:p w14:paraId="48CC80E0" w14:textId="77777777" w:rsidR="000D1CA0" w:rsidRPr="001445C5" w:rsidRDefault="000D1CA0" w:rsidP="000D1CA0">
      <w:pPr>
        <w:spacing w:line="360" w:lineRule="auto"/>
        <w:jc w:val="both"/>
        <w:rPr>
          <w:rFonts w:ascii="Arial" w:hAnsi="Arial" w:cs="Arial"/>
          <w:b/>
          <w:color w:val="000000" w:themeColor="text1"/>
          <w:sz w:val="22"/>
          <w:szCs w:val="22"/>
        </w:rPr>
      </w:pPr>
    </w:p>
    <w:p w14:paraId="6878DE40" w14:textId="77777777" w:rsidR="000D1CA0" w:rsidRPr="001445C5" w:rsidRDefault="000D1CA0" w:rsidP="000D1CA0">
      <w:pPr>
        <w:spacing w:line="360" w:lineRule="auto"/>
        <w:jc w:val="both"/>
        <w:rPr>
          <w:rFonts w:ascii="Arial" w:hAnsi="Arial" w:cs="Arial"/>
          <w:b/>
          <w:color w:val="000000" w:themeColor="text1"/>
          <w:sz w:val="22"/>
          <w:szCs w:val="22"/>
        </w:rPr>
      </w:pPr>
    </w:p>
    <w:p w14:paraId="071265E7" w14:textId="7FF32506" w:rsidR="005652E5" w:rsidRPr="001445C5" w:rsidRDefault="005652E5" w:rsidP="00FC53C2">
      <w:pPr>
        <w:pStyle w:val="Corpodetexto"/>
        <w:spacing w:line="200" w:lineRule="atLeast"/>
        <w:jc w:val="both"/>
        <w:rPr>
          <w:b/>
          <w:bCs/>
          <w:color w:val="000000" w:themeColor="text1"/>
          <w:sz w:val="24"/>
          <w:szCs w:val="24"/>
        </w:rPr>
      </w:pPr>
    </w:p>
    <w:sectPr w:rsidR="005652E5" w:rsidRPr="001445C5" w:rsidSect="00F5232D">
      <w:type w:val="continuous"/>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F1FC" w14:textId="77777777" w:rsidR="004B68DD" w:rsidRDefault="004B68DD">
      <w:r>
        <w:separator/>
      </w:r>
    </w:p>
  </w:endnote>
  <w:endnote w:type="continuationSeparator" w:id="0">
    <w:p w14:paraId="17EE6D51" w14:textId="77777777" w:rsidR="004B68DD" w:rsidRDefault="004B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2"/>
        <w:szCs w:val="16"/>
      </w:rPr>
      <w:id w:val="-760756499"/>
      <w:docPartObj>
        <w:docPartGallery w:val="Page Numbers (Bottom of Page)"/>
        <w:docPartUnique/>
      </w:docPartObj>
    </w:sdtPr>
    <w:sdtContent>
      <w:p w14:paraId="0352EC53" w14:textId="1FF86D5E" w:rsidR="00C00963" w:rsidRPr="00C00963" w:rsidRDefault="00C00963" w:rsidP="00C00963">
        <w:pPr>
          <w:pStyle w:val="Rodap"/>
          <w:jc w:val="right"/>
          <w:rPr>
            <w:b/>
            <w:bCs/>
            <w:sz w:val="22"/>
            <w:szCs w:val="16"/>
          </w:rPr>
        </w:pPr>
        <w:r w:rsidRPr="00C00963">
          <w:rPr>
            <w:b/>
            <w:bCs/>
            <w:sz w:val="22"/>
            <w:szCs w:val="16"/>
          </w:rPr>
          <w:t>[</w:t>
        </w:r>
        <w:r w:rsidRPr="00C00963">
          <w:rPr>
            <w:b/>
            <w:bCs/>
            <w:sz w:val="22"/>
            <w:szCs w:val="16"/>
          </w:rPr>
          <w:fldChar w:fldCharType="begin"/>
        </w:r>
        <w:r w:rsidRPr="00C00963">
          <w:rPr>
            <w:b/>
            <w:bCs/>
            <w:sz w:val="22"/>
            <w:szCs w:val="16"/>
          </w:rPr>
          <w:instrText>PAGE   \* MERGEFORMAT</w:instrText>
        </w:r>
        <w:r w:rsidRPr="00C00963">
          <w:rPr>
            <w:b/>
            <w:bCs/>
            <w:sz w:val="22"/>
            <w:szCs w:val="16"/>
          </w:rPr>
          <w:fldChar w:fldCharType="separate"/>
        </w:r>
        <w:r w:rsidRPr="00C00963">
          <w:rPr>
            <w:b/>
            <w:bCs/>
            <w:sz w:val="22"/>
            <w:szCs w:val="16"/>
          </w:rPr>
          <w:t>2</w:t>
        </w:r>
        <w:r w:rsidRPr="00C00963">
          <w:rPr>
            <w:b/>
            <w:bCs/>
            <w:sz w:val="22"/>
            <w:szCs w:val="16"/>
          </w:rPr>
          <w:fldChar w:fldCharType="end"/>
        </w:r>
        <w:r w:rsidRPr="00C00963">
          <w:rPr>
            <w:b/>
            <w:bCs/>
            <w:sz w:val="22"/>
            <w:szCs w:val="16"/>
          </w:rPr>
          <w:t>]</w:t>
        </w:r>
      </w:p>
    </w:sdtContent>
  </w:sdt>
  <w:p w14:paraId="57BA87F0" w14:textId="77777777" w:rsidR="00C00963" w:rsidRDefault="00C009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F80A" w14:textId="77777777" w:rsidR="004B68DD" w:rsidRDefault="004B68DD">
      <w:r>
        <w:separator/>
      </w:r>
    </w:p>
  </w:footnote>
  <w:footnote w:type="continuationSeparator" w:id="0">
    <w:p w14:paraId="7CDC44F7" w14:textId="77777777" w:rsidR="004B68DD" w:rsidRDefault="004B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AE6F" w14:textId="7C7B9CB8" w:rsidR="00711A3B" w:rsidRDefault="00711A3B" w:rsidP="00EF7180">
    <w:pPr>
      <w:spacing w:before="13"/>
      <w:ind w:left="20"/>
      <w:rPr>
        <w:b/>
        <w:sz w:val="14"/>
      </w:rPr>
    </w:pPr>
    <w:r>
      <w:rPr>
        <w:noProof/>
      </w:rPr>
      <w:drawing>
        <wp:anchor distT="0" distB="0" distL="0" distR="0" simplePos="0" relativeHeight="251657728" behindDoc="1" locked="0" layoutInCell="1" allowOverlap="1" wp14:anchorId="6EB506BB" wp14:editId="31D038B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1C1C4C80" wp14:editId="04AF8EB0">
              <wp:simplePos x="0" y="0"/>
              <wp:positionH relativeFrom="column">
                <wp:posOffset>4845050</wp:posOffset>
              </wp:positionH>
              <wp:positionV relativeFrom="paragraph">
                <wp:posOffset>-137160</wp:posOffset>
              </wp:positionV>
              <wp:extent cx="1381125" cy="485775"/>
              <wp:effectExtent l="0" t="0" r="28575" b="2857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7E6A9B7C" w14:textId="48857051" w:rsidR="00711A3B" w:rsidRPr="00424C5A" w:rsidRDefault="00711A3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5189</w:t>
                          </w:r>
                          <w:r w:rsidRPr="00424C5A">
                            <w:rPr>
                              <w:b/>
                              <w:sz w:val="18"/>
                            </w:rPr>
                            <w:t>/2</w:t>
                          </w:r>
                          <w:r>
                            <w:rPr>
                              <w:b/>
                              <w:sz w:val="18"/>
                            </w:rPr>
                            <w:t>4</w:t>
                          </w:r>
                        </w:p>
                        <w:p w14:paraId="5ADBE945" w14:textId="77777777" w:rsidR="00711A3B" w:rsidRPr="00424C5A" w:rsidRDefault="00711A3B"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4190D442" w14:textId="77777777" w:rsidR="00711A3B" w:rsidRDefault="00711A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C4C80"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7E6A9B7C" w14:textId="48857051" w:rsidR="00711A3B" w:rsidRPr="00424C5A" w:rsidRDefault="00711A3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5189</w:t>
                    </w:r>
                    <w:r w:rsidRPr="00424C5A">
                      <w:rPr>
                        <w:b/>
                        <w:sz w:val="18"/>
                      </w:rPr>
                      <w:t>/2</w:t>
                    </w:r>
                    <w:r>
                      <w:rPr>
                        <w:b/>
                        <w:sz w:val="18"/>
                      </w:rPr>
                      <w:t>4</w:t>
                    </w:r>
                  </w:p>
                  <w:p w14:paraId="5ADBE945" w14:textId="77777777" w:rsidR="00711A3B" w:rsidRPr="00424C5A" w:rsidRDefault="00711A3B"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4190D442" w14:textId="77777777" w:rsidR="00711A3B" w:rsidRDefault="00711A3B"/>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AC7C4BF" w14:textId="2D384138" w:rsidR="00711A3B" w:rsidRDefault="00711A3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4CD3A6DB" w14:textId="77777777" w:rsidR="00711A3B" w:rsidRDefault="00711A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86090"/>
    <w:multiLevelType w:val="hybridMultilevel"/>
    <w:tmpl w:val="9FB2E2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3F73747"/>
    <w:multiLevelType w:val="multilevel"/>
    <w:tmpl w:val="9C4C9D66"/>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04BB19B3"/>
    <w:multiLevelType w:val="hybridMultilevel"/>
    <w:tmpl w:val="CD887EAC"/>
    <w:lvl w:ilvl="0" w:tplc="2A50B03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15:restartNumberingAfterBreak="0">
    <w:nsid w:val="0696595B"/>
    <w:multiLevelType w:val="hybridMultilevel"/>
    <w:tmpl w:val="A23427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7476ABF"/>
    <w:multiLevelType w:val="multilevel"/>
    <w:tmpl w:val="2F1215DC"/>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b w:val="0"/>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3" w15:restartNumberingAfterBreak="0">
    <w:nsid w:val="08DC04DD"/>
    <w:multiLevelType w:val="multilevel"/>
    <w:tmpl w:val="485666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DE82D3C"/>
    <w:multiLevelType w:val="hybridMultilevel"/>
    <w:tmpl w:val="CCBE41F6"/>
    <w:lvl w:ilvl="0" w:tplc="CECCDCCA">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1" w15:restartNumberingAfterBreak="0">
    <w:nsid w:val="10A40D06"/>
    <w:multiLevelType w:val="hybridMultilevel"/>
    <w:tmpl w:val="ED043D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0D560B7"/>
    <w:multiLevelType w:val="hybridMultilevel"/>
    <w:tmpl w:val="49329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34029BC"/>
    <w:multiLevelType w:val="hybridMultilevel"/>
    <w:tmpl w:val="48741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38B6B28"/>
    <w:multiLevelType w:val="hybridMultilevel"/>
    <w:tmpl w:val="4A44A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9D51E1"/>
    <w:multiLevelType w:val="hybridMultilevel"/>
    <w:tmpl w:val="44BC2DB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7815F42"/>
    <w:multiLevelType w:val="hybridMultilevel"/>
    <w:tmpl w:val="E58A89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2B71E0"/>
    <w:multiLevelType w:val="hybridMultilevel"/>
    <w:tmpl w:val="F1144C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423277"/>
    <w:multiLevelType w:val="multilevel"/>
    <w:tmpl w:val="32B6DD84"/>
    <w:lvl w:ilvl="0">
      <w:start w:val="15"/>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1429"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2A67A34"/>
    <w:multiLevelType w:val="hybridMultilevel"/>
    <w:tmpl w:val="FF20F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5FE37DB"/>
    <w:multiLevelType w:val="hybridMultilevel"/>
    <w:tmpl w:val="FE2C99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1778F0"/>
    <w:multiLevelType w:val="hybridMultilevel"/>
    <w:tmpl w:val="B20C01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22296F"/>
    <w:multiLevelType w:val="hybridMultilevel"/>
    <w:tmpl w:val="99BAF3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8F85BA4"/>
    <w:multiLevelType w:val="hybridMultilevel"/>
    <w:tmpl w:val="DA2AFD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40" w15:restartNumberingAfterBreak="0">
    <w:nsid w:val="2CB97649"/>
    <w:multiLevelType w:val="hybridMultilevel"/>
    <w:tmpl w:val="3DB46D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44" w15:restartNumberingAfterBreak="0">
    <w:nsid w:val="37DC3DD1"/>
    <w:multiLevelType w:val="hybridMultilevel"/>
    <w:tmpl w:val="99F4A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9A93ABD"/>
    <w:multiLevelType w:val="multilevel"/>
    <w:tmpl w:val="327416FE"/>
    <w:lvl w:ilvl="0">
      <w:start w:val="9"/>
      <w:numFmt w:val="decimal"/>
      <w:lvlText w:val="%1"/>
      <w:lvlJc w:val="left"/>
      <w:pPr>
        <w:ind w:left="525" w:hanging="525"/>
      </w:pPr>
      <w:rPr>
        <w:rFonts w:hint="default"/>
      </w:rPr>
    </w:lvl>
    <w:lvl w:ilvl="1">
      <w:start w:val="1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9D15072"/>
    <w:multiLevelType w:val="hybridMultilevel"/>
    <w:tmpl w:val="F81E49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9FB045B"/>
    <w:multiLevelType w:val="hybridMultilevel"/>
    <w:tmpl w:val="62CED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52"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53"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55" w15:restartNumberingAfterBreak="0">
    <w:nsid w:val="3E5C071E"/>
    <w:multiLevelType w:val="hybridMultilevel"/>
    <w:tmpl w:val="58BEFF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614803"/>
    <w:multiLevelType w:val="multilevel"/>
    <w:tmpl w:val="1A9AE3BA"/>
    <w:lvl w:ilvl="0">
      <w:start w:val="1"/>
      <w:numFmt w:val="decimal"/>
      <w:lvlText w:val="%1"/>
      <w:lvlJc w:val="left"/>
      <w:pPr>
        <w:ind w:left="464" w:hanging="180"/>
        <w:jc w:val="right"/>
      </w:pPr>
      <w:rPr>
        <w:rFonts w:hint="default"/>
        <w:b/>
        <w:bCs/>
        <w:w w:val="100"/>
        <w:lang w:val="pt-PT" w:eastAsia="en-US" w:bidi="ar-SA"/>
      </w:rPr>
    </w:lvl>
    <w:lvl w:ilvl="1">
      <w:start w:val="1"/>
      <w:numFmt w:val="decimal"/>
      <w:lvlText w:val="%1.%2"/>
      <w:lvlJc w:val="left"/>
      <w:pPr>
        <w:ind w:left="1353" w:hanging="360"/>
      </w:pPr>
      <w:rPr>
        <w:rFonts w:hint="default"/>
        <w:w w:val="100"/>
        <w:lang w:val="pt-PT" w:eastAsia="en-US" w:bidi="ar-SA"/>
      </w:rPr>
    </w:lvl>
    <w:lvl w:ilvl="2">
      <w:start w:val="1"/>
      <w:numFmt w:val="decimal"/>
      <w:lvlText w:val="%1.%2.%3"/>
      <w:lvlJc w:val="left"/>
      <w:pPr>
        <w:ind w:left="2241" w:hanging="540"/>
      </w:pPr>
      <w:rPr>
        <w:rFonts w:hint="default"/>
        <w:spacing w:val="-2"/>
        <w:w w:val="99"/>
        <w:lang w:val="pt-PT" w:eastAsia="en-US" w:bidi="ar-SA"/>
      </w:rPr>
    </w:lvl>
    <w:lvl w:ilvl="3">
      <w:start w:val="1"/>
      <w:numFmt w:val="decimal"/>
      <w:lvlText w:val="%1.%2.%3.%4"/>
      <w:lvlJc w:val="left"/>
      <w:pPr>
        <w:ind w:left="2409" w:hanging="540"/>
      </w:pPr>
      <w:rPr>
        <w:rFonts w:hint="default"/>
        <w:w w:val="100"/>
        <w:lang w:val="pt-PT" w:eastAsia="en-US" w:bidi="ar-SA"/>
      </w:rPr>
    </w:lvl>
    <w:lvl w:ilvl="4">
      <w:numFmt w:val="bullet"/>
      <w:lvlText w:val="•"/>
      <w:lvlJc w:val="left"/>
      <w:pPr>
        <w:ind w:left="1351" w:hanging="540"/>
      </w:pPr>
      <w:rPr>
        <w:rFonts w:hint="default"/>
        <w:lang w:val="pt-PT" w:eastAsia="en-US" w:bidi="ar-SA"/>
      </w:rPr>
    </w:lvl>
    <w:lvl w:ilvl="5">
      <w:numFmt w:val="bullet"/>
      <w:lvlText w:val="•"/>
      <w:lvlJc w:val="left"/>
      <w:pPr>
        <w:ind w:left="1711" w:hanging="540"/>
      </w:pPr>
      <w:rPr>
        <w:rFonts w:hint="default"/>
        <w:lang w:val="pt-PT" w:eastAsia="en-US" w:bidi="ar-SA"/>
      </w:rPr>
    </w:lvl>
    <w:lvl w:ilvl="6">
      <w:numFmt w:val="bullet"/>
      <w:lvlText w:val="•"/>
      <w:lvlJc w:val="left"/>
      <w:pPr>
        <w:ind w:left="2251" w:hanging="540"/>
      </w:pPr>
      <w:rPr>
        <w:rFonts w:hint="default"/>
        <w:lang w:val="pt-PT" w:eastAsia="en-US" w:bidi="ar-SA"/>
      </w:rPr>
    </w:lvl>
    <w:lvl w:ilvl="7">
      <w:numFmt w:val="bullet"/>
      <w:lvlText w:val="•"/>
      <w:lvlJc w:val="left"/>
      <w:pPr>
        <w:ind w:left="2411" w:hanging="540"/>
      </w:pPr>
      <w:rPr>
        <w:rFonts w:hint="default"/>
        <w:lang w:val="pt-PT" w:eastAsia="en-US" w:bidi="ar-SA"/>
      </w:rPr>
    </w:lvl>
    <w:lvl w:ilvl="8">
      <w:numFmt w:val="bullet"/>
      <w:lvlText w:val="•"/>
      <w:lvlJc w:val="left"/>
      <w:pPr>
        <w:ind w:left="5266" w:hanging="540"/>
      </w:pPr>
      <w:rPr>
        <w:rFonts w:hint="default"/>
        <w:lang w:val="pt-PT" w:eastAsia="en-US" w:bidi="ar-SA"/>
      </w:rPr>
    </w:lvl>
  </w:abstractNum>
  <w:abstractNum w:abstractNumId="58" w15:restartNumberingAfterBreak="0">
    <w:nsid w:val="42A31658"/>
    <w:multiLevelType w:val="hybridMultilevel"/>
    <w:tmpl w:val="11BCDB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60" w15:restartNumberingAfterBreak="0">
    <w:nsid w:val="43F41962"/>
    <w:multiLevelType w:val="hybridMultilevel"/>
    <w:tmpl w:val="FF9808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052B8A"/>
    <w:multiLevelType w:val="hybridMultilevel"/>
    <w:tmpl w:val="26A4ED52"/>
    <w:lvl w:ilvl="0" w:tplc="E88E0EB0">
      <w:start w:val="3"/>
      <w:numFmt w:val="bullet"/>
      <w:lvlText w:val=""/>
      <w:lvlJc w:val="left"/>
      <w:pPr>
        <w:ind w:left="720" w:hanging="360"/>
      </w:pPr>
      <w:rPr>
        <w:rFonts w:ascii="Wingdings" w:eastAsia="Calibri" w:hAnsi="Wingdings" w:cs="Times New Roman"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6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466726EC"/>
    <w:multiLevelType w:val="hybridMultilevel"/>
    <w:tmpl w:val="B4DA85AA"/>
    <w:lvl w:ilvl="0" w:tplc="4926C412">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A4E687F"/>
    <w:multiLevelType w:val="multilevel"/>
    <w:tmpl w:val="5EEA95C8"/>
    <w:lvl w:ilvl="0">
      <w:start w:val="8"/>
      <w:numFmt w:val="decimal"/>
      <w:lvlText w:val="%1"/>
      <w:lvlJc w:val="left"/>
      <w:pPr>
        <w:ind w:left="525" w:hanging="525"/>
      </w:pPr>
      <w:rPr>
        <w:rFonts w:hint="default"/>
      </w:rPr>
    </w:lvl>
    <w:lvl w:ilvl="1">
      <w:start w:val="11"/>
      <w:numFmt w:val="decimal"/>
      <w:lvlText w:val="%1.%2"/>
      <w:lvlJc w:val="left"/>
      <w:pPr>
        <w:ind w:left="675" w:hanging="52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67" w15:restartNumberingAfterBreak="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69" w15:restartNumberingAfterBreak="0">
    <w:nsid w:val="4CD836A4"/>
    <w:multiLevelType w:val="hybridMultilevel"/>
    <w:tmpl w:val="F1EA3F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71" w15:restartNumberingAfterBreak="0">
    <w:nsid w:val="4FD27EBB"/>
    <w:multiLevelType w:val="hybridMultilevel"/>
    <w:tmpl w:val="221628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070223A"/>
    <w:multiLevelType w:val="hybridMultilevel"/>
    <w:tmpl w:val="887C84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17B343D"/>
    <w:multiLevelType w:val="hybridMultilevel"/>
    <w:tmpl w:val="6E1472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5"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76" w15:restartNumberingAfterBreak="0">
    <w:nsid w:val="52CD44BC"/>
    <w:multiLevelType w:val="hybridMultilevel"/>
    <w:tmpl w:val="4EE8A3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53511CC"/>
    <w:multiLevelType w:val="hybridMultilevel"/>
    <w:tmpl w:val="B3BE2F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4967F1"/>
    <w:multiLevelType w:val="hybridMultilevel"/>
    <w:tmpl w:val="A2423D06"/>
    <w:lvl w:ilvl="0" w:tplc="E88E0EB0">
      <w:start w:val="3"/>
      <w:numFmt w:val="bullet"/>
      <w:lvlText w:val=""/>
      <w:lvlJc w:val="left"/>
      <w:pPr>
        <w:ind w:left="720" w:hanging="360"/>
      </w:pPr>
      <w:rPr>
        <w:rFonts w:ascii="Wingdings" w:eastAsia="Calibri" w:hAnsi="Wingdings" w:cs="Times New Roman"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82" w15:restartNumberingAfterBreak="0">
    <w:nsid w:val="5D596D42"/>
    <w:multiLevelType w:val="hybridMultilevel"/>
    <w:tmpl w:val="F47A849E"/>
    <w:lvl w:ilvl="0" w:tplc="E88E0EB0">
      <w:start w:val="3"/>
      <w:numFmt w:val="bullet"/>
      <w:lvlText w:val=""/>
      <w:lvlJc w:val="left"/>
      <w:pPr>
        <w:ind w:left="720" w:hanging="360"/>
      </w:pPr>
      <w:rPr>
        <w:rFonts w:ascii="Wingdings" w:eastAsia="Calibri" w:hAnsi="Wingdings" w:cs="Times New Roman"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84"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0A790A"/>
    <w:multiLevelType w:val="hybridMultilevel"/>
    <w:tmpl w:val="9F2C04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87"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6E655DC"/>
    <w:multiLevelType w:val="hybridMultilevel"/>
    <w:tmpl w:val="43B4B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817058"/>
    <w:multiLevelType w:val="hybridMultilevel"/>
    <w:tmpl w:val="03540D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B1F5AA9"/>
    <w:multiLevelType w:val="multilevel"/>
    <w:tmpl w:val="07022B9A"/>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13D788F"/>
    <w:multiLevelType w:val="hybridMultilevel"/>
    <w:tmpl w:val="AFB0A9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94" w15:restartNumberingAfterBreak="0">
    <w:nsid w:val="722710FC"/>
    <w:multiLevelType w:val="hybridMultilevel"/>
    <w:tmpl w:val="8DDE27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2DB0EA1"/>
    <w:multiLevelType w:val="hybridMultilevel"/>
    <w:tmpl w:val="168419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E163CE"/>
    <w:multiLevelType w:val="multilevel"/>
    <w:tmpl w:val="1E8C3DAE"/>
    <w:lvl w:ilvl="0">
      <w:start w:val="1"/>
      <w:numFmt w:val="bullet"/>
      <w:lvlText w:val=""/>
      <w:lvlJc w:val="left"/>
      <w:pPr>
        <w:tabs>
          <w:tab w:val="num" w:pos="960"/>
        </w:tabs>
        <w:ind w:left="960" w:hanging="360"/>
      </w:pPr>
      <w:rPr>
        <w:rFonts w:ascii="Symbol" w:hAnsi="Symbol" w:hint="default"/>
      </w:rPr>
    </w:lvl>
    <w:lvl w:ilvl="1" w:tentative="1">
      <w:start w:val="1"/>
      <w:numFmt w:val="bullet"/>
      <w:lvlText w:val="o"/>
      <w:lvlJc w:val="left"/>
      <w:pPr>
        <w:tabs>
          <w:tab w:val="num" w:pos="1680"/>
        </w:tabs>
        <w:ind w:left="1680" w:hanging="360"/>
      </w:pPr>
      <w:rPr>
        <w:rFonts w:ascii="Courier New" w:hAnsi="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97"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58B2B84"/>
    <w:multiLevelType w:val="multilevel"/>
    <w:tmpl w:val="2CAC07C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6F03560"/>
    <w:multiLevelType w:val="hybridMultilevel"/>
    <w:tmpl w:val="2E90A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1133FB"/>
    <w:multiLevelType w:val="hybridMultilevel"/>
    <w:tmpl w:val="A20641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6421885">
    <w:abstractNumId w:val="87"/>
  </w:num>
  <w:num w:numId="2" w16cid:durableId="423502104">
    <w:abstractNumId w:val="20"/>
  </w:num>
  <w:num w:numId="3" w16cid:durableId="1087771934">
    <w:abstractNumId w:val="97"/>
  </w:num>
  <w:num w:numId="4" w16cid:durableId="945307954">
    <w:abstractNumId w:val="75"/>
  </w:num>
  <w:num w:numId="5" w16cid:durableId="921718234">
    <w:abstractNumId w:val="45"/>
  </w:num>
  <w:num w:numId="6" w16cid:durableId="765924281">
    <w:abstractNumId w:val="31"/>
  </w:num>
  <w:num w:numId="7" w16cid:durableId="1493059219">
    <w:abstractNumId w:val="41"/>
  </w:num>
  <w:num w:numId="8" w16cid:durableId="1978296405">
    <w:abstractNumId w:val="63"/>
  </w:num>
  <w:num w:numId="9" w16cid:durableId="1850561010">
    <w:abstractNumId w:val="51"/>
  </w:num>
  <w:num w:numId="10" w16cid:durableId="922832639">
    <w:abstractNumId w:val="68"/>
  </w:num>
  <w:num w:numId="11" w16cid:durableId="961033762">
    <w:abstractNumId w:val="93"/>
  </w:num>
  <w:num w:numId="12" w16cid:durableId="2001039962">
    <w:abstractNumId w:val="43"/>
  </w:num>
  <w:num w:numId="13" w16cid:durableId="1538466231">
    <w:abstractNumId w:val="59"/>
  </w:num>
  <w:num w:numId="14" w16cid:durableId="1951931470">
    <w:abstractNumId w:val="62"/>
  </w:num>
  <w:num w:numId="15" w16cid:durableId="1040864871">
    <w:abstractNumId w:val="70"/>
  </w:num>
  <w:num w:numId="16" w16cid:durableId="1649894692">
    <w:abstractNumId w:val="10"/>
  </w:num>
  <w:num w:numId="17" w16cid:durableId="1009212926">
    <w:abstractNumId w:val="91"/>
  </w:num>
  <w:num w:numId="18" w16cid:durableId="281039642">
    <w:abstractNumId w:val="47"/>
  </w:num>
  <w:num w:numId="19" w16cid:durableId="995108907">
    <w:abstractNumId w:val="65"/>
  </w:num>
  <w:num w:numId="20" w16cid:durableId="760368251">
    <w:abstractNumId w:val="81"/>
    <w:lvlOverride w:ilvl="0">
      <w:startOverride w:val="1"/>
    </w:lvlOverride>
    <w:lvlOverride w:ilvl="1"/>
    <w:lvlOverride w:ilvl="2"/>
    <w:lvlOverride w:ilvl="3"/>
    <w:lvlOverride w:ilvl="4"/>
    <w:lvlOverride w:ilvl="5"/>
    <w:lvlOverride w:ilvl="6"/>
    <w:lvlOverride w:ilvl="7"/>
    <w:lvlOverride w:ilvl="8"/>
  </w:num>
  <w:num w:numId="21" w16cid:durableId="635795500">
    <w:abstractNumId w:val="52"/>
    <w:lvlOverride w:ilvl="0">
      <w:startOverride w:val="4"/>
    </w:lvlOverride>
    <w:lvlOverride w:ilvl="1"/>
    <w:lvlOverride w:ilvl="2"/>
    <w:lvlOverride w:ilvl="3"/>
    <w:lvlOverride w:ilvl="4"/>
    <w:lvlOverride w:ilvl="5"/>
    <w:lvlOverride w:ilvl="6"/>
    <w:lvlOverride w:ilvl="7"/>
    <w:lvlOverride w:ilvl="8"/>
  </w:num>
  <w:num w:numId="22" w16cid:durableId="975453437">
    <w:abstractNumId w:val="83"/>
    <w:lvlOverride w:ilvl="0">
      <w:startOverride w:val="6"/>
    </w:lvlOverride>
    <w:lvlOverride w:ilvl="1"/>
    <w:lvlOverride w:ilvl="2"/>
    <w:lvlOverride w:ilvl="3"/>
    <w:lvlOverride w:ilvl="4"/>
    <w:lvlOverride w:ilvl="5"/>
    <w:lvlOverride w:ilvl="6"/>
    <w:lvlOverride w:ilvl="7"/>
    <w:lvlOverride w:ilvl="8"/>
  </w:num>
  <w:num w:numId="23" w16cid:durableId="2098210466">
    <w:abstractNumId w:val="39"/>
    <w:lvlOverride w:ilvl="0">
      <w:startOverride w:val="9"/>
    </w:lvlOverride>
    <w:lvlOverride w:ilvl="1"/>
    <w:lvlOverride w:ilvl="2"/>
    <w:lvlOverride w:ilvl="3"/>
    <w:lvlOverride w:ilvl="4"/>
    <w:lvlOverride w:ilvl="5"/>
    <w:lvlOverride w:ilvl="6"/>
    <w:lvlOverride w:ilvl="7"/>
    <w:lvlOverride w:ilvl="8"/>
  </w:num>
  <w:num w:numId="24" w16cid:durableId="1192455654">
    <w:abstractNumId w:val="7"/>
  </w:num>
  <w:num w:numId="25" w16cid:durableId="1840807515">
    <w:abstractNumId w:val="42"/>
  </w:num>
  <w:num w:numId="26" w16cid:durableId="720326943">
    <w:abstractNumId w:val="32"/>
  </w:num>
  <w:num w:numId="27" w16cid:durableId="83377705">
    <w:abstractNumId w:val="50"/>
  </w:num>
  <w:num w:numId="28" w16cid:durableId="1514687983">
    <w:abstractNumId w:val="53"/>
  </w:num>
  <w:num w:numId="29" w16cid:durableId="1898129436">
    <w:abstractNumId w:val="13"/>
  </w:num>
  <w:num w:numId="30" w16cid:durableId="1129475632">
    <w:abstractNumId w:val="100"/>
  </w:num>
  <w:num w:numId="31" w16cid:durableId="43064305">
    <w:abstractNumId w:val="56"/>
  </w:num>
  <w:num w:numId="32" w16cid:durableId="588738717">
    <w:abstractNumId w:val="54"/>
  </w:num>
  <w:num w:numId="33" w16cid:durableId="158348364">
    <w:abstractNumId w:val="77"/>
  </w:num>
  <w:num w:numId="34" w16cid:durableId="910579191">
    <w:abstractNumId w:val="17"/>
  </w:num>
  <w:num w:numId="35" w16cid:durableId="307050611">
    <w:abstractNumId w:val="30"/>
  </w:num>
  <w:num w:numId="36" w16cid:durableId="431779863">
    <w:abstractNumId w:val="84"/>
  </w:num>
  <w:num w:numId="37" w16cid:durableId="1861820043">
    <w:abstractNumId w:val="74"/>
  </w:num>
  <w:num w:numId="38" w16cid:durableId="1070269278">
    <w:abstractNumId w:val="15"/>
  </w:num>
  <w:num w:numId="39" w16cid:durableId="1625499792">
    <w:abstractNumId w:val="79"/>
  </w:num>
  <w:num w:numId="40" w16cid:durableId="553397241">
    <w:abstractNumId w:val="14"/>
  </w:num>
  <w:num w:numId="41" w16cid:durableId="238907831">
    <w:abstractNumId w:val="86"/>
  </w:num>
  <w:num w:numId="42" w16cid:durableId="328221041">
    <w:abstractNumId w:val="90"/>
  </w:num>
  <w:num w:numId="43" w16cid:durableId="1436293802">
    <w:abstractNumId w:val="23"/>
  </w:num>
  <w:num w:numId="44" w16cid:durableId="288169944">
    <w:abstractNumId w:val="12"/>
  </w:num>
  <w:num w:numId="45" w16cid:durableId="2037415926">
    <w:abstractNumId w:val="8"/>
  </w:num>
  <w:num w:numId="46" w16cid:durableId="375351375">
    <w:abstractNumId w:val="66"/>
  </w:num>
  <w:num w:numId="47" w16cid:durableId="498231419">
    <w:abstractNumId w:val="46"/>
  </w:num>
  <w:num w:numId="48" w16cid:durableId="394352219">
    <w:abstractNumId w:val="57"/>
  </w:num>
  <w:num w:numId="49" w16cid:durableId="1145125615">
    <w:abstractNumId w:val="61"/>
  </w:num>
  <w:num w:numId="50" w16cid:durableId="3560644">
    <w:abstractNumId w:val="82"/>
  </w:num>
  <w:num w:numId="51" w16cid:durableId="812481537">
    <w:abstractNumId w:val="80"/>
  </w:num>
  <w:num w:numId="52" w16cid:durableId="1917742041">
    <w:abstractNumId w:val="22"/>
  </w:num>
  <w:num w:numId="53" w16cid:durableId="1125347017">
    <w:abstractNumId w:val="28"/>
  </w:num>
  <w:num w:numId="54" w16cid:durableId="627669199">
    <w:abstractNumId w:val="37"/>
  </w:num>
  <w:num w:numId="55" w16cid:durableId="2131702785">
    <w:abstractNumId w:val="11"/>
  </w:num>
  <w:num w:numId="56" w16cid:durableId="1703048014">
    <w:abstractNumId w:val="72"/>
  </w:num>
  <w:num w:numId="57" w16cid:durableId="484053736">
    <w:abstractNumId w:val="88"/>
  </w:num>
  <w:num w:numId="58" w16cid:durableId="1051611657">
    <w:abstractNumId w:val="95"/>
  </w:num>
  <w:num w:numId="59" w16cid:durableId="1826898593">
    <w:abstractNumId w:val="101"/>
  </w:num>
  <w:num w:numId="60" w16cid:durableId="1156994611">
    <w:abstractNumId w:val="76"/>
  </w:num>
  <w:num w:numId="61" w16cid:durableId="1836534056">
    <w:abstractNumId w:val="40"/>
  </w:num>
  <w:num w:numId="62" w16cid:durableId="870456528">
    <w:abstractNumId w:val="36"/>
  </w:num>
  <w:num w:numId="63" w16cid:durableId="60256459">
    <w:abstractNumId w:val="19"/>
  </w:num>
  <w:num w:numId="64" w16cid:durableId="1124008388">
    <w:abstractNumId w:val="67"/>
  </w:num>
  <w:num w:numId="65" w16cid:durableId="1757826889">
    <w:abstractNumId w:val="55"/>
  </w:num>
  <w:num w:numId="66" w16cid:durableId="2019456028">
    <w:abstractNumId w:val="85"/>
  </w:num>
  <w:num w:numId="67" w16cid:durableId="1606838069">
    <w:abstractNumId w:val="26"/>
  </w:num>
  <w:num w:numId="68" w16cid:durableId="1256590562">
    <w:abstractNumId w:val="27"/>
  </w:num>
  <w:num w:numId="69" w16cid:durableId="2085450782">
    <w:abstractNumId w:val="99"/>
  </w:num>
  <w:num w:numId="70" w16cid:durableId="2034719139">
    <w:abstractNumId w:val="25"/>
  </w:num>
  <w:num w:numId="71" w16cid:durableId="2015722901">
    <w:abstractNumId w:val="21"/>
  </w:num>
  <w:num w:numId="72" w16cid:durableId="1882789621">
    <w:abstractNumId w:val="24"/>
  </w:num>
  <w:num w:numId="73" w16cid:durableId="1613441035">
    <w:abstractNumId w:val="78"/>
  </w:num>
  <w:num w:numId="74" w16cid:durableId="948044798">
    <w:abstractNumId w:val="38"/>
  </w:num>
  <w:num w:numId="75" w16cid:durableId="435903725">
    <w:abstractNumId w:val="89"/>
  </w:num>
  <w:num w:numId="76" w16cid:durableId="593827773">
    <w:abstractNumId w:val="96"/>
  </w:num>
  <w:num w:numId="77" w16cid:durableId="1845822799">
    <w:abstractNumId w:val="48"/>
  </w:num>
  <w:num w:numId="78" w16cid:durableId="1777603408">
    <w:abstractNumId w:val="73"/>
  </w:num>
  <w:num w:numId="79" w16cid:durableId="645671147">
    <w:abstractNumId w:val="58"/>
  </w:num>
  <w:num w:numId="80" w16cid:durableId="1922131878">
    <w:abstractNumId w:val="98"/>
  </w:num>
  <w:num w:numId="81" w16cid:durableId="496194803">
    <w:abstractNumId w:val="44"/>
  </w:num>
  <w:num w:numId="82" w16cid:durableId="1170752059">
    <w:abstractNumId w:val="35"/>
  </w:num>
  <w:num w:numId="83" w16cid:durableId="336079450">
    <w:abstractNumId w:val="60"/>
  </w:num>
  <w:num w:numId="84" w16cid:durableId="1852333855">
    <w:abstractNumId w:val="71"/>
  </w:num>
  <w:num w:numId="85" w16cid:durableId="1799225831">
    <w:abstractNumId w:val="6"/>
  </w:num>
  <w:num w:numId="86" w16cid:durableId="516240706">
    <w:abstractNumId w:val="92"/>
  </w:num>
  <w:num w:numId="87" w16cid:durableId="1619219837">
    <w:abstractNumId w:val="34"/>
  </w:num>
  <w:num w:numId="88" w16cid:durableId="1608192404">
    <w:abstractNumId w:val="64"/>
  </w:num>
  <w:num w:numId="89" w16cid:durableId="274482260">
    <w:abstractNumId w:val="69"/>
  </w:num>
  <w:num w:numId="90" w16cid:durableId="2113433433">
    <w:abstractNumId w:val="29"/>
  </w:num>
  <w:num w:numId="91" w16cid:durableId="1798181061">
    <w:abstractNumId w:val="94"/>
  </w:num>
  <w:num w:numId="92" w16cid:durableId="403333613">
    <w:abstractNumId w:val="18"/>
  </w:num>
  <w:num w:numId="93" w16cid:durableId="320306021">
    <w:abstractNumId w:val="33"/>
  </w:num>
  <w:num w:numId="94" w16cid:durableId="268388813">
    <w:abstractNumId w:val="9"/>
  </w:num>
  <w:num w:numId="95" w16cid:durableId="2125731470">
    <w:abstractNumId w:val="16"/>
  </w:num>
  <w:num w:numId="96" w16cid:durableId="1550800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04412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9667118">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052"/>
    <w:rsid w:val="00015412"/>
    <w:rsid w:val="00015A87"/>
    <w:rsid w:val="00016850"/>
    <w:rsid w:val="000201E7"/>
    <w:rsid w:val="00022BED"/>
    <w:rsid w:val="000234BB"/>
    <w:rsid w:val="00023CC8"/>
    <w:rsid w:val="0002577B"/>
    <w:rsid w:val="000257AE"/>
    <w:rsid w:val="000258CA"/>
    <w:rsid w:val="000269E3"/>
    <w:rsid w:val="00026E01"/>
    <w:rsid w:val="00027B50"/>
    <w:rsid w:val="00030134"/>
    <w:rsid w:val="00030AE1"/>
    <w:rsid w:val="00031331"/>
    <w:rsid w:val="00031582"/>
    <w:rsid w:val="000320E1"/>
    <w:rsid w:val="00032555"/>
    <w:rsid w:val="00032D31"/>
    <w:rsid w:val="00033276"/>
    <w:rsid w:val="0003328C"/>
    <w:rsid w:val="000350D6"/>
    <w:rsid w:val="00035B64"/>
    <w:rsid w:val="00036962"/>
    <w:rsid w:val="00040363"/>
    <w:rsid w:val="00040EDA"/>
    <w:rsid w:val="000410F4"/>
    <w:rsid w:val="000427FD"/>
    <w:rsid w:val="0004325F"/>
    <w:rsid w:val="00044FBD"/>
    <w:rsid w:val="00045366"/>
    <w:rsid w:val="00045C33"/>
    <w:rsid w:val="00046C63"/>
    <w:rsid w:val="00046D98"/>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3D63"/>
    <w:rsid w:val="0007471E"/>
    <w:rsid w:val="00075761"/>
    <w:rsid w:val="00077089"/>
    <w:rsid w:val="00077134"/>
    <w:rsid w:val="0008168A"/>
    <w:rsid w:val="00081BF4"/>
    <w:rsid w:val="000822D5"/>
    <w:rsid w:val="00082CD5"/>
    <w:rsid w:val="00085C4E"/>
    <w:rsid w:val="000862F6"/>
    <w:rsid w:val="000868EA"/>
    <w:rsid w:val="0008712F"/>
    <w:rsid w:val="00087883"/>
    <w:rsid w:val="00091583"/>
    <w:rsid w:val="00091863"/>
    <w:rsid w:val="000918B3"/>
    <w:rsid w:val="000922F1"/>
    <w:rsid w:val="00094BD1"/>
    <w:rsid w:val="00095BD4"/>
    <w:rsid w:val="00096268"/>
    <w:rsid w:val="00096349"/>
    <w:rsid w:val="000978AE"/>
    <w:rsid w:val="000A05ED"/>
    <w:rsid w:val="000A0CAF"/>
    <w:rsid w:val="000A0E2B"/>
    <w:rsid w:val="000A1588"/>
    <w:rsid w:val="000A1961"/>
    <w:rsid w:val="000A1CBE"/>
    <w:rsid w:val="000A2193"/>
    <w:rsid w:val="000A2980"/>
    <w:rsid w:val="000A34B2"/>
    <w:rsid w:val="000A4234"/>
    <w:rsid w:val="000A56CF"/>
    <w:rsid w:val="000A7637"/>
    <w:rsid w:val="000A7948"/>
    <w:rsid w:val="000A7B3F"/>
    <w:rsid w:val="000B227B"/>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CA0"/>
    <w:rsid w:val="000D1F31"/>
    <w:rsid w:val="000D3F93"/>
    <w:rsid w:val="000D445C"/>
    <w:rsid w:val="000D4461"/>
    <w:rsid w:val="000D4EF3"/>
    <w:rsid w:val="000D618B"/>
    <w:rsid w:val="000D76CA"/>
    <w:rsid w:val="000D7E13"/>
    <w:rsid w:val="000E02C7"/>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2E0"/>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349A"/>
    <w:rsid w:val="001340F0"/>
    <w:rsid w:val="001350BD"/>
    <w:rsid w:val="00135B81"/>
    <w:rsid w:val="0013620D"/>
    <w:rsid w:val="00136798"/>
    <w:rsid w:val="00141C58"/>
    <w:rsid w:val="001423FC"/>
    <w:rsid w:val="0014321C"/>
    <w:rsid w:val="00143A81"/>
    <w:rsid w:val="001445C5"/>
    <w:rsid w:val="00145B78"/>
    <w:rsid w:val="0014696A"/>
    <w:rsid w:val="00147095"/>
    <w:rsid w:val="001473F3"/>
    <w:rsid w:val="00147E6B"/>
    <w:rsid w:val="00150B9E"/>
    <w:rsid w:val="001529D1"/>
    <w:rsid w:val="001531A6"/>
    <w:rsid w:val="00153B75"/>
    <w:rsid w:val="001557C5"/>
    <w:rsid w:val="00155F6C"/>
    <w:rsid w:val="001560E2"/>
    <w:rsid w:val="0015765F"/>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08A"/>
    <w:rsid w:val="00172C2C"/>
    <w:rsid w:val="001730DB"/>
    <w:rsid w:val="001733EF"/>
    <w:rsid w:val="00173576"/>
    <w:rsid w:val="00173A7F"/>
    <w:rsid w:val="00174976"/>
    <w:rsid w:val="00176689"/>
    <w:rsid w:val="00176BD9"/>
    <w:rsid w:val="00177250"/>
    <w:rsid w:val="00177327"/>
    <w:rsid w:val="00177B2D"/>
    <w:rsid w:val="00177B98"/>
    <w:rsid w:val="00177E98"/>
    <w:rsid w:val="0018011D"/>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96941"/>
    <w:rsid w:val="001A30E8"/>
    <w:rsid w:val="001A34A8"/>
    <w:rsid w:val="001A5E52"/>
    <w:rsid w:val="001A6973"/>
    <w:rsid w:val="001A6D58"/>
    <w:rsid w:val="001B2CCA"/>
    <w:rsid w:val="001B2DB7"/>
    <w:rsid w:val="001B2F6E"/>
    <w:rsid w:val="001B374A"/>
    <w:rsid w:val="001B472A"/>
    <w:rsid w:val="001B4D36"/>
    <w:rsid w:val="001B5588"/>
    <w:rsid w:val="001B6172"/>
    <w:rsid w:val="001C215B"/>
    <w:rsid w:val="001C2C4E"/>
    <w:rsid w:val="001C2EB5"/>
    <w:rsid w:val="001C3A32"/>
    <w:rsid w:val="001C4141"/>
    <w:rsid w:val="001C4B7C"/>
    <w:rsid w:val="001C4F02"/>
    <w:rsid w:val="001C5F7B"/>
    <w:rsid w:val="001C6209"/>
    <w:rsid w:val="001C6583"/>
    <w:rsid w:val="001C6E5C"/>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1B98"/>
    <w:rsid w:val="001E2433"/>
    <w:rsid w:val="001E286A"/>
    <w:rsid w:val="001E4932"/>
    <w:rsid w:val="001E4D11"/>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418"/>
    <w:rsid w:val="001F7B36"/>
    <w:rsid w:val="002003AA"/>
    <w:rsid w:val="002006DD"/>
    <w:rsid w:val="00200FEB"/>
    <w:rsid w:val="00203C33"/>
    <w:rsid w:val="00204340"/>
    <w:rsid w:val="0020465A"/>
    <w:rsid w:val="00205502"/>
    <w:rsid w:val="0020722B"/>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38"/>
    <w:rsid w:val="00220AC1"/>
    <w:rsid w:val="00221A81"/>
    <w:rsid w:val="00222159"/>
    <w:rsid w:val="0022228C"/>
    <w:rsid w:val="00222D80"/>
    <w:rsid w:val="00223499"/>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589"/>
    <w:rsid w:val="00237F07"/>
    <w:rsid w:val="00240CE1"/>
    <w:rsid w:val="00240DF9"/>
    <w:rsid w:val="00240F02"/>
    <w:rsid w:val="00242B3F"/>
    <w:rsid w:val="00242B68"/>
    <w:rsid w:val="0024313F"/>
    <w:rsid w:val="00243581"/>
    <w:rsid w:val="00245FB3"/>
    <w:rsid w:val="00246412"/>
    <w:rsid w:val="0024671D"/>
    <w:rsid w:val="002477CE"/>
    <w:rsid w:val="00250A35"/>
    <w:rsid w:val="00252DFC"/>
    <w:rsid w:val="00253ABE"/>
    <w:rsid w:val="00254683"/>
    <w:rsid w:val="002556E2"/>
    <w:rsid w:val="00255876"/>
    <w:rsid w:val="00257595"/>
    <w:rsid w:val="00257D1E"/>
    <w:rsid w:val="00260A11"/>
    <w:rsid w:val="00260EE3"/>
    <w:rsid w:val="00261E98"/>
    <w:rsid w:val="0026241B"/>
    <w:rsid w:val="00262443"/>
    <w:rsid w:val="00262514"/>
    <w:rsid w:val="0026291D"/>
    <w:rsid w:val="0026366F"/>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31C1"/>
    <w:rsid w:val="002B434F"/>
    <w:rsid w:val="002B4900"/>
    <w:rsid w:val="002B5BA3"/>
    <w:rsid w:val="002B5C56"/>
    <w:rsid w:val="002B5EF8"/>
    <w:rsid w:val="002B6309"/>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062"/>
    <w:rsid w:val="002D7933"/>
    <w:rsid w:val="002D79E8"/>
    <w:rsid w:val="002E0485"/>
    <w:rsid w:val="002E07E0"/>
    <w:rsid w:val="002E0F41"/>
    <w:rsid w:val="002E13A3"/>
    <w:rsid w:val="002E383B"/>
    <w:rsid w:val="002E41B0"/>
    <w:rsid w:val="002E47E7"/>
    <w:rsid w:val="002E55E6"/>
    <w:rsid w:val="002E606A"/>
    <w:rsid w:val="002E68E9"/>
    <w:rsid w:val="002E77BD"/>
    <w:rsid w:val="002E7C05"/>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4202"/>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F52"/>
    <w:rsid w:val="00330794"/>
    <w:rsid w:val="00331D73"/>
    <w:rsid w:val="00332A2E"/>
    <w:rsid w:val="00333545"/>
    <w:rsid w:val="00334ECE"/>
    <w:rsid w:val="00335F42"/>
    <w:rsid w:val="00335FAF"/>
    <w:rsid w:val="00337CE0"/>
    <w:rsid w:val="003403E8"/>
    <w:rsid w:val="00340802"/>
    <w:rsid w:val="00341287"/>
    <w:rsid w:val="0034147A"/>
    <w:rsid w:val="00342463"/>
    <w:rsid w:val="003425F4"/>
    <w:rsid w:val="00342DDE"/>
    <w:rsid w:val="00343AF5"/>
    <w:rsid w:val="00343BDE"/>
    <w:rsid w:val="00343EEF"/>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064"/>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5ECF"/>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81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C6E85"/>
    <w:rsid w:val="003C6EF6"/>
    <w:rsid w:val="003D0F98"/>
    <w:rsid w:val="003D0FBC"/>
    <w:rsid w:val="003D1A23"/>
    <w:rsid w:val="003D2C45"/>
    <w:rsid w:val="003D2CD6"/>
    <w:rsid w:val="003D2D60"/>
    <w:rsid w:val="003D377A"/>
    <w:rsid w:val="003D4527"/>
    <w:rsid w:val="003D4E68"/>
    <w:rsid w:val="003D5F74"/>
    <w:rsid w:val="003D6205"/>
    <w:rsid w:val="003D6C7D"/>
    <w:rsid w:val="003D70B4"/>
    <w:rsid w:val="003D7619"/>
    <w:rsid w:val="003D7BDE"/>
    <w:rsid w:val="003E2220"/>
    <w:rsid w:val="003E456D"/>
    <w:rsid w:val="003E5F04"/>
    <w:rsid w:val="003E61FA"/>
    <w:rsid w:val="003E7125"/>
    <w:rsid w:val="003E73A5"/>
    <w:rsid w:val="003F09E7"/>
    <w:rsid w:val="003F1A9C"/>
    <w:rsid w:val="003F2634"/>
    <w:rsid w:val="003F2744"/>
    <w:rsid w:val="003F650F"/>
    <w:rsid w:val="003F6796"/>
    <w:rsid w:val="003F73C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6E6"/>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4D8"/>
    <w:rsid w:val="00454F5A"/>
    <w:rsid w:val="00454F70"/>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5FF4"/>
    <w:rsid w:val="00476290"/>
    <w:rsid w:val="00477823"/>
    <w:rsid w:val="004779FD"/>
    <w:rsid w:val="00477C63"/>
    <w:rsid w:val="00477CC0"/>
    <w:rsid w:val="00481DDE"/>
    <w:rsid w:val="004833C8"/>
    <w:rsid w:val="0048361F"/>
    <w:rsid w:val="00483A9D"/>
    <w:rsid w:val="00483FEC"/>
    <w:rsid w:val="0048477B"/>
    <w:rsid w:val="00484A45"/>
    <w:rsid w:val="00484C9D"/>
    <w:rsid w:val="004867B0"/>
    <w:rsid w:val="00486B47"/>
    <w:rsid w:val="00486DE1"/>
    <w:rsid w:val="004877D8"/>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68DD"/>
    <w:rsid w:val="004B71D0"/>
    <w:rsid w:val="004B73CB"/>
    <w:rsid w:val="004C0218"/>
    <w:rsid w:val="004C072E"/>
    <w:rsid w:val="004C0FDF"/>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2E9A"/>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480"/>
    <w:rsid w:val="00533594"/>
    <w:rsid w:val="005354F7"/>
    <w:rsid w:val="00535644"/>
    <w:rsid w:val="00535B6A"/>
    <w:rsid w:val="00536747"/>
    <w:rsid w:val="00537DE4"/>
    <w:rsid w:val="00540880"/>
    <w:rsid w:val="00541BD7"/>
    <w:rsid w:val="00541BDD"/>
    <w:rsid w:val="00543384"/>
    <w:rsid w:val="005436DE"/>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5EC0"/>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968"/>
    <w:rsid w:val="00567D92"/>
    <w:rsid w:val="00570901"/>
    <w:rsid w:val="0057115D"/>
    <w:rsid w:val="005731EB"/>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25A"/>
    <w:rsid w:val="00583729"/>
    <w:rsid w:val="00584AFC"/>
    <w:rsid w:val="00584B60"/>
    <w:rsid w:val="00585E11"/>
    <w:rsid w:val="00586D14"/>
    <w:rsid w:val="005901DA"/>
    <w:rsid w:val="005922B7"/>
    <w:rsid w:val="00592E27"/>
    <w:rsid w:val="00592E4B"/>
    <w:rsid w:val="00593819"/>
    <w:rsid w:val="00593CB9"/>
    <w:rsid w:val="00595F10"/>
    <w:rsid w:val="0059631D"/>
    <w:rsid w:val="005978F7"/>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1F0"/>
    <w:rsid w:val="005D02A2"/>
    <w:rsid w:val="005D099E"/>
    <w:rsid w:val="005D1244"/>
    <w:rsid w:val="005D3678"/>
    <w:rsid w:val="005D49E5"/>
    <w:rsid w:val="005D4C98"/>
    <w:rsid w:val="005D57D9"/>
    <w:rsid w:val="005D6082"/>
    <w:rsid w:val="005D6B06"/>
    <w:rsid w:val="005D6BEF"/>
    <w:rsid w:val="005D7840"/>
    <w:rsid w:val="005D7BA9"/>
    <w:rsid w:val="005D7E79"/>
    <w:rsid w:val="005E0486"/>
    <w:rsid w:val="005E0CDA"/>
    <w:rsid w:val="005E113F"/>
    <w:rsid w:val="005E141B"/>
    <w:rsid w:val="005E23B2"/>
    <w:rsid w:val="005E29A1"/>
    <w:rsid w:val="005E2DFB"/>
    <w:rsid w:val="005E3CB9"/>
    <w:rsid w:val="005E4279"/>
    <w:rsid w:val="005E452E"/>
    <w:rsid w:val="005E4635"/>
    <w:rsid w:val="005E524D"/>
    <w:rsid w:val="005E5B35"/>
    <w:rsid w:val="005E72B3"/>
    <w:rsid w:val="005E72E8"/>
    <w:rsid w:val="005E7408"/>
    <w:rsid w:val="005E7866"/>
    <w:rsid w:val="005E79C2"/>
    <w:rsid w:val="005F0A3D"/>
    <w:rsid w:val="005F1894"/>
    <w:rsid w:val="005F1A41"/>
    <w:rsid w:val="005F2381"/>
    <w:rsid w:val="005F6867"/>
    <w:rsid w:val="005F78B6"/>
    <w:rsid w:val="005F7BBB"/>
    <w:rsid w:val="0060052E"/>
    <w:rsid w:val="00601062"/>
    <w:rsid w:val="00601CD7"/>
    <w:rsid w:val="00601D13"/>
    <w:rsid w:val="00601FC6"/>
    <w:rsid w:val="0060288A"/>
    <w:rsid w:val="00602BC2"/>
    <w:rsid w:val="006046F0"/>
    <w:rsid w:val="00604942"/>
    <w:rsid w:val="00604DD7"/>
    <w:rsid w:val="0060508E"/>
    <w:rsid w:val="0060572A"/>
    <w:rsid w:val="0060584E"/>
    <w:rsid w:val="00605B82"/>
    <w:rsid w:val="00605F1B"/>
    <w:rsid w:val="006060B2"/>
    <w:rsid w:val="006062FB"/>
    <w:rsid w:val="00607177"/>
    <w:rsid w:val="00607673"/>
    <w:rsid w:val="00610288"/>
    <w:rsid w:val="00610DAC"/>
    <w:rsid w:val="00611084"/>
    <w:rsid w:val="00611881"/>
    <w:rsid w:val="00612DB5"/>
    <w:rsid w:val="0061325D"/>
    <w:rsid w:val="00613959"/>
    <w:rsid w:val="00613BC0"/>
    <w:rsid w:val="006151DE"/>
    <w:rsid w:val="00615A42"/>
    <w:rsid w:val="00615BF8"/>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47D"/>
    <w:rsid w:val="006278D0"/>
    <w:rsid w:val="006304DA"/>
    <w:rsid w:val="00630C8D"/>
    <w:rsid w:val="00631284"/>
    <w:rsid w:val="0063153F"/>
    <w:rsid w:val="00631684"/>
    <w:rsid w:val="0063205D"/>
    <w:rsid w:val="00633086"/>
    <w:rsid w:val="006339DB"/>
    <w:rsid w:val="00635D1D"/>
    <w:rsid w:val="006369DD"/>
    <w:rsid w:val="00637A90"/>
    <w:rsid w:val="006401AC"/>
    <w:rsid w:val="00640EA0"/>
    <w:rsid w:val="0064143E"/>
    <w:rsid w:val="00641A9E"/>
    <w:rsid w:val="00641D1C"/>
    <w:rsid w:val="00641F3F"/>
    <w:rsid w:val="00643AB0"/>
    <w:rsid w:val="00643E05"/>
    <w:rsid w:val="00644FBF"/>
    <w:rsid w:val="00645031"/>
    <w:rsid w:val="00645462"/>
    <w:rsid w:val="00645B0F"/>
    <w:rsid w:val="00645D02"/>
    <w:rsid w:val="00645EF4"/>
    <w:rsid w:val="006476FE"/>
    <w:rsid w:val="00650184"/>
    <w:rsid w:val="0065049A"/>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43D5"/>
    <w:rsid w:val="00690550"/>
    <w:rsid w:val="00691237"/>
    <w:rsid w:val="006918D3"/>
    <w:rsid w:val="00692488"/>
    <w:rsid w:val="00693080"/>
    <w:rsid w:val="0069475C"/>
    <w:rsid w:val="00694884"/>
    <w:rsid w:val="0069494F"/>
    <w:rsid w:val="0069529F"/>
    <w:rsid w:val="006968E5"/>
    <w:rsid w:val="00696CB0"/>
    <w:rsid w:val="006970E9"/>
    <w:rsid w:val="006A4604"/>
    <w:rsid w:val="006A4AE9"/>
    <w:rsid w:val="006A50CC"/>
    <w:rsid w:val="006A5BE1"/>
    <w:rsid w:val="006A71DF"/>
    <w:rsid w:val="006A7D74"/>
    <w:rsid w:val="006B061B"/>
    <w:rsid w:val="006B199B"/>
    <w:rsid w:val="006B1AED"/>
    <w:rsid w:val="006B27D1"/>
    <w:rsid w:val="006B2AD6"/>
    <w:rsid w:val="006B2BB4"/>
    <w:rsid w:val="006B3534"/>
    <w:rsid w:val="006B4CDA"/>
    <w:rsid w:val="006B50D8"/>
    <w:rsid w:val="006B75C5"/>
    <w:rsid w:val="006C0407"/>
    <w:rsid w:val="006C058A"/>
    <w:rsid w:val="006C0B1B"/>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5C21"/>
    <w:rsid w:val="006E621B"/>
    <w:rsid w:val="006E69C6"/>
    <w:rsid w:val="006F0242"/>
    <w:rsid w:val="006F0CAA"/>
    <w:rsid w:val="006F150F"/>
    <w:rsid w:val="006F196B"/>
    <w:rsid w:val="006F1A82"/>
    <w:rsid w:val="006F341A"/>
    <w:rsid w:val="006F35A6"/>
    <w:rsid w:val="006F3C20"/>
    <w:rsid w:val="006F41B9"/>
    <w:rsid w:val="006F5094"/>
    <w:rsid w:val="006F6DED"/>
    <w:rsid w:val="006F74F6"/>
    <w:rsid w:val="006F7566"/>
    <w:rsid w:val="006F7DCF"/>
    <w:rsid w:val="00700FA4"/>
    <w:rsid w:val="00701A5E"/>
    <w:rsid w:val="00701BEF"/>
    <w:rsid w:val="00702A92"/>
    <w:rsid w:val="00703AE9"/>
    <w:rsid w:val="00703FD3"/>
    <w:rsid w:val="00704043"/>
    <w:rsid w:val="00704A6B"/>
    <w:rsid w:val="007051E5"/>
    <w:rsid w:val="00705EF2"/>
    <w:rsid w:val="00705F5C"/>
    <w:rsid w:val="007075C6"/>
    <w:rsid w:val="007077FA"/>
    <w:rsid w:val="007078FF"/>
    <w:rsid w:val="00710384"/>
    <w:rsid w:val="00710EEC"/>
    <w:rsid w:val="007111F4"/>
    <w:rsid w:val="0071177D"/>
    <w:rsid w:val="00711A3B"/>
    <w:rsid w:val="00711B7A"/>
    <w:rsid w:val="00712015"/>
    <w:rsid w:val="00712510"/>
    <w:rsid w:val="00712603"/>
    <w:rsid w:val="00712962"/>
    <w:rsid w:val="00712C9F"/>
    <w:rsid w:val="00713510"/>
    <w:rsid w:val="007140B6"/>
    <w:rsid w:val="00715D63"/>
    <w:rsid w:val="0071673C"/>
    <w:rsid w:val="0071696F"/>
    <w:rsid w:val="0071759C"/>
    <w:rsid w:val="007177A0"/>
    <w:rsid w:val="00717EA5"/>
    <w:rsid w:val="00720EA2"/>
    <w:rsid w:val="0072104C"/>
    <w:rsid w:val="0072179D"/>
    <w:rsid w:val="007219A1"/>
    <w:rsid w:val="00721FBE"/>
    <w:rsid w:val="007229EF"/>
    <w:rsid w:val="007235BD"/>
    <w:rsid w:val="007236AA"/>
    <w:rsid w:val="00724F26"/>
    <w:rsid w:val="0072569D"/>
    <w:rsid w:val="0072625C"/>
    <w:rsid w:val="00726696"/>
    <w:rsid w:val="007277B0"/>
    <w:rsid w:val="00727C48"/>
    <w:rsid w:val="00730074"/>
    <w:rsid w:val="007321EB"/>
    <w:rsid w:val="00732B3A"/>
    <w:rsid w:val="007330B4"/>
    <w:rsid w:val="007339E5"/>
    <w:rsid w:val="00733DEB"/>
    <w:rsid w:val="00734253"/>
    <w:rsid w:val="007342CF"/>
    <w:rsid w:val="007358D8"/>
    <w:rsid w:val="00735C85"/>
    <w:rsid w:val="007367F7"/>
    <w:rsid w:val="007375F8"/>
    <w:rsid w:val="00737A04"/>
    <w:rsid w:val="00737E83"/>
    <w:rsid w:val="007400ED"/>
    <w:rsid w:val="007401BC"/>
    <w:rsid w:val="00740CF7"/>
    <w:rsid w:val="00740DE6"/>
    <w:rsid w:val="00742134"/>
    <w:rsid w:val="00742F9E"/>
    <w:rsid w:val="00743E97"/>
    <w:rsid w:val="00743F74"/>
    <w:rsid w:val="007448A8"/>
    <w:rsid w:val="00744B89"/>
    <w:rsid w:val="00745C77"/>
    <w:rsid w:val="00746F1E"/>
    <w:rsid w:val="007471FF"/>
    <w:rsid w:val="00747CE2"/>
    <w:rsid w:val="00751274"/>
    <w:rsid w:val="00751357"/>
    <w:rsid w:val="00751CE9"/>
    <w:rsid w:val="00752345"/>
    <w:rsid w:val="00752B66"/>
    <w:rsid w:val="007543F2"/>
    <w:rsid w:val="0075685D"/>
    <w:rsid w:val="007576F3"/>
    <w:rsid w:val="00760074"/>
    <w:rsid w:val="007602B9"/>
    <w:rsid w:val="00762E1E"/>
    <w:rsid w:val="0076307E"/>
    <w:rsid w:val="0076407A"/>
    <w:rsid w:val="0076424C"/>
    <w:rsid w:val="007643D6"/>
    <w:rsid w:val="00766166"/>
    <w:rsid w:val="007675CD"/>
    <w:rsid w:val="00767893"/>
    <w:rsid w:val="0077452D"/>
    <w:rsid w:val="00776144"/>
    <w:rsid w:val="00776ECE"/>
    <w:rsid w:val="007773A1"/>
    <w:rsid w:val="0077740E"/>
    <w:rsid w:val="007775E9"/>
    <w:rsid w:val="00777DE2"/>
    <w:rsid w:val="00781B0C"/>
    <w:rsid w:val="00783341"/>
    <w:rsid w:val="0078383E"/>
    <w:rsid w:val="007844F8"/>
    <w:rsid w:val="007848E1"/>
    <w:rsid w:val="00785057"/>
    <w:rsid w:val="007853C5"/>
    <w:rsid w:val="00785AF0"/>
    <w:rsid w:val="00786492"/>
    <w:rsid w:val="00786596"/>
    <w:rsid w:val="00786DFE"/>
    <w:rsid w:val="007874CF"/>
    <w:rsid w:val="007907FE"/>
    <w:rsid w:val="00791122"/>
    <w:rsid w:val="007916C2"/>
    <w:rsid w:val="007920EA"/>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1209"/>
    <w:rsid w:val="007C3125"/>
    <w:rsid w:val="007C475B"/>
    <w:rsid w:val="007C6983"/>
    <w:rsid w:val="007D0881"/>
    <w:rsid w:val="007D0FE0"/>
    <w:rsid w:val="007D1D72"/>
    <w:rsid w:val="007D2F2A"/>
    <w:rsid w:val="007D3B84"/>
    <w:rsid w:val="007D3CBB"/>
    <w:rsid w:val="007D403B"/>
    <w:rsid w:val="007D44BC"/>
    <w:rsid w:val="007D73D9"/>
    <w:rsid w:val="007E08A2"/>
    <w:rsid w:val="007E2B70"/>
    <w:rsid w:val="007E2D0F"/>
    <w:rsid w:val="007E369E"/>
    <w:rsid w:val="007E3F1F"/>
    <w:rsid w:val="007E444F"/>
    <w:rsid w:val="007E4BD9"/>
    <w:rsid w:val="007E62EB"/>
    <w:rsid w:val="007E635A"/>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44BB"/>
    <w:rsid w:val="0080540B"/>
    <w:rsid w:val="00806453"/>
    <w:rsid w:val="008071D9"/>
    <w:rsid w:val="00807EA9"/>
    <w:rsid w:val="0081017D"/>
    <w:rsid w:val="00810AAD"/>
    <w:rsid w:val="00811273"/>
    <w:rsid w:val="008135BE"/>
    <w:rsid w:val="00813D42"/>
    <w:rsid w:val="00814B88"/>
    <w:rsid w:val="00814C52"/>
    <w:rsid w:val="00815E7D"/>
    <w:rsid w:val="00815EF9"/>
    <w:rsid w:val="0081655F"/>
    <w:rsid w:val="008165A8"/>
    <w:rsid w:val="008169A8"/>
    <w:rsid w:val="008208EE"/>
    <w:rsid w:val="00821815"/>
    <w:rsid w:val="008218AD"/>
    <w:rsid w:val="00821DF8"/>
    <w:rsid w:val="0082395F"/>
    <w:rsid w:val="00823F41"/>
    <w:rsid w:val="008243F5"/>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6EF0"/>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5ED"/>
    <w:rsid w:val="0087367E"/>
    <w:rsid w:val="008736F1"/>
    <w:rsid w:val="00873909"/>
    <w:rsid w:val="00874975"/>
    <w:rsid w:val="00874E65"/>
    <w:rsid w:val="008774A0"/>
    <w:rsid w:val="00881BDE"/>
    <w:rsid w:val="00881DDC"/>
    <w:rsid w:val="00882BB3"/>
    <w:rsid w:val="00885C26"/>
    <w:rsid w:val="00886617"/>
    <w:rsid w:val="008875CF"/>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2E00"/>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62A"/>
    <w:rsid w:val="008C479A"/>
    <w:rsid w:val="008C48F6"/>
    <w:rsid w:val="008C58BE"/>
    <w:rsid w:val="008C5916"/>
    <w:rsid w:val="008C6294"/>
    <w:rsid w:val="008C690E"/>
    <w:rsid w:val="008C76F8"/>
    <w:rsid w:val="008C78BD"/>
    <w:rsid w:val="008D1187"/>
    <w:rsid w:val="008D1491"/>
    <w:rsid w:val="008D1FE5"/>
    <w:rsid w:val="008D27C4"/>
    <w:rsid w:val="008D2BF8"/>
    <w:rsid w:val="008D4067"/>
    <w:rsid w:val="008D4BDA"/>
    <w:rsid w:val="008D5032"/>
    <w:rsid w:val="008D6D42"/>
    <w:rsid w:val="008D7197"/>
    <w:rsid w:val="008E07B3"/>
    <w:rsid w:val="008E0DA2"/>
    <w:rsid w:val="008E18C5"/>
    <w:rsid w:val="008E24C5"/>
    <w:rsid w:val="008E265E"/>
    <w:rsid w:val="008E26C2"/>
    <w:rsid w:val="008E3932"/>
    <w:rsid w:val="008E39C5"/>
    <w:rsid w:val="008E5CB9"/>
    <w:rsid w:val="008E6ED9"/>
    <w:rsid w:val="008F07B4"/>
    <w:rsid w:val="008F0DDF"/>
    <w:rsid w:val="008F2185"/>
    <w:rsid w:val="008F22CA"/>
    <w:rsid w:val="008F34AB"/>
    <w:rsid w:val="008F3B4C"/>
    <w:rsid w:val="008F4749"/>
    <w:rsid w:val="008F53D3"/>
    <w:rsid w:val="008F58C9"/>
    <w:rsid w:val="008F623C"/>
    <w:rsid w:val="008F65AE"/>
    <w:rsid w:val="008F7666"/>
    <w:rsid w:val="0090005D"/>
    <w:rsid w:val="009005E5"/>
    <w:rsid w:val="009020F3"/>
    <w:rsid w:val="00902856"/>
    <w:rsid w:val="00903153"/>
    <w:rsid w:val="00903190"/>
    <w:rsid w:val="009034A0"/>
    <w:rsid w:val="00903CE1"/>
    <w:rsid w:val="00906EF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0A8"/>
    <w:rsid w:val="0093113A"/>
    <w:rsid w:val="00931273"/>
    <w:rsid w:val="00931D70"/>
    <w:rsid w:val="00933A52"/>
    <w:rsid w:val="0093501C"/>
    <w:rsid w:val="009356E2"/>
    <w:rsid w:val="00936AC4"/>
    <w:rsid w:val="009400D5"/>
    <w:rsid w:val="00941420"/>
    <w:rsid w:val="00941A3C"/>
    <w:rsid w:val="00941F72"/>
    <w:rsid w:val="00942747"/>
    <w:rsid w:val="00943C79"/>
    <w:rsid w:val="00944F96"/>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5221"/>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4562"/>
    <w:rsid w:val="0097539B"/>
    <w:rsid w:val="009758BB"/>
    <w:rsid w:val="009807E0"/>
    <w:rsid w:val="0098081A"/>
    <w:rsid w:val="009817FB"/>
    <w:rsid w:val="00981C36"/>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9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0AF4"/>
    <w:rsid w:val="009C104A"/>
    <w:rsid w:val="009C161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5B"/>
    <w:rsid w:val="009D2CE5"/>
    <w:rsid w:val="009D33E9"/>
    <w:rsid w:val="009D3449"/>
    <w:rsid w:val="009D3823"/>
    <w:rsid w:val="009D3DE3"/>
    <w:rsid w:val="009D3EFC"/>
    <w:rsid w:val="009D4AFE"/>
    <w:rsid w:val="009D52F6"/>
    <w:rsid w:val="009D5DE3"/>
    <w:rsid w:val="009D71A6"/>
    <w:rsid w:val="009D763F"/>
    <w:rsid w:val="009D77DF"/>
    <w:rsid w:val="009D7AF6"/>
    <w:rsid w:val="009E0292"/>
    <w:rsid w:val="009E05CD"/>
    <w:rsid w:val="009E2DD2"/>
    <w:rsid w:val="009E369D"/>
    <w:rsid w:val="009E3E87"/>
    <w:rsid w:val="009E5F77"/>
    <w:rsid w:val="009E6C54"/>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062"/>
    <w:rsid w:val="00A0371F"/>
    <w:rsid w:val="00A058B8"/>
    <w:rsid w:val="00A06022"/>
    <w:rsid w:val="00A06250"/>
    <w:rsid w:val="00A06C8A"/>
    <w:rsid w:val="00A074AE"/>
    <w:rsid w:val="00A075E7"/>
    <w:rsid w:val="00A07A61"/>
    <w:rsid w:val="00A100A4"/>
    <w:rsid w:val="00A10537"/>
    <w:rsid w:val="00A10EA2"/>
    <w:rsid w:val="00A11029"/>
    <w:rsid w:val="00A11721"/>
    <w:rsid w:val="00A11754"/>
    <w:rsid w:val="00A120E1"/>
    <w:rsid w:val="00A129EA"/>
    <w:rsid w:val="00A12F89"/>
    <w:rsid w:val="00A13014"/>
    <w:rsid w:val="00A1409A"/>
    <w:rsid w:val="00A1536A"/>
    <w:rsid w:val="00A1572E"/>
    <w:rsid w:val="00A15B6A"/>
    <w:rsid w:val="00A1607B"/>
    <w:rsid w:val="00A16E21"/>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33F6"/>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1F0"/>
    <w:rsid w:val="00A5473F"/>
    <w:rsid w:val="00A55928"/>
    <w:rsid w:val="00A56394"/>
    <w:rsid w:val="00A57605"/>
    <w:rsid w:val="00A618BB"/>
    <w:rsid w:val="00A61912"/>
    <w:rsid w:val="00A6286A"/>
    <w:rsid w:val="00A629E5"/>
    <w:rsid w:val="00A63889"/>
    <w:rsid w:val="00A63CD2"/>
    <w:rsid w:val="00A652D4"/>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36"/>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4B1"/>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485"/>
    <w:rsid w:val="00AE18D2"/>
    <w:rsid w:val="00AE19D2"/>
    <w:rsid w:val="00AE3CD6"/>
    <w:rsid w:val="00AE3F79"/>
    <w:rsid w:val="00AE5102"/>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204C"/>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498A"/>
    <w:rsid w:val="00B2614D"/>
    <w:rsid w:val="00B26598"/>
    <w:rsid w:val="00B2719C"/>
    <w:rsid w:val="00B27560"/>
    <w:rsid w:val="00B27C97"/>
    <w:rsid w:val="00B30C6E"/>
    <w:rsid w:val="00B313BF"/>
    <w:rsid w:val="00B31F36"/>
    <w:rsid w:val="00B33475"/>
    <w:rsid w:val="00B33BA7"/>
    <w:rsid w:val="00B33BAB"/>
    <w:rsid w:val="00B33DAF"/>
    <w:rsid w:val="00B34492"/>
    <w:rsid w:val="00B34EA1"/>
    <w:rsid w:val="00B361DD"/>
    <w:rsid w:val="00B37341"/>
    <w:rsid w:val="00B37415"/>
    <w:rsid w:val="00B407B7"/>
    <w:rsid w:val="00B41B0C"/>
    <w:rsid w:val="00B41EEE"/>
    <w:rsid w:val="00B42249"/>
    <w:rsid w:val="00B424CB"/>
    <w:rsid w:val="00B42612"/>
    <w:rsid w:val="00B433EA"/>
    <w:rsid w:val="00B43527"/>
    <w:rsid w:val="00B44485"/>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4E43"/>
    <w:rsid w:val="00B553A3"/>
    <w:rsid w:val="00B55A9F"/>
    <w:rsid w:val="00B55F1E"/>
    <w:rsid w:val="00B563B6"/>
    <w:rsid w:val="00B56790"/>
    <w:rsid w:val="00B6018E"/>
    <w:rsid w:val="00B602AC"/>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58A"/>
    <w:rsid w:val="00B74675"/>
    <w:rsid w:val="00B74D9D"/>
    <w:rsid w:val="00B74DE5"/>
    <w:rsid w:val="00B750A7"/>
    <w:rsid w:val="00B75533"/>
    <w:rsid w:val="00B76104"/>
    <w:rsid w:val="00B767B9"/>
    <w:rsid w:val="00B76F3B"/>
    <w:rsid w:val="00B77813"/>
    <w:rsid w:val="00B77B1E"/>
    <w:rsid w:val="00B80A9A"/>
    <w:rsid w:val="00B81664"/>
    <w:rsid w:val="00B81ED9"/>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06FB"/>
    <w:rsid w:val="00BA11B2"/>
    <w:rsid w:val="00BA1F83"/>
    <w:rsid w:val="00BA322B"/>
    <w:rsid w:val="00BA349D"/>
    <w:rsid w:val="00BA4D4B"/>
    <w:rsid w:val="00BA5AA3"/>
    <w:rsid w:val="00BA5B31"/>
    <w:rsid w:val="00BA66DC"/>
    <w:rsid w:val="00BA6B6E"/>
    <w:rsid w:val="00BA6CE5"/>
    <w:rsid w:val="00BA6FA7"/>
    <w:rsid w:val="00BA7AE9"/>
    <w:rsid w:val="00BB02B6"/>
    <w:rsid w:val="00BB0C02"/>
    <w:rsid w:val="00BB0C69"/>
    <w:rsid w:val="00BB0E97"/>
    <w:rsid w:val="00BB1BA8"/>
    <w:rsid w:val="00BB28B0"/>
    <w:rsid w:val="00BB2EFB"/>
    <w:rsid w:val="00BB31F4"/>
    <w:rsid w:val="00BB32EA"/>
    <w:rsid w:val="00BB447C"/>
    <w:rsid w:val="00BB4647"/>
    <w:rsid w:val="00BB477D"/>
    <w:rsid w:val="00BB4E25"/>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AA7"/>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963"/>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23F"/>
    <w:rsid w:val="00C12D3A"/>
    <w:rsid w:val="00C14DD0"/>
    <w:rsid w:val="00C1519A"/>
    <w:rsid w:val="00C152BE"/>
    <w:rsid w:val="00C1531C"/>
    <w:rsid w:val="00C16E9C"/>
    <w:rsid w:val="00C17188"/>
    <w:rsid w:val="00C20296"/>
    <w:rsid w:val="00C21455"/>
    <w:rsid w:val="00C23E10"/>
    <w:rsid w:val="00C23EC0"/>
    <w:rsid w:val="00C24930"/>
    <w:rsid w:val="00C24BEB"/>
    <w:rsid w:val="00C24FBC"/>
    <w:rsid w:val="00C25FD4"/>
    <w:rsid w:val="00C30904"/>
    <w:rsid w:val="00C30B63"/>
    <w:rsid w:val="00C31AD8"/>
    <w:rsid w:val="00C31D4F"/>
    <w:rsid w:val="00C32CB5"/>
    <w:rsid w:val="00C3490A"/>
    <w:rsid w:val="00C36672"/>
    <w:rsid w:val="00C370A3"/>
    <w:rsid w:val="00C37C28"/>
    <w:rsid w:val="00C400E5"/>
    <w:rsid w:val="00C416C6"/>
    <w:rsid w:val="00C41E79"/>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9B9"/>
    <w:rsid w:val="00C61A18"/>
    <w:rsid w:val="00C63405"/>
    <w:rsid w:val="00C637B3"/>
    <w:rsid w:val="00C63A02"/>
    <w:rsid w:val="00C64156"/>
    <w:rsid w:val="00C64462"/>
    <w:rsid w:val="00C649B8"/>
    <w:rsid w:val="00C654A4"/>
    <w:rsid w:val="00C655E7"/>
    <w:rsid w:val="00C659D2"/>
    <w:rsid w:val="00C66B52"/>
    <w:rsid w:val="00C67772"/>
    <w:rsid w:val="00C67B81"/>
    <w:rsid w:val="00C67F5A"/>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5779"/>
    <w:rsid w:val="00C969BE"/>
    <w:rsid w:val="00C96EC1"/>
    <w:rsid w:val="00C96F36"/>
    <w:rsid w:val="00C97A92"/>
    <w:rsid w:val="00C97D0D"/>
    <w:rsid w:val="00C97EF8"/>
    <w:rsid w:val="00CA00FE"/>
    <w:rsid w:val="00CA0164"/>
    <w:rsid w:val="00CA0F6B"/>
    <w:rsid w:val="00CA101D"/>
    <w:rsid w:val="00CA235E"/>
    <w:rsid w:val="00CA2C48"/>
    <w:rsid w:val="00CA36FD"/>
    <w:rsid w:val="00CA37B4"/>
    <w:rsid w:val="00CA48A3"/>
    <w:rsid w:val="00CA4ABF"/>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2CD1"/>
    <w:rsid w:val="00CC3EF5"/>
    <w:rsid w:val="00CC3F79"/>
    <w:rsid w:val="00CC513B"/>
    <w:rsid w:val="00CC55B2"/>
    <w:rsid w:val="00CC5D7D"/>
    <w:rsid w:val="00CC70BA"/>
    <w:rsid w:val="00CD0382"/>
    <w:rsid w:val="00CD231B"/>
    <w:rsid w:val="00CD36AF"/>
    <w:rsid w:val="00CD3AAC"/>
    <w:rsid w:val="00CD3AC9"/>
    <w:rsid w:val="00CD4117"/>
    <w:rsid w:val="00CD4CD3"/>
    <w:rsid w:val="00CD511D"/>
    <w:rsid w:val="00CD5E53"/>
    <w:rsid w:val="00CD6349"/>
    <w:rsid w:val="00CD6A4C"/>
    <w:rsid w:val="00CD7DD3"/>
    <w:rsid w:val="00CD7FEF"/>
    <w:rsid w:val="00CE0926"/>
    <w:rsid w:val="00CE0AFD"/>
    <w:rsid w:val="00CE12AC"/>
    <w:rsid w:val="00CE1BB6"/>
    <w:rsid w:val="00CE3384"/>
    <w:rsid w:val="00CE38C6"/>
    <w:rsid w:val="00CE44E2"/>
    <w:rsid w:val="00CE5E5A"/>
    <w:rsid w:val="00CE5E9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266"/>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3835"/>
    <w:rsid w:val="00D14586"/>
    <w:rsid w:val="00D151AB"/>
    <w:rsid w:val="00D153A1"/>
    <w:rsid w:val="00D15D39"/>
    <w:rsid w:val="00D172CF"/>
    <w:rsid w:val="00D210A4"/>
    <w:rsid w:val="00D216D8"/>
    <w:rsid w:val="00D21746"/>
    <w:rsid w:val="00D217DD"/>
    <w:rsid w:val="00D21B29"/>
    <w:rsid w:val="00D22AE6"/>
    <w:rsid w:val="00D24526"/>
    <w:rsid w:val="00D24E7C"/>
    <w:rsid w:val="00D252D3"/>
    <w:rsid w:val="00D26062"/>
    <w:rsid w:val="00D26C3F"/>
    <w:rsid w:val="00D27794"/>
    <w:rsid w:val="00D27F8F"/>
    <w:rsid w:val="00D30E63"/>
    <w:rsid w:val="00D338D8"/>
    <w:rsid w:val="00D34148"/>
    <w:rsid w:val="00D34204"/>
    <w:rsid w:val="00D349F0"/>
    <w:rsid w:val="00D35CED"/>
    <w:rsid w:val="00D366C0"/>
    <w:rsid w:val="00D369B4"/>
    <w:rsid w:val="00D37B1D"/>
    <w:rsid w:val="00D40303"/>
    <w:rsid w:val="00D4042A"/>
    <w:rsid w:val="00D407E2"/>
    <w:rsid w:val="00D40A18"/>
    <w:rsid w:val="00D41CDC"/>
    <w:rsid w:val="00D42C88"/>
    <w:rsid w:val="00D43527"/>
    <w:rsid w:val="00D44059"/>
    <w:rsid w:val="00D473EF"/>
    <w:rsid w:val="00D4742E"/>
    <w:rsid w:val="00D47F19"/>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63F"/>
    <w:rsid w:val="00D7396E"/>
    <w:rsid w:val="00D74055"/>
    <w:rsid w:val="00D740D1"/>
    <w:rsid w:val="00D75005"/>
    <w:rsid w:val="00D75E5C"/>
    <w:rsid w:val="00D763DE"/>
    <w:rsid w:val="00D76BC1"/>
    <w:rsid w:val="00D76E51"/>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06C3"/>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6819"/>
    <w:rsid w:val="00DA7019"/>
    <w:rsid w:val="00DA708D"/>
    <w:rsid w:val="00DA7248"/>
    <w:rsid w:val="00DA7E3F"/>
    <w:rsid w:val="00DB035D"/>
    <w:rsid w:val="00DB1253"/>
    <w:rsid w:val="00DB1FD4"/>
    <w:rsid w:val="00DB222F"/>
    <w:rsid w:val="00DB3000"/>
    <w:rsid w:val="00DB3A43"/>
    <w:rsid w:val="00DB484D"/>
    <w:rsid w:val="00DB5321"/>
    <w:rsid w:val="00DB54C7"/>
    <w:rsid w:val="00DB578C"/>
    <w:rsid w:val="00DC2995"/>
    <w:rsid w:val="00DC2B3D"/>
    <w:rsid w:val="00DC30EA"/>
    <w:rsid w:val="00DC35F4"/>
    <w:rsid w:val="00DC3B08"/>
    <w:rsid w:val="00DC5179"/>
    <w:rsid w:val="00DC5A05"/>
    <w:rsid w:val="00DC64E0"/>
    <w:rsid w:val="00DC6DFC"/>
    <w:rsid w:val="00DC7E0B"/>
    <w:rsid w:val="00DD0E39"/>
    <w:rsid w:val="00DD10AD"/>
    <w:rsid w:val="00DD10C8"/>
    <w:rsid w:val="00DD181C"/>
    <w:rsid w:val="00DD3530"/>
    <w:rsid w:val="00DD4ABC"/>
    <w:rsid w:val="00DD4CC2"/>
    <w:rsid w:val="00DD628D"/>
    <w:rsid w:val="00DD7356"/>
    <w:rsid w:val="00DD7396"/>
    <w:rsid w:val="00DD7476"/>
    <w:rsid w:val="00DD7562"/>
    <w:rsid w:val="00DD762B"/>
    <w:rsid w:val="00DD7F7E"/>
    <w:rsid w:val="00DE1548"/>
    <w:rsid w:val="00DE1906"/>
    <w:rsid w:val="00DE1DCD"/>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5789"/>
    <w:rsid w:val="00DF62F4"/>
    <w:rsid w:val="00DF767A"/>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1B3B"/>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0DC0"/>
    <w:rsid w:val="00E61CD8"/>
    <w:rsid w:val="00E62706"/>
    <w:rsid w:val="00E63CE4"/>
    <w:rsid w:val="00E63F33"/>
    <w:rsid w:val="00E64A8B"/>
    <w:rsid w:val="00E64FFB"/>
    <w:rsid w:val="00E657C4"/>
    <w:rsid w:val="00E65C75"/>
    <w:rsid w:val="00E67048"/>
    <w:rsid w:val="00E726C4"/>
    <w:rsid w:val="00E728BE"/>
    <w:rsid w:val="00E72962"/>
    <w:rsid w:val="00E73130"/>
    <w:rsid w:val="00E736C7"/>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2E43"/>
    <w:rsid w:val="00E93123"/>
    <w:rsid w:val="00E94BF0"/>
    <w:rsid w:val="00E94DFD"/>
    <w:rsid w:val="00E97B8A"/>
    <w:rsid w:val="00E97DED"/>
    <w:rsid w:val="00EA03DC"/>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C1F"/>
    <w:rsid w:val="00EC2FFB"/>
    <w:rsid w:val="00EC3347"/>
    <w:rsid w:val="00ED0E75"/>
    <w:rsid w:val="00ED146C"/>
    <w:rsid w:val="00ED15B1"/>
    <w:rsid w:val="00ED168F"/>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2DB"/>
    <w:rsid w:val="00EF7506"/>
    <w:rsid w:val="00F0101D"/>
    <w:rsid w:val="00F012C4"/>
    <w:rsid w:val="00F02BC3"/>
    <w:rsid w:val="00F04E0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2541"/>
    <w:rsid w:val="00F235CB"/>
    <w:rsid w:val="00F23B38"/>
    <w:rsid w:val="00F23BAD"/>
    <w:rsid w:val="00F240C9"/>
    <w:rsid w:val="00F244E9"/>
    <w:rsid w:val="00F257C6"/>
    <w:rsid w:val="00F25C89"/>
    <w:rsid w:val="00F25E53"/>
    <w:rsid w:val="00F26306"/>
    <w:rsid w:val="00F26B24"/>
    <w:rsid w:val="00F2710A"/>
    <w:rsid w:val="00F2741B"/>
    <w:rsid w:val="00F27DF5"/>
    <w:rsid w:val="00F30C57"/>
    <w:rsid w:val="00F30EF9"/>
    <w:rsid w:val="00F3111C"/>
    <w:rsid w:val="00F31EC4"/>
    <w:rsid w:val="00F31F48"/>
    <w:rsid w:val="00F32903"/>
    <w:rsid w:val="00F332E6"/>
    <w:rsid w:val="00F35670"/>
    <w:rsid w:val="00F35A22"/>
    <w:rsid w:val="00F3602D"/>
    <w:rsid w:val="00F36C9F"/>
    <w:rsid w:val="00F40C86"/>
    <w:rsid w:val="00F4175B"/>
    <w:rsid w:val="00F41BDA"/>
    <w:rsid w:val="00F420DD"/>
    <w:rsid w:val="00F4253D"/>
    <w:rsid w:val="00F4296F"/>
    <w:rsid w:val="00F430C8"/>
    <w:rsid w:val="00F43121"/>
    <w:rsid w:val="00F43378"/>
    <w:rsid w:val="00F436A2"/>
    <w:rsid w:val="00F43AC7"/>
    <w:rsid w:val="00F43E52"/>
    <w:rsid w:val="00F449FD"/>
    <w:rsid w:val="00F45657"/>
    <w:rsid w:val="00F457BA"/>
    <w:rsid w:val="00F45FD9"/>
    <w:rsid w:val="00F46853"/>
    <w:rsid w:val="00F46B00"/>
    <w:rsid w:val="00F47232"/>
    <w:rsid w:val="00F47AC7"/>
    <w:rsid w:val="00F47E8F"/>
    <w:rsid w:val="00F50F5B"/>
    <w:rsid w:val="00F51A3A"/>
    <w:rsid w:val="00F51DE2"/>
    <w:rsid w:val="00F51EDB"/>
    <w:rsid w:val="00F5232D"/>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3942"/>
    <w:rsid w:val="00F641AD"/>
    <w:rsid w:val="00F6530E"/>
    <w:rsid w:val="00F667E2"/>
    <w:rsid w:val="00F66955"/>
    <w:rsid w:val="00F67EC9"/>
    <w:rsid w:val="00F70465"/>
    <w:rsid w:val="00F70EAC"/>
    <w:rsid w:val="00F7226B"/>
    <w:rsid w:val="00F72C97"/>
    <w:rsid w:val="00F733D8"/>
    <w:rsid w:val="00F7494B"/>
    <w:rsid w:val="00F760C5"/>
    <w:rsid w:val="00F766A0"/>
    <w:rsid w:val="00F76B44"/>
    <w:rsid w:val="00F76D6B"/>
    <w:rsid w:val="00F800EE"/>
    <w:rsid w:val="00F805CF"/>
    <w:rsid w:val="00F80D3A"/>
    <w:rsid w:val="00F81A1D"/>
    <w:rsid w:val="00F8289C"/>
    <w:rsid w:val="00F82A92"/>
    <w:rsid w:val="00F8321E"/>
    <w:rsid w:val="00F83395"/>
    <w:rsid w:val="00F835C6"/>
    <w:rsid w:val="00F8399E"/>
    <w:rsid w:val="00F83BB4"/>
    <w:rsid w:val="00F83E42"/>
    <w:rsid w:val="00F84F95"/>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3D3C"/>
    <w:rsid w:val="00FA568B"/>
    <w:rsid w:val="00FA64AB"/>
    <w:rsid w:val="00FA6E7F"/>
    <w:rsid w:val="00FA721A"/>
    <w:rsid w:val="00FA75CC"/>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BA7"/>
    <w:rsid w:val="00FC4A07"/>
    <w:rsid w:val="00FC4A84"/>
    <w:rsid w:val="00FC53C2"/>
    <w:rsid w:val="00FC55D8"/>
    <w:rsid w:val="00FC5615"/>
    <w:rsid w:val="00FC5D11"/>
    <w:rsid w:val="00FC5D54"/>
    <w:rsid w:val="00FC6002"/>
    <w:rsid w:val="00FC7457"/>
    <w:rsid w:val="00FC77F3"/>
    <w:rsid w:val="00FD00D9"/>
    <w:rsid w:val="00FD0106"/>
    <w:rsid w:val="00FD0E22"/>
    <w:rsid w:val="00FD1634"/>
    <w:rsid w:val="00FD2745"/>
    <w:rsid w:val="00FD4DEC"/>
    <w:rsid w:val="00FD502E"/>
    <w:rsid w:val="00FD59B2"/>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4F8"/>
    <w:rsid w:val="00FF384D"/>
    <w:rsid w:val="00FF4D65"/>
    <w:rsid w:val="00FF56EA"/>
    <w:rsid w:val="00FF5B5C"/>
    <w:rsid w:val="00FF5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AF61926E-AEAA-4949-B000-3141FA37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rsid w:val="00376B95"/>
    <w:rPr>
      <w:rFonts w:cs="Times New Roman"/>
    </w:rPr>
  </w:style>
  <w:style w:type="paragraph" w:styleId="MapadoDocumento">
    <w:name w:val="Document Map"/>
    <w:basedOn w:val="Normal"/>
    <w:link w:val="MapadoDocumentoChar"/>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A10537"/>
    <w:rPr>
      <w:color w:val="605E5C"/>
      <w:shd w:val="clear" w:color="auto" w:fill="E1DFDD"/>
    </w:rPr>
  </w:style>
  <w:style w:type="paragraph" w:customStyle="1" w:styleId="Contrato-Corpo">
    <w:name w:val="Contrato - Corpo"/>
    <w:basedOn w:val="Normal"/>
    <w:qFormat/>
    <w:rsid w:val="00FC53C2"/>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D13835"/>
    <w:rPr>
      <w:color w:val="605E5C"/>
      <w:shd w:val="clear" w:color="auto" w:fill="E1DFDD"/>
    </w:rPr>
  </w:style>
  <w:style w:type="character" w:customStyle="1" w:styleId="MenoPendente3">
    <w:name w:val="Menção Pendente3"/>
    <w:basedOn w:val="Fontepargpadro"/>
    <w:uiPriority w:val="99"/>
    <w:semiHidden/>
    <w:unhideWhenUsed/>
    <w:rsid w:val="005354F7"/>
    <w:rPr>
      <w:color w:val="605E5C"/>
      <w:shd w:val="clear" w:color="auto" w:fill="E1DFDD"/>
    </w:rPr>
  </w:style>
  <w:style w:type="table" w:customStyle="1" w:styleId="TableNormal1">
    <w:name w:val="Table Normal1"/>
    <w:uiPriority w:val="2"/>
    <w:semiHidden/>
    <w:unhideWhenUsed/>
    <w:qFormat/>
    <w:rsid w:val="00343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scx17047519">
    <w:name w:val="paragraph scx17047519"/>
    <w:basedOn w:val="Normal"/>
    <w:rsid w:val="00343EEF"/>
    <w:pPr>
      <w:spacing w:before="100" w:beforeAutospacing="1" w:after="100" w:afterAutospacing="1"/>
    </w:pPr>
    <w:rPr>
      <w:sz w:val="24"/>
      <w:szCs w:val="24"/>
    </w:rPr>
  </w:style>
  <w:style w:type="numbering" w:customStyle="1" w:styleId="Semlista3">
    <w:name w:val="Sem lista3"/>
    <w:next w:val="Semlista"/>
    <w:semiHidden/>
    <w:rsid w:val="000D1CA0"/>
  </w:style>
  <w:style w:type="character" w:styleId="MenoPendente">
    <w:name w:val="Unresolved Mention"/>
    <w:basedOn w:val="Fontepargpadro"/>
    <w:uiPriority w:val="99"/>
    <w:semiHidden/>
    <w:unhideWhenUsed/>
    <w:rsid w:val="000D1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538833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7448955">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196820606">
      <w:bodyDiv w:val="1"/>
      <w:marLeft w:val="0"/>
      <w:marRight w:val="0"/>
      <w:marTop w:val="0"/>
      <w:marBottom w:val="0"/>
      <w:divBdr>
        <w:top w:val="none" w:sz="0" w:space="0" w:color="auto"/>
        <w:left w:val="none" w:sz="0" w:space="0" w:color="auto"/>
        <w:bottom w:val="none" w:sz="0" w:space="0" w:color="auto"/>
        <w:right w:val="none" w:sz="0" w:space="0" w:color="auto"/>
      </w:divBdr>
      <w:divsChild>
        <w:div w:id="1987735393">
          <w:marLeft w:val="0"/>
          <w:marRight w:val="0"/>
          <w:marTop w:val="0"/>
          <w:marBottom w:val="0"/>
          <w:divBdr>
            <w:top w:val="none" w:sz="0" w:space="0" w:color="auto"/>
            <w:left w:val="none" w:sz="0" w:space="0" w:color="auto"/>
            <w:bottom w:val="none" w:sz="0" w:space="0" w:color="auto"/>
            <w:right w:val="none" w:sz="0" w:space="0" w:color="auto"/>
          </w:divBdr>
        </w:div>
      </w:divsChild>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57562258">
      <w:bodyDiv w:val="1"/>
      <w:marLeft w:val="0"/>
      <w:marRight w:val="0"/>
      <w:marTop w:val="0"/>
      <w:marBottom w:val="0"/>
      <w:divBdr>
        <w:top w:val="none" w:sz="0" w:space="0" w:color="auto"/>
        <w:left w:val="none" w:sz="0" w:space="0" w:color="auto"/>
        <w:bottom w:val="none" w:sz="0" w:space="0" w:color="auto"/>
        <w:right w:val="none" w:sz="0" w:space="0" w:color="auto"/>
      </w:divBdr>
      <w:divsChild>
        <w:div w:id="23487218">
          <w:marLeft w:val="0"/>
          <w:marRight w:val="0"/>
          <w:marTop w:val="0"/>
          <w:marBottom w:val="0"/>
          <w:divBdr>
            <w:top w:val="none" w:sz="0" w:space="0" w:color="auto"/>
            <w:left w:val="none" w:sz="0" w:space="0" w:color="auto"/>
            <w:bottom w:val="none" w:sz="0" w:space="0" w:color="auto"/>
            <w:right w:val="none" w:sz="0" w:space="0" w:color="auto"/>
          </w:divBdr>
        </w:div>
      </w:divsChild>
    </w:div>
    <w:div w:id="30312543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75363088">
      <w:bodyDiv w:val="1"/>
      <w:marLeft w:val="0"/>
      <w:marRight w:val="0"/>
      <w:marTop w:val="0"/>
      <w:marBottom w:val="0"/>
      <w:divBdr>
        <w:top w:val="none" w:sz="0" w:space="0" w:color="auto"/>
        <w:left w:val="none" w:sz="0" w:space="0" w:color="auto"/>
        <w:bottom w:val="none" w:sz="0" w:space="0" w:color="auto"/>
        <w:right w:val="none" w:sz="0" w:space="0" w:color="auto"/>
      </w:divBdr>
      <w:divsChild>
        <w:div w:id="2003773801">
          <w:marLeft w:val="0"/>
          <w:marRight w:val="0"/>
          <w:marTop w:val="0"/>
          <w:marBottom w:val="0"/>
          <w:divBdr>
            <w:top w:val="none" w:sz="0" w:space="0" w:color="auto"/>
            <w:left w:val="none" w:sz="0" w:space="0" w:color="auto"/>
            <w:bottom w:val="none" w:sz="0" w:space="0" w:color="auto"/>
            <w:right w:val="none" w:sz="0" w:space="0" w:color="auto"/>
          </w:divBdr>
        </w:div>
      </w:divsChild>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1693188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1394593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07134401">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3634531">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681080678">
      <w:bodyDiv w:val="1"/>
      <w:marLeft w:val="0"/>
      <w:marRight w:val="0"/>
      <w:marTop w:val="0"/>
      <w:marBottom w:val="0"/>
      <w:divBdr>
        <w:top w:val="none" w:sz="0" w:space="0" w:color="auto"/>
        <w:left w:val="none" w:sz="0" w:space="0" w:color="auto"/>
        <w:bottom w:val="none" w:sz="0" w:space="0" w:color="auto"/>
        <w:right w:val="none" w:sz="0" w:space="0" w:color="auto"/>
      </w:divBdr>
      <w:divsChild>
        <w:div w:id="1260024225">
          <w:marLeft w:val="0"/>
          <w:marRight w:val="0"/>
          <w:marTop w:val="0"/>
          <w:marBottom w:val="0"/>
          <w:divBdr>
            <w:top w:val="none" w:sz="0" w:space="0" w:color="auto"/>
            <w:left w:val="none" w:sz="0" w:space="0" w:color="auto"/>
            <w:bottom w:val="none" w:sz="0" w:space="0" w:color="auto"/>
            <w:right w:val="none" w:sz="0" w:space="0" w:color="auto"/>
          </w:divBdr>
        </w:div>
      </w:divsChild>
    </w:div>
    <w:div w:id="1708949285">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330758">
      <w:bodyDiv w:val="1"/>
      <w:marLeft w:val="0"/>
      <w:marRight w:val="0"/>
      <w:marTop w:val="0"/>
      <w:marBottom w:val="0"/>
      <w:divBdr>
        <w:top w:val="none" w:sz="0" w:space="0" w:color="auto"/>
        <w:left w:val="none" w:sz="0" w:space="0" w:color="auto"/>
        <w:bottom w:val="none" w:sz="0" w:space="0" w:color="auto"/>
        <w:right w:val="none" w:sz="0" w:space="0" w:color="auto"/>
      </w:divBdr>
      <w:divsChild>
        <w:div w:id="1258100507">
          <w:marLeft w:val="0"/>
          <w:marRight w:val="0"/>
          <w:marTop w:val="0"/>
          <w:marBottom w:val="0"/>
          <w:divBdr>
            <w:top w:val="none" w:sz="0" w:space="0" w:color="auto"/>
            <w:left w:val="none" w:sz="0" w:space="0" w:color="auto"/>
            <w:bottom w:val="none" w:sz="0" w:space="0" w:color="auto"/>
            <w:right w:val="none" w:sz="0" w:space="0" w:color="auto"/>
          </w:divBdr>
        </w:div>
      </w:divsChild>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7946526">
      <w:bodyDiv w:val="1"/>
      <w:marLeft w:val="0"/>
      <w:marRight w:val="0"/>
      <w:marTop w:val="0"/>
      <w:marBottom w:val="0"/>
      <w:divBdr>
        <w:top w:val="none" w:sz="0" w:space="0" w:color="auto"/>
        <w:left w:val="none" w:sz="0" w:space="0" w:color="auto"/>
        <w:bottom w:val="none" w:sz="0" w:space="0" w:color="auto"/>
        <w:right w:val="none" w:sz="0" w:space="0" w:color="auto"/>
      </w:divBdr>
      <w:divsChild>
        <w:div w:id="213864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www.licitanet.com.br/"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www.planalto.gov.br/ccivil_03/_ato2019-2022/2022/decreto/D11246.htm" TargetMode="External"/><Relationship Id="rId53" Type="http://schemas.openxmlformats.org/officeDocument/2006/relationships/hyperlink" Target="https://www.planalto.gov.br/ccivil_03/decreto-lei/del5452.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Leis/LCP/Lcp123.htm" TargetMode="External"/><Relationship Id="rId95" Type="http://schemas.openxmlformats.org/officeDocument/2006/relationships/hyperlink" Target="http://www.planalto.gov.br/ccivil_03/Leis/LCP/Lcp123.htm" TargetMode="External"/><Relationship Id="rId19" Type="http://schemas.openxmlformats.org/officeDocument/2006/relationships/hyperlink" Target="mailto:contato@licitanet.com.br"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www.planalto.gov.br/ccivil_03/Leis/LCP/Lcp123.htm" TargetMode="External"/><Relationship Id="rId105"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Leis/LCP/Lcp123.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2/decreto/D11246.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Leis/LCP/Lcp12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mjardim.rj.gov.br" TargetMode="External"/><Relationship Id="rId23" Type="http://schemas.openxmlformats.org/officeDocument/2006/relationships/hyperlink" Target="https://www.licitanet.com.br/"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2/decreto/D11246.htm" TargetMode="External"/><Relationship Id="rId52" Type="http://schemas.openxmlformats.org/officeDocument/2006/relationships/hyperlink" Target="https://www.gov.br/economia/pt-br/assuntos/drei/legislacao/arquivos/legislacoes-federais/indrei772020.pdf"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2/decreto/D112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581D-22D2-4AB3-80BB-9E52104F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9</TotalTime>
  <Pages>155</Pages>
  <Words>71275</Words>
  <Characters>384891</Characters>
  <Application>Microsoft Office Word</Application>
  <DocSecurity>0</DocSecurity>
  <Lines>3207</Lines>
  <Paragraphs>910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455256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6</cp:revision>
  <cp:lastPrinted>2025-02-20T19:29:00Z</cp:lastPrinted>
  <dcterms:created xsi:type="dcterms:W3CDTF">2025-02-20T17:42:00Z</dcterms:created>
  <dcterms:modified xsi:type="dcterms:W3CDTF">2025-02-20T19:31:00Z</dcterms:modified>
</cp:coreProperties>
</file>